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280" w:rsidRPr="00090D2A" w:rsidRDefault="00094280" w:rsidP="00094280">
      <w:pPr>
        <w:pStyle w:val="21"/>
        <w:spacing w:after="0" w:line="240" w:lineRule="auto"/>
        <w:jc w:val="center"/>
        <w:rPr>
          <w:b/>
          <w:sz w:val="24"/>
          <w:szCs w:val="24"/>
        </w:rPr>
      </w:pPr>
      <w:r>
        <w:rPr>
          <w:b/>
          <w:sz w:val="24"/>
          <w:szCs w:val="24"/>
        </w:rPr>
        <w:t>Заключение</w:t>
      </w:r>
      <w:r w:rsidRPr="00090D2A">
        <w:rPr>
          <w:b/>
          <w:sz w:val="24"/>
          <w:szCs w:val="24"/>
        </w:rPr>
        <w:t xml:space="preserve"> по результатам рассмотрения дела об установлении индивидуальных тарифов на услуги по передаче электрической энергии </w:t>
      </w:r>
      <w:r>
        <w:rPr>
          <w:b/>
          <w:sz w:val="24"/>
          <w:szCs w:val="24"/>
        </w:rPr>
        <w:t xml:space="preserve">и долгосрочных параметров регулирования </w:t>
      </w:r>
      <w:r w:rsidRPr="00090D2A">
        <w:rPr>
          <w:b/>
          <w:sz w:val="24"/>
          <w:szCs w:val="24"/>
        </w:rPr>
        <w:t xml:space="preserve">для </w:t>
      </w:r>
      <w:r>
        <w:rPr>
          <w:b/>
          <w:sz w:val="24"/>
          <w:szCs w:val="24"/>
        </w:rPr>
        <w:t>ФГУП «Энергетик» на новый долгосрочный период регулирования 2020 - 2024 годы</w:t>
      </w:r>
    </w:p>
    <w:p w:rsidR="00094280" w:rsidRDefault="00094280" w:rsidP="00094280">
      <w:pPr>
        <w:spacing w:after="0" w:line="240" w:lineRule="auto"/>
        <w:ind w:firstLine="709"/>
        <w:jc w:val="both"/>
        <w:rPr>
          <w:rFonts w:ascii="Times New Roman" w:eastAsia="Times New Roman" w:hAnsi="Times New Roman" w:cs="Times New Roman"/>
          <w:sz w:val="24"/>
          <w:szCs w:val="24"/>
          <w:lang w:eastAsia="ru-RU"/>
        </w:rPr>
      </w:pPr>
      <w:r w:rsidRPr="00094280">
        <w:rPr>
          <w:rFonts w:ascii="Times New Roman" w:eastAsia="Times New Roman" w:hAnsi="Times New Roman" w:cs="Times New Roman"/>
          <w:sz w:val="24"/>
          <w:szCs w:val="24"/>
          <w:lang w:eastAsia="ru-RU"/>
        </w:rPr>
        <w:t>Федеральное государственное унитарное предприятие «Энергетик» (ОГРН 1025404355294, ИНН 5433103453) (далее ФГУП «Энергетик»</w:t>
      </w:r>
      <w:r>
        <w:rPr>
          <w:rFonts w:ascii="Times New Roman" w:eastAsia="Times New Roman" w:hAnsi="Times New Roman" w:cs="Times New Roman"/>
          <w:sz w:val="24"/>
          <w:szCs w:val="24"/>
          <w:lang w:eastAsia="ru-RU"/>
        </w:rPr>
        <w:t>, организация</w:t>
      </w:r>
      <w:r w:rsidRPr="0009428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письмом</w:t>
      </w:r>
      <w:r w:rsidRPr="00094280">
        <w:rPr>
          <w:rFonts w:ascii="Times New Roman" w:eastAsia="Times New Roman" w:hAnsi="Times New Roman" w:cs="Times New Roman"/>
          <w:sz w:val="24"/>
          <w:szCs w:val="24"/>
          <w:lang w:eastAsia="ru-RU"/>
        </w:rPr>
        <w:t xml:space="preserve"> от </w:t>
      </w:r>
      <w:r>
        <w:rPr>
          <w:rFonts w:ascii="Times New Roman" w:eastAsia="Times New Roman" w:hAnsi="Times New Roman" w:cs="Times New Roman"/>
          <w:sz w:val="24"/>
          <w:szCs w:val="24"/>
          <w:lang w:eastAsia="ru-RU"/>
        </w:rPr>
        <w:t>30</w:t>
      </w:r>
      <w:r w:rsidRPr="00094280">
        <w:rPr>
          <w:rFonts w:ascii="Times New Roman" w:eastAsia="Times New Roman" w:hAnsi="Times New Roman" w:cs="Times New Roman"/>
          <w:sz w:val="24"/>
          <w:szCs w:val="24"/>
          <w:lang w:eastAsia="ru-RU"/>
        </w:rPr>
        <w:t xml:space="preserve"> апреля 201</w:t>
      </w:r>
      <w:r>
        <w:rPr>
          <w:rFonts w:ascii="Times New Roman" w:eastAsia="Times New Roman" w:hAnsi="Times New Roman" w:cs="Times New Roman"/>
          <w:sz w:val="24"/>
          <w:szCs w:val="24"/>
          <w:lang w:eastAsia="ru-RU"/>
        </w:rPr>
        <w:t>9</w:t>
      </w:r>
      <w:r w:rsidRPr="00094280">
        <w:rPr>
          <w:rFonts w:ascii="Times New Roman" w:eastAsia="Times New Roman" w:hAnsi="Times New Roman" w:cs="Times New Roman"/>
          <w:sz w:val="24"/>
          <w:szCs w:val="24"/>
          <w:lang w:eastAsia="ru-RU"/>
        </w:rPr>
        <w:t xml:space="preserve"> года №01-</w:t>
      </w:r>
      <w:r>
        <w:rPr>
          <w:rFonts w:ascii="Times New Roman" w:eastAsia="Times New Roman" w:hAnsi="Times New Roman" w:cs="Times New Roman"/>
          <w:sz w:val="24"/>
          <w:szCs w:val="24"/>
          <w:lang w:eastAsia="ru-RU"/>
        </w:rPr>
        <w:t>1415</w:t>
      </w:r>
      <w:r w:rsidRPr="00094280">
        <w:rPr>
          <w:rFonts w:ascii="Times New Roman" w:eastAsia="Times New Roman" w:hAnsi="Times New Roman" w:cs="Times New Roman"/>
          <w:sz w:val="24"/>
          <w:szCs w:val="24"/>
          <w:lang w:eastAsia="ru-RU"/>
        </w:rPr>
        <w:t xml:space="preserve"> обратилось </w:t>
      </w:r>
      <w:r w:rsidRPr="00094280">
        <w:rPr>
          <w:rFonts w:ascii="Times New Roman" w:eastAsia="Times New Roman" w:hAnsi="Times New Roman" w:cs="Times New Roman"/>
          <w:sz w:val="24"/>
          <w:szCs w:val="20"/>
          <w:lang w:eastAsia="ru-RU"/>
        </w:rPr>
        <w:t xml:space="preserve">в департамент по тарифам </w:t>
      </w:r>
      <w:r w:rsidRPr="00094280">
        <w:rPr>
          <w:rFonts w:ascii="Times New Roman" w:eastAsia="Times New Roman" w:hAnsi="Times New Roman" w:cs="Times New Roman"/>
          <w:sz w:val="24"/>
          <w:szCs w:val="24"/>
          <w:lang w:eastAsia="ru-RU"/>
        </w:rPr>
        <w:t>Новосибирской области (далее – департамент)</w:t>
      </w:r>
      <w:r>
        <w:rPr>
          <w:rFonts w:ascii="Times New Roman" w:eastAsia="Times New Roman" w:hAnsi="Times New Roman" w:cs="Times New Roman"/>
          <w:sz w:val="24"/>
          <w:szCs w:val="24"/>
          <w:lang w:eastAsia="ru-RU"/>
        </w:rPr>
        <w:t xml:space="preserve"> </w:t>
      </w:r>
      <w:r w:rsidRPr="008A13C5">
        <w:rPr>
          <w:rFonts w:ascii="Times New Roman" w:eastAsia="Times New Roman" w:hAnsi="Times New Roman" w:cs="Times New Roman"/>
          <w:color w:val="000000"/>
          <w:sz w:val="24"/>
          <w:szCs w:val="24"/>
          <w:lang w:eastAsia="ru-RU"/>
        </w:rPr>
        <w:t xml:space="preserve">с заявлением об установлении </w:t>
      </w:r>
      <w:r w:rsidRPr="008A13C5">
        <w:rPr>
          <w:rFonts w:ascii="Times New Roman" w:eastAsia="Times New Roman" w:hAnsi="Times New Roman" w:cs="Times New Roman"/>
          <w:sz w:val="24"/>
          <w:szCs w:val="24"/>
          <w:lang w:eastAsia="ru-RU"/>
        </w:rPr>
        <w:t>индивидуальных тарифов на услуг</w:t>
      </w:r>
      <w:r>
        <w:rPr>
          <w:rFonts w:ascii="Times New Roman" w:eastAsia="Times New Roman" w:hAnsi="Times New Roman" w:cs="Times New Roman"/>
          <w:sz w:val="24"/>
          <w:szCs w:val="24"/>
          <w:lang w:eastAsia="ru-RU"/>
        </w:rPr>
        <w:t>у</w:t>
      </w:r>
      <w:r w:rsidRPr="008A13C5">
        <w:rPr>
          <w:rFonts w:ascii="Times New Roman" w:eastAsia="Times New Roman" w:hAnsi="Times New Roman" w:cs="Times New Roman"/>
          <w:sz w:val="24"/>
          <w:szCs w:val="24"/>
          <w:lang w:eastAsia="ru-RU"/>
        </w:rPr>
        <w:t xml:space="preserve"> по передаче электрической энергии на долгосрочный период 20</w:t>
      </w:r>
      <w:r>
        <w:rPr>
          <w:rFonts w:ascii="Times New Roman" w:eastAsia="Times New Roman" w:hAnsi="Times New Roman" w:cs="Times New Roman"/>
          <w:sz w:val="24"/>
          <w:szCs w:val="24"/>
          <w:lang w:eastAsia="ru-RU"/>
        </w:rPr>
        <w:t>20</w:t>
      </w:r>
      <w:r w:rsidRPr="008A13C5">
        <w:rPr>
          <w:rFonts w:ascii="Times New Roman" w:eastAsia="Times New Roman" w:hAnsi="Times New Roman" w:cs="Times New Roman"/>
          <w:sz w:val="24"/>
          <w:szCs w:val="24"/>
          <w:lang w:eastAsia="ru-RU"/>
        </w:rPr>
        <w:t>- 202</w:t>
      </w:r>
      <w:r>
        <w:rPr>
          <w:rFonts w:ascii="Times New Roman" w:eastAsia="Times New Roman" w:hAnsi="Times New Roman" w:cs="Times New Roman"/>
          <w:sz w:val="24"/>
          <w:szCs w:val="24"/>
          <w:lang w:eastAsia="ru-RU"/>
        </w:rPr>
        <w:t>4 годы.</w:t>
      </w:r>
    </w:p>
    <w:p w:rsidR="00EB53BC" w:rsidRPr="008A13C5" w:rsidRDefault="00EB53BC" w:rsidP="00094280">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ФГУП «Энергетик» создано в соответствии с приказом Сибирского отделения Всесоюзной академии сельскохозяйственных наук имени В.И. Ленина от 21 декабря 1977 года №326. </w:t>
      </w:r>
    </w:p>
    <w:p w:rsidR="00EB53BC" w:rsidRPr="00EB53BC" w:rsidRDefault="00EB53BC" w:rsidP="00EB53B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ФГУП «Энергетик»</w:t>
      </w:r>
      <w:r w:rsidRPr="00EB53BC">
        <w:rPr>
          <w:rFonts w:ascii="Times New Roman" w:eastAsia="Times New Roman" w:hAnsi="Times New Roman" w:cs="Times New Roman"/>
          <w:sz w:val="24"/>
          <w:szCs w:val="24"/>
          <w:lang w:eastAsia="ru-RU"/>
        </w:rPr>
        <w:t xml:space="preserve"> владеет имуществом на праве хозяйственного ведения в соответствии с Федеральным законом РФ от 27 сентября 2013 года №253-ФЗ </w:t>
      </w:r>
      <w:r>
        <w:rPr>
          <w:rFonts w:ascii="Times New Roman" w:eastAsia="Times New Roman" w:hAnsi="Times New Roman" w:cs="Times New Roman"/>
          <w:sz w:val="24"/>
          <w:szCs w:val="24"/>
          <w:lang w:eastAsia="ru-RU"/>
        </w:rPr>
        <w:t>«</w:t>
      </w:r>
      <w:r w:rsidRPr="00EB53BC">
        <w:rPr>
          <w:rFonts w:ascii="Times New Roman" w:eastAsia="Times New Roman" w:hAnsi="Times New Roman" w:cs="Times New Roman"/>
          <w:sz w:val="24"/>
          <w:szCs w:val="24"/>
          <w:lang w:eastAsia="ru-RU"/>
        </w:rPr>
        <w:t>О Российской академии наук, реорганизации государственных академий наук и внесении изменений в отдельные законодательные акты Российской Федерации</w:t>
      </w:r>
      <w:r>
        <w:rPr>
          <w:rFonts w:ascii="Times New Roman" w:eastAsia="Times New Roman" w:hAnsi="Times New Roman" w:cs="Times New Roman"/>
          <w:sz w:val="24"/>
          <w:szCs w:val="24"/>
          <w:lang w:eastAsia="ru-RU"/>
        </w:rPr>
        <w:t>»</w:t>
      </w:r>
      <w:r w:rsidRPr="00EB53BC">
        <w:rPr>
          <w:rFonts w:ascii="Times New Roman" w:eastAsia="Times New Roman" w:hAnsi="Times New Roman" w:cs="Times New Roman"/>
          <w:sz w:val="24"/>
          <w:szCs w:val="24"/>
          <w:lang w:eastAsia="ru-RU"/>
        </w:rPr>
        <w:t xml:space="preserve"> и распоряжением Правительства РФ от 30 декабря 2013 года №2591-р </w:t>
      </w:r>
      <w:r>
        <w:rPr>
          <w:rFonts w:ascii="Times New Roman" w:eastAsia="Times New Roman" w:hAnsi="Times New Roman" w:cs="Times New Roman"/>
          <w:sz w:val="24"/>
          <w:szCs w:val="24"/>
          <w:lang w:eastAsia="ru-RU"/>
        </w:rPr>
        <w:t>«</w:t>
      </w:r>
      <w:r w:rsidRPr="00EB53BC">
        <w:rPr>
          <w:rFonts w:ascii="Times New Roman" w:eastAsia="Times New Roman" w:hAnsi="Times New Roman" w:cs="Times New Roman"/>
          <w:sz w:val="24"/>
          <w:szCs w:val="24"/>
          <w:lang w:eastAsia="ru-RU"/>
        </w:rPr>
        <w:t>Об утверждении перечня организаци</w:t>
      </w:r>
      <w:r>
        <w:rPr>
          <w:rFonts w:ascii="Times New Roman" w:eastAsia="Times New Roman" w:hAnsi="Times New Roman" w:cs="Times New Roman"/>
          <w:sz w:val="24"/>
          <w:szCs w:val="24"/>
          <w:lang w:eastAsia="ru-RU"/>
        </w:rPr>
        <w:t>й, подведомственных ФАНО России»</w:t>
      </w:r>
      <w:r w:rsidRPr="00EB53BC">
        <w:rPr>
          <w:rFonts w:ascii="Times New Roman" w:eastAsia="Times New Roman" w:hAnsi="Times New Roman" w:cs="Times New Roman"/>
          <w:sz w:val="24"/>
          <w:szCs w:val="24"/>
          <w:lang w:eastAsia="ru-RU"/>
        </w:rPr>
        <w:t>.</w:t>
      </w:r>
      <w:proofErr w:type="gramEnd"/>
      <w:r w:rsidRPr="00EB53BC">
        <w:rPr>
          <w:rFonts w:ascii="Times New Roman" w:eastAsia="Times New Roman" w:hAnsi="Times New Roman" w:cs="Times New Roman"/>
          <w:sz w:val="24"/>
          <w:szCs w:val="24"/>
          <w:lang w:eastAsia="ru-RU"/>
        </w:rPr>
        <w:t xml:space="preserve"> Учредителем и собственником имущества является Российская Федерация</w:t>
      </w:r>
      <w:r>
        <w:rPr>
          <w:rFonts w:ascii="Times New Roman" w:eastAsia="Times New Roman" w:hAnsi="Times New Roman" w:cs="Times New Roman"/>
          <w:sz w:val="24"/>
          <w:szCs w:val="24"/>
          <w:lang w:eastAsia="ru-RU"/>
        </w:rPr>
        <w:t>.</w:t>
      </w:r>
    </w:p>
    <w:p w:rsidR="00674914" w:rsidRDefault="00EB53BC" w:rsidP="00094280">
      <w:pPr>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0"/>
          <w:lang w:eastAsia="ru-RU"/>
        </w:rPr>
      </w:pPr>
      <w:r w:rsidRPr="00EB53BC">
        <w:rPr>
          <w:rFonts w:ascii="Times New Roman" w:eastAsia="Times New Roman" w:hAnsi="Times New Roman" w:cs="Times New Roman"/>
          <w:color w:val="000000"/>
          <w:sz w:val="24"/>
          <w:szCs w:val="20"/>
          <w:lang w:eastAsia="ru-RU"/>
        </w:rPr>
        <w:t xml:space="preserve">В соответствии с Уставом </w:t>
      </w:r>
      <w:r>
        <w:rPr>
          <w:rFonts w:ascii="Times New Roman" w:eastAsia="Times New Roman" w:hAnsi="Times New Roman" w:cs="Times New Roman"/>
          <w:color w:val="000000"/>
          <w:sz w:val="24"/>
          <w:szCs w:val="20"/>
          <w:lang w:eastAsia="ru-RU"/>
        </w:rPr>
        <w:t>организация осуществляет следующие виды деятельности:</w:t>
      </w:r>
    </w:p>
    <w:p w:rsidR="00EB53BC" w:rsidRDefault="00EB53BC" w:rsidP="00094280">
      <w:pPr>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выработка, передача и реализация тепловой энергии для коммунально-бытовых нужд,  населению и организациям;</w:t>
      </w:r>
    </w:p>
    <w:p w:rsidR="00EB53BC" w:rsidRDefault="00EB53BC" w:rsidP="00094280">
      <w:pPr>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передача и распределение электрической энергии</w:t>
      </w:r>
      <w:r w:rsidR="002F4733">
        <w:rPr>
          <w:rFonts w:ascii="Times New Roman" w:eastAsia="Times New Roman" w:hAnsi="Times New Roman" w:cs="Times New Roman"/>
          <w:color w:val="000000"/>
          <w:sz w:val="24"/>
          <w:szCs w:val="20"/>
          <w:lang w:eastAsia="ru-RU"/>
        </w:rPr>
        <w:t xml:space="preserve"> на коммунально-бытовые нужды населению и организациям;</w:t>
      </w:r>
    </w:p>
    <w:p w:rsidR="002F4733" w:rsidRDefault="002F4733" w:rsidP="00094280">
      <w:pPr>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передача электрической энергии для собственных нужд и котельной организации;</w:t>
      </w:r>
    </w:p>
    <w:p w:rsidR="002F4733" w:rsidRDefault="002F4733" w:rsidP="00094280">
      <w:pPr>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эксплуатация собственных тепловых сетей для распределения тепла на коммунальные бытовые нужды, населению и организациям;</w:t>
      </w:r>
    </w:p>
    <w:p w:rsidR="002F4733" w:rsidRDefault="002F4733" w:rsidP="00094280">
      <w:pPr>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эксплуатация собственных электрических подстанций и сетей;</w:t>
      </w:r>
    </w:p>
    <w:p w:rsidR="002F4733" w:rsidRDefault="002F4733" w:rsidP="00094280">
      <w:pPr>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xml:space="preserve">- монтаж, наладка и ремонт </w:t>
      </w:r>
      <w:proofErr w:type="spellStart"/>
      <w:r>
        <w:rPr>
          <w:rFonts w:ascii="Times New Roman" w:eastAsia="Times New Roman" w:hAnsi="Times New Roman" w:cs="Times New Roman"/>
          <w:color w:val="000000"/>
          <w:sz w:val="24"/>
          <w:szCs w:val="20"/>
          <w:lang w:eastAsia="ru-RU"/>
        </w:rPr>
        <w:t>энергообъектов</w:t>
      </w:r>
      <w:proofErr w:type="spellEnd"/>
      <w:r>
        <w:rPr>
          <w:rFonts w:ascii="Times New Roman" w:eastAsia="Times New Roman" w:hAnsi="Times New Roman" w:cs="Times New Roman"/>
          <w:color w:val="000000"/>
          <w:sz w:val="24"/>
          <w:szCs w:val="20"/>
          <w:lang w:eastAsia="ru-RU"/>
        </w:rPr>
        <w:t xml:space="preserve">, </w:t>
      </w:r>
      <w:proofErr w:type="spellStart"/>
      <w:r>
        <w:rPr>
          <w:rFonts w:ascii="Times New Roman" w:eastAsia="Times New Roman" w:hAnsi="Times New Roman" w:cs="Times New Roman"/>
          <w:color w:val="000000"/>
          <w:sz w:val="24"/>
          <w:szCs w:val="20"/>
          <w:lang w:eastAsia="ru-RU"/>
        </w:rPr>
        <w:t>электроэнергетичского</w:t>
      </w:r>
      <w:proofErr w:type="spellEnd"/>
      <w:r>
        <w:rPr>
          <w:rFonts w:ascii="Times New Roman" w:eastAsia="Times New Roman" w:hAnsi="Times New Roman" w:cs="Times New Roman"/>
          <w:color w:val="000000"/>
          <w:sz w:val="24"/>
          <w:szCs w:val="20"/>
          <w:lang w:eastAsia="ru-RU"/>
        </w:rPr>
        <w:t>, теплоэнергетического оборудования и энергоустановок потребителей;</w:t>
      </w:r>
    </w:p>
    <w:p w:rsidR="002F4733" w:rsidRDefault="002F4733" w:rsidP="00094280">
      <w:pPr>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эксплуатация, ремонт объектов газового хозяйства;</w:t>
      </w:r>
    </w:p>
    <w:p w:rsidR="002F4733" w:rsidRDefault="002F4733" w:rsidP="00094280">
      <w:pPr>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перевозка опасных грузов железнодорожным транспортом;</w:t>
      </w:r>
    </w:p>
    <w:p w:rsidR="002F4733" w:rsidRDefault="002F4733" w:rsidP="00094280">
      <w:pPr>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строительная деятельность, осуществляемая как собственными силами, так и путем привлечения подрядных организаций.</w:t>
      </w:r>
    </w:p>
    <w:p w:rsidR="002F4733" w:rsidRDefault="002F4733" w:rsidP="00094280">
      <w:pPr>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Организация не вправе осуществлять виды деятельности, не предусмотренные Уставом.</w:t>
      </w:r>
    </w:p>
    <w:p w:rsidR="00F35167" w:rsidRPr="008A13C5" w:rsidRDefault="00F35167" w:rsidP="00F35167">
      <w:pPr>
        <w:spacing w:after="0" w:line="240" w:lineRule="auto"/>
        <w:ind w:firstLine="709"/>
        <w:jc w:val="both"/>
        <w:rPr>
          <w:rFonts w:ascii="Times New Roman" w:eastAsia="Times New Roman" w:hAnsi="Times New Roman" w:cs="Times New Roman"/>
          <w:sz w:val="24"/>
          <w:szCs w:val="24"/>
          <w:lang w:eastAsia="ru-RU"/>
        </w:rPr>
      </w:pPr>
      <w:r w:rsidRPr="008A13C5">
        <w:rPr>
          <w:rFonts w:ascii="Times New Roman" w:eastAsia="Times New Roman" w:hAnsi="Times New Roman" w:cs="Times New Roman"/>
          <w:sz w:val="24"/>
          <w:szCs w:val="24"/>
          <w:lang w:eastAsia="ru-RU"/>
        </w:rPr>
        <w:t xml:space="preserve">Учетная политика </w:t>
      </w:r>
      <w:r w:rsidR="00CA17D9">
        <w:rPr>
          <w:rFonts w:ascii="Times New Roman" w:eastAsia="Times New Roman" w:hAnsi="Times New Roman" w:cs="Times New Roman"/>
          <w:sz w:val="24"/>
          <w:szCs w:val="24"/>
          <w:lang w:eastAsia="ru-RU"/>
        </w:rPr>
        <w:t>ФГУП «Энергетик»</w:t>
      </w:r>
      <w:r w:rsidRPr="008A13C5">
        <w:rPr>
          <w:rFonts w:ascii="Times New Roman" w:eastAsia="Times New Roman" w:hAnsi="Times New Roman" w:cs="Times New Roman"/>
          <w:sz w:val="24"/>
          <w:szCs w:val="24"/>
          <w:lang w:eastAsia="ru-RU"/>
        </w:rPr>
        <w:t xml:space="preserve"> на 201</w:t>
      </w:r>
      <w:r>
        <w:rPr>
          <w:rFonts w:ascii="Times New Roman" w:eastAsia="Times New Roman" w:hAnsi="Times New Roman" w:cs="Times New Roman"/>
          <w:sz w:val="24"/>
          <w:szCs w:val="24"/>
          <w:lang w:eastAsia="ru-RU"/>
        </w:rPr>
        <w:t>9</w:t>
      </w:r>
      <w:r w:rsidRPr="008A13C5">
        <w:rPr>
          <w:rFonts w:ascii="Times New Roman" w:eastAsia="Times New Roman" w:hAnsi="Times New Roman" w:cs="Times New Roman"/>
          <w:sz w:val="24"/>
          <w:szCs w:val="24"/>
          <w:lang w:eastAsia="ru-RU"/>
        </w:rPr>
        <w:t xml:space="preserve"> год утверждена приказом </w:t>
      </w:r>
      <w:proofErr w:type="spellStart"/>
      <w:r w:rsidR="00CA17D9">
        <w:rPr>
          <w:rFonts w:ascii="Times New Roman" w:eastAsia="Times New Roman" w:hAnsi="Times New Roman" w:cs="Times New Roman"/>
          <w:sz w:val="24"/>
          <w:szCs w:val="24"/>
          <w:lang w:eastAsia="ru-RU"/>
        </w:rPr>
        <w:t>Врио</w:t>
      </w:r>
      <w:proofErr w:type="spellEnd"/>
      <w:r w:rsidR="00CA17D9">
        <w:rPr>
          <w:rFonts w:ascii="Times New Roman" w:eastAsia="Times New Roman" w:hAnsi="Times New Roman" w:cs="Times New Roman"/>
          <w:sz w:val="24"/>
          <w:szCs w:val="24"/>
          <w:lang w:eastAsia="ru-RU"/>
        </w:rPr>
        <w:t xml:space="preserve"> д</w:t>
      </w:r>
      <w:r w:rsidRPr="008A13C5">
        <w:rPr>
          <w:rFonts w:ascii="Times New Roman" w:eastAsia="Times New Roman" w:hAnsi="Times New Roman" w:cs="Times New Roman"/>
          <w:sz w:val="24"/>
          <w:szCs w:val="24"/>
          <w:lang w:eastAsia="ru-RU"/>
        </w:rPr>
        <w:t xml:space="preserve">иректора от </w:t>
      </w:r>
      <w:r w:rsidR="00CA17D9">
        <w:rPr>
          <w:rFonts w:ascii="Times New Roman" w:eastAsia="Times New Roman" w:hAnsi="Times New Roman" w:cs="Times New Roman"/>
          <w:sz w:val="24"/>
          <w:szCs w:val="24"/>
          <w:lang w:eastAsia="ru-RU"/>
        </w:rPr>
        <w:t>31</w:t>
      </w:r>
      <w:r>
        <w:rPr>
          <w:rFonts w:ascii="Times New Roman" w:eastAsia="Times New Roman" w:hAnsi="Times New Roman" w:cs="Times New Roman"/>
          <w:sz w:val="24"/>
          <w:szCs w:val="24"/>
          <w:lang w:eastAsia="ru-RU"/>
        </w:rPr>
        <w:t>.12.2018</w:t>
      </w:r>
      <w:r w:rsidRPr="008A13C5">
        <w:rPr>
          <w:rFonts w:ascii="Times New Roman" w:eastAsia="Times New Roman" w:hAnsi="Times New Roman" w:cs="Times New Roman"/>
          <w:sz w:val="24"/>
          <w:szCs w:val="24"/>
          <w:lang w:eastAsia="ru-RU"/>
        </w:rPr>
        <w:t xml:space="preserve"> года №</w:t>
      </w:r>
      <w:r w:rsidR="00CA17D9">
        <w:rPr>
          <w:rFonts w:ascii="Times New Roman" w:eastAsia="Times New Roman" w:hAnsi="Times New Roman" w:cs="Times New Roman"/>
          <w:sz w:val="24"/>
          <w:szCs w:val="24"/>
          <w:lang w:eastAsia="ru-RU"/>
        </w:rPr>
        <w:t>33</w:t>
      </w:r>
      <w:r>
        <w:rPr>
          <w:rFonts w:ascii="Times New Roman" w:eastAsia="Times New Roman" w:hAnsi="Times New Roman" w:cs="Times New Roman"/>
          <w:sz w:val="24"/>
          <w:szCs w:val="24"/>
          <w:lang w:eastAsia="ru-RU"/>
        </w:rPr>
        <w:t>9</w:t>
      </w:r>
      <w:r w:rsidRPr="008A13C5">
        <w:rPr>
          <w:rFonts w:ascii="Times New Roman" w:eastAsia="Times New Roman" w:hAnsi="Times New Roman" w:cs="Times New Roman"/>
          <w:sz w:val="24"/>
          <w:szCs w:val="24"/>
          <w:lang w:eastAsia="ru-RU"/>
        </w:rPr>
        <w:t xml:space="preserve">. </w:t>
      </w:r>
    </w:p>
    <w:p w:rsidR="00F35167" w:rsidRPr="008A13C5" w:rsidRDefault="00F35167" w:rsidP="00F35167">
      <w:pPr>
        <w:spacing w:after="0" w:line="240" w:lineRule="auto"/>
        <w:ind w:firstLine="709"/>
        <w:jc w:val="both"/>
        <w:rPr>
          <w:rFonts w:ascii="Times New Roman" w:eastAsia="Times New Roman" w:hAnsi="Times New Roman" w:cs="Times New Roman"/>
          <w:szCs w:val="24"/>
          <w:lang w:eastAsia="ru-RU"/>
        </w:rPr>
      </w:pPr>
      <w:r>
        <w:rPr>
          <w:rFonts w:ascii="Times New Roman" w:eastAsia="Times New Roman" w:hAnsi="Times New Roman" w:cs="Times New Roman"/>
          <w:sz w:val="24"/>
          <w:szCs w:val="28"/>
          <w:lang w:eastAsia="ru-RU"/>
        </w:rPr>
        <w:t>С</w:t>
      </w:r>
      <w:r w:rsidRPr="008A13C5">
        <w:rPr>
          <w:rFonts w:ascii="Times New Roman" w:eastAsia="Times New Roman" w:hAnsi="Times New Roman" w:cs="Times New Roman"/>
          <w:sz w:val="24"/>
          <w:szCs w:val="28"/>
          <w:lang w:eastAsia="ru-RU"/>
        </w:rPr>
        <w:t xml:space="preserve"> </w:t>
      </w:r>
      <w:r w:rsidRPr="002144F3">
        <w:rPr>
          <w:rFonts w:ascii="Times New Roman" w:eastAsia="Times New Roman" w:hAnsi="Times New Roman" w:cs="Times New Roman"/>
          <w:sz w:val="24"/>
          <w:szCs w:val="28"/>
          <w:lang w:eastAsia="ru-RU"/>
        </w:rPr>
        <w:t>1 января 20</w:t>
      </w:r>
      <w:r>
        <w:rPr>
          <w:rFonts w:ascii="Times New Roman" w:eastAsia="Times New Roman" w:hAnsi="Times New Roman" w:cs="Times New Roman"/>
          <w:sz w:val="24"/>
          <w:szCs w:val="28"/>
          <w:lang w:eastAsia="ru-RU"/>
        </w:rPr>
        <w:t>20</w:t>
      </w:r>
      <w:r w:rsidRPr="002144F3">
        <w:rPr>
          <w:rFonts w:ascii="Times New Roman" w:eastAsia="Times New Roman" w:hAnsi="Times New Roman" w:cs="Times New Roman"/>
          <w:sz w:val="24"/>
          <w:szCs w:val="28"/>
          <w:lang w:eastAsia="ru-RU"/>
        </w:rPr>
        <w:t xml:space="preserve"> года</w:t>
      </w:r>
      <w:r w:rsidRPr="008A13C5">
        <w:rPr>
          <w:rFonts w:ascii="Times New Roman" w:eastAsia="Times New Roman" w:hAnsi="Times New Roman" w:cs="Times New Roman"/>
          <w:sz w:val="24"/>
          <w:szCs w:val="28"/>
          <w:lang w:eastAsia="ru-RU"/>
        </w:rPr>
        <w:t xml:space="preserve"> </w:t>
      </w:r>
      <w:r>
        <w:rPr>
          <w:rFonts w:ascii="Times New Roman" w:eastAsia="Times New Roman" w:hAnsi="Times New Roman" w:cs="Times New Roman"/>
          <w:sz w:val="24"/>
          <w:szCs w:val="28"/>
          <w:lang w:eastAsia="ru-RU"/>
        </w:rPr>
        <w:t xml:space="preserve">для </w:t>
      </w:r>
      <w:r w:rsidR="00CA17D9">
        <w:rPr>
          <w:rFonts w:ascii="Times New Roman" w:eastAsia="Times New Roman" w:hAnsi="Times New Roman" w:cs="Times New Roman"/>
          <w:sz w:val="24"/>
          <w:szCs w:val="28"/>
          <w:lang w:eastAsia="ru-RU"/>
        </w:rPr>
        <w:t>ФГУП «Энергетик»</w:t>
      </w:r>
      <w:r w:rsidRPr="008A13C5">
        <w:rPr>
          <w:rFonts w:ascii="Times New Roman" w:eastAsia="Times New Roman" w:hAnsi="Times New Roman" w:cs="Times New Roman"/>
          <w:sz w:val="24"/>
          <w:szCs w:val="28"/>
          <w:lang w:eastAsia="ru-RU"/>
        </w:rPr>
        <w:t xml:space="preserve"> </w:t>
      </w:r>
      <w:r>
        <w:rPr>
          <w:rFonts w:ascii="Times New Roman" w:eastAsia="Times New Roman" w:hAnsi="Times New Roman" w:cs="Times New Roman"/>
          <w:sz w:val="24"/>
          <w:szCs w:val="28"/>
          <w:lang w:eastAsia="ru-RU"/>
        </w:rPr>
        <w:t>начнется третий</w:t>
      </w:r>
      <w:r w:rsidRPr="008A13C5">
        <w:rPr>
          <w:rFonts w:ascii="Times New Roman" w:eastAsia="Times New Roman" w:hAnsi="Times New Roman" w:cs="Times New Roman"/>
          <w:sz w:val="24"/>
          <w:szCs w:val="28"/>
          <w:lang w:eastAsia="ru-RU"/>
        </w:rPr>
        <w:t xml:space="preserve"> долгосрочный период </w:t>
      </w:r>
      <w:r>
        <w:rPr>
          <w:rFonts w:ascii="Times New Roman" w:eastAsia="Times New Roman" w:hAnsi="Times New Roman" w:cs="Times New Roman"/>
          <w:sz w:val="24"/>
          <w:szCs w:val="28"/>
          <w:lang w:eastAsia="ru-RU"/>
        </w:rPr>
        <w:t xml:space="preserve">регулирования </w:t>
      </w:r>
      <w:r w:rsidRPr="008A13C5">
        <w:rPr>
          <w:rFonts w:ascii="Times New Roman" w:eastAsia="Times New Roman" w:hAnsi="Times New Roman" w:cs="Times New Roman"/>
          <w:sz w:val="24"/>
          <w:szCs w:val="28"/>
          <w:lang w:eastAsia="ru-RU"/>
        </w:rPr>
        <w:t>20</w:t>
      </w:r>
      <w:r>
        <w:rPr>
          <w:rFonts w:ascii="Times New Roman" w:eastAsia="Times New Roman" w:hAnsi="Times New Roman" w:cs="Times New Roman"/>
          <w:sz w:val="24"/>
          <w:szCs w:val="28"/>
          <w:lang w:eastAsia="ru-RU"/>
        </w:rPr>
        <w:t>20</w:t>
      </w:r>
      <w:r w:rsidRPr="008A13C5">
        <w:rPr>
          <w:rFonts w:ascii="Times New Roman" w:eastAsia="Times New Roman" w:hAnsi="Times New Roman" w:cs="Times New Roman"/>
          <w:sz w:val="24"/>
          <w:szCs w:val="28"/>
          <w:lang w:eastAsia="ru-RU"/>
        </w:rPr>
        <w:t xml:space="preserve"> – 202</w:t>
      </w:r>
      <w:r>
        <w:rPr>
          <w:rFonts w:ascii="Times New Roman" w:eastAsia="Times New Roman" w:hAnsi="Times New Roman" w:cs="Times New Roman"/>
          <w:sz w:val="24"/>
          <w:szCs w:val="28"/>
          <w:lang w:eastAsia="ru-RU"/>
        </w:rPr>
        <w:t>4 годы, который составит пять лет.</w:t>
      </w:r>
    </w:p>
    <w:p w:rsidR="00F35167" w:rsidRPr="008A13C5" w:rsidRDefault="00F35167" w:rsidP="00F35167">
      <w:pPr>
        <w:spacing w:after="0" w:line="240" w:lineRule="auto"/>
        <w:ind w:firstLine="709"/>
        <w:jc w:val="both"/>
        <w:rPr>
          <w:rFonts w:ascii="Times New Roman" w:hAnsi="Times New Roman" w:cs="Times New Roman"/>
          <w:sz w:val="24"/>
          <w:szCs w:val="24"/>
        </w:rPr>
      </w:pPr>
      <w:r w:rsidRPr="008A13C5">
        <w:rPr>
          <w:rFonts w:ascii="Times New Roman" w:hAnsi="Times New Roman" w:cs="Times New Roman"/>
          <w:sz w:val="24"/>
          <w:szCs w:val="24"/>
        </w:rPr>
        <w:t xml:space="preserve">По результатам рассмотрения представленных </w:t>
      </w:r>
      <w:r w:rsidR="00CA17D9">
        <w:rPr>
          <w:rFonts w:ascii="Times New Roman" w:hAnsi="Times New Roman" w:cs="Times New Roman"/>
          <w:sz w:val="24"/>
          <w:szCs w:val="24"/>
        </w:rPr>
        <w:t>ФГУП «Энергетик»</w:t>
      </w:r>
      <w:r w:rsidRPr="008A13C5">
        <w:rPr>
          <w:rFonts w:ascii="Times New Roman" w:hAnsi="Times New Roman" w:cs="Times New Roman"/>
          <w:sz w:val="24"/>
          <w:szCs w:val="24"/>
        </w:rPr>
        <w:t xml:space="preserve"> материалов по обоснованию тарифа на услуги по передаче электрической энергии на 20</w:t>
      </w:r>
      <w:r>
        <w:rPr>
          <w:rFonts w:ascii="Times New Roman" w:hAnsi="Times New Roman" w:cs="Times New Roman"/>
          <w:sz w:val="24"/>
          <w:szCs w:val="24"/>
        </w:rPr>
        <w:t>20</w:t>
      </w:r>
      <w:r w:rsidRPr="008A13C5">
        <w:rPr>
          <w:rFonts w:ascii="Times New Roman" w:hAnsi="Times New Roman" w:cs="Times New Roman"/>
          <w:sz w:val="24"/>
          <w:szCs w:val="24"/>
        </w:rPr>
        <w:t>-202</w:t>
      </w:r>
      <w:r>
        <w:rPr>
          <w:rFonts w:ascii="Times New Roman" w:hAnsi="Times New Roman" w:cs="Times New Roman"/>
          <w:sz w:val="24"/>
          <w:szCs w:val="24"/>
        </w:rPr>
        <w:t>4</w:t>
      </w:r>
      <w:r w:rsidRPr="008A13C5">
        <w:rPr>
          <w:rFonts w:ascii="Times New Roman" w:hAnsi="Times New Roman" w:cs="Times New Roman"/>
          <w:sz w:val="24"/>
          <w:szCs w:val="24"/>
        </w:rPr>
        <w:t xml:space="preserve"> год</w:t>
      </w:r>
      <w:r>
        <w:rPr>
          <w:rFonts w:ascii="Times New Roman" w:hAnsi="Times New Roman" w:cs="Times New Roman"/>
          <w:sz w:val="24"/>
          <w:szCs w:val="24"/>
        </w:rPr>
        <w:t>ы</w:t>
      </w:r>
      <w:r w:rsidRPr="008A13C5">
        <w:rPr>
          <w:rFonts w:ascii="Times New Roman" w:hAnsi="Times New Roman" w:cs="Times New Roman"/>
          <w:sz w:val="24"/>
          <w:szCs w:val="24"/>
        </w:rPr>
        <w:t xml:space="preserve"> департаментом установлено следующее.</w:t>
      </w:r>
    </w:p>
    <w:p w:rsidR="00F35167" w:rsidRPr="008A13C5" w:rsidRDefault="00F35167" w:rsidP="00F35167">
      <w:pPr>
        <w:spacing w:after="0" w:line="240" w:lineRule="auto"/>
        <w:ind w:firstLine="709"/>
        <w:jc w:val="both"/>
        <w:rPr>
          <w:rFonts w:ascii="Times New Roman" w:hAnsi="Times New Roman" w:cs="Times New Roman"/>
          <w:sz w:val="24"/>
          <w:szCs w:val="24"/>
        </w:rPr>
      </w:pPr>
      <w:r w:rsidRPr="008A13C5">
        <w:rPr>
          <w:rFonts w:ascii="Times New Roman" w:hAnsi="Times New Roman" w:cs="Times New Roman"/>
          <w:sz w:val="24"/>
          <w:szCs w:val="24"/>
        </w:rPr>
        <w:t>Заявление об открытии дела об установлении тарифа на услуги по передаче электрической энергии на 20</w:t>
      </w:r>
      <w:r>
        <w:rPr>
          <w:rFonts w:ascii="Times New Roman" w:hAnsi="Times New Roman" w:cs="Times New Roman"/>
          <w:sz w:val="24"/>
          <w:szCs w:val="24"/>
        </w:rPr>
        <w:t>20</w:t>
      </w:r>
      <w:r w:rsidRPr="008A13C5">
        <w:rPr>
          <w:rFonts w:ascii="Times New Roman" w:hAnsi="Times New Roman" w:cs="Times New Roman"/>
          <w:sz w:val="24"/>
          <w:szCs w:val="24"/>
        </w:rPr>
        <w:t xml:space="preserve"> - 202</w:t>
      </w:r>
      <w:r>
        <w:rPr>
          <w:rFonts w:ascii="Times New Roman" w:hAnsi="Times New Roman" w:cs="Times New Roman"/>
          <w:sz w:val="24"/>
          <w:szCs w:val="24"/>
        </w:rPr>
        <w:t>4</w:t>
      </w:r>
      <w:r w:rsidRPr="008A13C5">
        <w:rPr>
          <w:rFonts w:ascii="Times New Roman" w:hAnsi="Times New Roman" w:cs="Times New Roman"/>
          <w:sz w:val="24"/>
          <w:szCs w:val="24"/>
        </w:rPr>
        <w:t xml:space="preserve"> годы, а также расчетные и обосновывающие материалы оформлены предприятием надлежащим образом. </w:t>
      </w:r>
    </w:p>
    <w:p w:rsidR="00F35167" w:rsidRPr="008A13C5" w:rsidRDefault="00F35167" w:rsidP="00F35167">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8A13C5">
        <w:rPr>
          <w:rFonts w:ascii="Times New Roman" w:hAnsi="Times New Roman" w:cs="Times New Roman"/>
          <w:sz w:val="24"/>
          <w:szCs w:val="24"/>
        </w:rPr>
        <w:t>В соответствии со Стандартами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№24 (далее – Стандарты раскрытия), предложение о размере цен (тарифов), а также долгосрочные параметры регулирования опубликованы на официальном сайте</w:t>
      </w:r>
      <w:r w:rsidR="00CA17D9">
        <w:rPr>
          <w:rFonts w:ascii="Times New Roman" w:hAnsi="Times New Roman" w:cs="Times New Roman"/>
          <w:sz w:val="24"/>
          <w:szCs w:val="24"/>
        </w:rPr>
        <w:t xml:space="preserve"> ФГУП «Энергетик»</w:t>
      </w:r>
      <w:r>
        <w:rPr>
          <w:rFonts w:ascii="Times New Roman" w:hAnsi="Times New Roman" w:cs="Times New Roman"/>
          <w:sz w:val="24"/>
          <w:szCs w:val="24"/>
        </w:rPr>
        <w:t>.</w:t>
      </w:r>
      <w:proofErr w:type="gramEnd"/>
    </w:p>
    <w:p w:rsidR="00F35167" w:rsidRPr="008A13C5" w:rsidRDefault="00F35167" w:rsidP="00F35167">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8A13C5">
        <w:rPr>
          <w:rFonts w:ascii="Times New Roman" w:hAnsi="Times New Roman" w:cs="Times New Roman"/>
          <w:sz w:val="24"/>
          <w:szCs w:val="24"/>
        </w:rPr>
        <w:t xml:space="preserve">Все расчеты выполнены согласно требованиям Основ ценообразования в области регулируемых цен (тарифов) в электроэнергетике, утвержденных постановлением  Правительства РФ от 29.12.2011 №1178 (далее – Основы ценообразования), в соответствии с требованиями Методических указаний по расчету регулируемых тарифов и цен на электрическую (тепловую) энергию на розничном (потребительском) рынке, утвержденными </w:t>
      </w:r>
      <w:r w:rsidRPr="008A13C5">
        <w:rPr>
          <w:rFonts w:ascii="Times New Roman" w:hAnsi="Times New Roman" w:cs="Times New Roman"/>
          <w:sz w:val="24"/>
          <w:szCs w:val="24"/>
        </w:rPr>
        <w:lastRenderedPageBreak/>
        <w:t xml:space="preserve">приказом ФСТ России от 6 августа 2004г. №20-э/2, </w:t>
      </w:r>
      <w:r w:rsidRPr="008A13C5">
        <w:rPr>
          <w:rFonts w:ascii="Times New Roman" w:eastAsia="Calibri" w:hAnsi="Times New Roman" w:cs="Times New Roman"/>
          <w:sz w:val="24"/>
          <w:szCs w:val="24"/>
        </w:rPr>
        <w:t xml:space="preserve">Методических указаний </w:t>
      </w:r>
      <w:r w:rsidRPr="008A13C5">
        <w:rPr>
          <w:rFonts w:ascii="Times New Roman" w:eastAsia="Times New Roman" w:hAnsi="Times New Roman" w:cs="Times New Roman"/>
          <w:bCs/>
          <w:sz w:val="24"/>
          <w:szCs w:val="24"/>
          <w:lang w:eastAsia="ru-RU"/>
        </w:rPr>
        <w:t>по расчету тарифов на</w:t>
      </w:r>
      <w:proofErr w:type="gramEnd"/>
      <w:r w:rsidRPr="008A13C5">
        <w:rPr>
          <w:rFonts w:ascii="Times New Roman" w:eastAsia="Times New Roman" w:hAnsi="Times New Roman" w:cs="Times New Roman"/>
          <w:bCs/>
          <w:sz w:val="24"/>
          <w:szCs w:val="24"/>
          <w:lang w:eastAsia="ru-RU"/>
        </w:rPr>
        <w:t xml:space="preserve"> услуги по передаче электрической энергии, устанавливаемых с применением метода долгосрочной индексации необходимой валовой выручки, утвержденных приказом Федеральной службы по тарифам от 17 февраля 2012 г. № 98-э</w:t>
      </w:r>
      <w:r>
        <w:rPr>
          <w:rFonts w:ascii="Times New Roman" w:eastAsia="Times New Roman" w:hAnsi="Times New Roman" w:cs="Times New Roman"/>
          <w:bCs/>
          <w:sz w:val="24"/>
          <w:szCs w:val="24"/>
          <w:lang w:eastAsia="ru-RU"/>
        </w:rPr>
        <w:t xml:space="preserve"> (далее – Методические указания №98-э)</w:t>
      </w:r>
      <w:r w:rsidRPr="008A13C5">
        <w:rPr>
          <w:rFonts w:ascii="Times New Roman" w:eastAsia="Times New Roman" w:hAnsi="Times New Roman" w:cs="Times New Roman"/>
          <w:bCs/>
          <w:sz w:val="24"/>
          <w:szCs w:val="24"/>
          <w:lang w:eastAsia="ru-RU"/>
        </w:rPr>
        <w:t>, Методических указаний по определению базового уровня операционных, подконтрольных расходов территориальных сетевых организаций, необходимых для осуществления регулируемой деятельности, индекса эффективности операционных, подконтрольных расходов с применением метода сравнения аналогов</w:t>
      </w:r>
      <w:hyperlink r:id="rId9" w:history="1">
        <w:r w:rsidRPr="008A13C5">
          <w:rPr>
            <w:rFonts w:ascii="Times New Roman" w:eastAsia="Times New Roman" w:hAnsi="Times New Roman" w:cs="Times New Roman"/>
            <w:color w:val="000000"/>
            <w:sz w:val="24"/>
            <w:szCs w:val="24"/>
            <w:lang w:eastAsia="ru-RU"/>
          </w:rPr>
          <w:t xml:space="preserve">, утвержденных </w:t>
        </w:r>
        <w:proofErr w:type="gramStart"/>
        <w:r w:rsidRPr="008A13C5">
          <w:rPr>
            <w:rFonts w:ascii="Times New Roman" w:eastAsia="Times New Roman" w:hAnsi="Times New Roman" w:cs="Times New Roman"/>
            <w:color w:val="000000"/>
            <w:sz w:val="24"/>
            <w:szCs w:val="24"/>
            <w:lang w:eastAsia="ru-RU"/>
          </w:rPr>
          <w:t>п</w:t>
        </w:r>
        <w:proofErr w:type="gramEnd"/>
      </w:hyperlink>
      <w:r w:rsidRPr="008A13C5">
        <w:rPr>
          <w:rFonts w:ascii="Times New Roman" w:eastAsia="Times New Roman" w:hAnsi="Times New Roman" w:cs="Times New Roman"/>
          <w:color w:val="000000"/>
          <w:sz w:val="24"/>
          <w:szCs w:val="24"/>
          <w:lang w:eastAsia="ru-RU"/>
        </w:rPr>
        <w:t>риказом ФСТ России от 18.03.2015 №421-э</w:t>
      </w:r>
      <w:r>
        <w:rPr>
          <w:rFonts w:ascii="Times New Roman" w:eastAsia="Times New Roman" w:hAnsi="Times New Roman" w:cs="Times New Roman"/>
          <w:color w:val="000000"/>
          <w:sz w:val="24"/>
          <w:szCs w:val="24"/>
          <w:lang w:eastAsia="ru-RU"/>
        </w:rPr>
        <w:t xml:space="preserve"> (далее – Методические указания №421-э)</w:t>
      </w:r>
      <w:r w:rsidRPr="00444D3A">
        <w:rPr>
          <w:rFonts w:ascii="Times New Roman" w:eastAsia="Times New Roman" w:hAnsi="Times New Roman" w:cs="Times New Roman"/>
          <w:bCs/>
          <w:color w:val="000000"/>
          <w:sz w:val="24"/>
          <w:szCs w:val="24"/>
          <w:lang w:eastAsia="ru-RU"/>
        </w:rPr>
        <w:t xml:space="preserve">, </w:t>
      </w:r>
      <w:r w:rsidRPr="00164A4D">
        <w:rPr>
          <w:rFonts w:ascii="Times New Roman" w:hAnsi="Times New Roman" w:cs="Times New Roman"/>
          <w:sz w:val="24"/>
          <w:szCs w:val="24"/>
        </w:rPr>
        <w:t xml:space="preserve"> </w:t>
      </w:r>
      <w:r w:rsidRPr="008A13C5">
        <w:rPr>
          <w:rFonts w:ascii="Times New Roman" w:hAnsi="Times New Roman" w:cs="Times New Roman"/>
          <w:sz w:val="24"/>
          <w:szCs w:val="24"/>
        </w:rPr>
        <w:t xml:space="preserve">Приказа Минэнерго России от 26.09.2017 г. № 887 «Об утверждении нормативов потерь электрической энергии при её передаче по электрическим сетям территориальных сетевых организаций» (далее - </w:t>
      </w:r>
      <w:r>
        <w:rPr>
          <w:rFonts w:ascii="Times New Roman" w:hAnsi="Times New Roman" w:cs="Times New Roman"/>
          <w:sz w:val="24"/>
          <w:szCs w:val="24"/>
        </w:rPr>
        <w:t>н</w:t>
      </w:r>
      <w:r w:rsidRPr="008A13C5">
        <w:rPr>
          <w:rFonts w:ascii="Times New Roman" w:hAnsi="Times New Roman" w:cs="Times New Roman"/>
          <w:sz w:val="24"/>
          <w:szCs w:val="24"/>
        </w:rPr>
        <w:t>ормативы потерь).</w:t>
      </w:r>
    </w:p>
    <w:p w:rsidR="00F35167" w:rsidRPr="008A13C5" w:rsidRDefault="00F35167" w:rsidP="00F35167">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8A13C5">
        <w:rPr>
          <w:rFonts w:ascii="Times New Roman" w:hAnsi="Times New Roman" w:cs="Times New Roman"/>
          <w:sz w:val="24"/>
          <w:szCs w:val="24"/>
        </w:rPr>
        <w:t xml:space="preserve">При определении расходов департаментом использованы: регулируемые государством цены (тарифы), цены, установленные на основании договоров, рыночные цены, действующие в текущем периоде с учетом индексов изменения потребительских цен и цен промышленных товаропроизводителей в соответствии с Прогнозом социально-экономического развития Российской Федерации </w:t>
      </w:r>
      <w:r w:rsidRPr="008A13C5">
        <w:rPr>
          <w:rFonts w:ascii="Times New Roman" w:eastAsia="Times New Roman" w:hAnsi="Times New Roman" w:cs="Times New Roman"/>
          <w:color w:val="000000"/>
          <w:sz w:val="24"/>
          <w:szCs w:val="24"/>
        </w:rPr>
        <w:t xml:space="preserve">на </w:t>
      </w:r>
      <w:r>
        <w:rPr>
          <w:rFonts w:ascii="Times New Roman" w:eastAsia="Times New Roman" w:hAnsi="Times New Roman" w:cs="Times New Roman"/>
          <w:color w:val="000000"/>
          <w:sz w:val="24"/>
          <w:szCs w:val="24"/>
        </w:rPr>
        <w:t xml:space="preserve">2020 год и на плановый </w:t>
      </w:r>
      <w:r w:rsidRPr="008A13C5">
        <w:rPr>
          <w:rFonts w:ascii="Times New Roman" w:eastAsia="Times New Roman" w:hAnsi="Times New Roman" w:cs="Times New Roman"/>
          <w:color w:val="000000"/>
          <w:sz w:val="24"/>
          <w:szCs w:val="24"/>
        </w:rPr>
        <w:t xml:space="preserve">период </w:t>
      </w:r>
      <w:r>
        <w:rPr>
          <w:rFonts w:ascii="Times New Roman" w:eastAsia="Times New Roman" w:hAnsi="Times New Roman" w:cs="Times New Roman"/>
          <w:color w:val="000000"/>
          <w:sz w:val="24"/>
          <w:szCs w:val="24"/>
        </w:rPr>
        <w:t>2021 и 2022 годов</w:t>
      </w:r>
      <w:r w:rsidRPr="008A13C5">
        <w:rPr>
          <w:rFonts w:ascii="Times New Roman" w:eastAsia="Times New Roman" w:hAnsi="Times New Roman" w:cs="Times New Roman"/>
          <w:color w:val="000000"/>
          <w:sz w:val="24"/>
          <w:szCs w:val="24"/>
        </w:rPr>
        <w:t>, одобренн</w:t>
      </w:r>
      <w:r>
        <w:rPr>
          <w:rFonts w:ascii="Times New Roman" w:eastAsia="Times New Roman" w:hAnsi="Times New Roman" w:cs="Times New Roman"/>
          <w:color w:val="000000"/>
          <w:sz w:val="24"/>
          <w:szCs w:val="24"/>
        </w:rPr>
        <w:t xml:space="preserve">ым </w:t>
      </w:r>
      <w:r w:rsidRPr="008A13C5">
        <w:rPr>
          <w:rFonts w:ascii="Times New Roman" w:eastAsia="Times New Roman" w:hAnsi="Times New Roman" w:cs="Times New Roman"/>
          <w:color w:val="000000"/>
          <w:sz w:val="24"/>
          <w:szCs w:val="24"/>
        </w:rPr>
        <w:t xml:space="preserve">на заседании Правительства Российской Федерации </w:t>
      </w:r>
      <w:r w:rsidRPr="00186E9D">
        <w:rPr>
          <w:rFonts w:ascii="Times New Roman" w:eastAsia="Times New Roman" w:hAnsi="Times New Roman" w:cs="Times New Roman"/>
          <w:bCs/>
          <w:iCs/>
          <w:color w:val="000000"/>
          <w:sz w:val="24"/>
          <w:szCs w:val="24"/>
        </w:rPr>
        <w:t>19.09.2019</w:t>
      </w:r>
      <w:r w:rsidRPr="008A13C5">
        <w:rPr>
          <w:rFonts w:ascii="Times New Roman" w:eastAsia="Times New Roman" w:hAnsi="Times New Roman" w:cs="Times New Roman"/>
          <w:bCs/>
          <w:iCs/>
          <w:color w:val="000000"/>
          <w:sz w:val="24"/>
          <w:szCs w:val="24"/>
        </w:rPr>
        <w:t xml:space="preserve"> года</w:t>
      </w:r>
      <w:r w:rsidRPr="008A13C5">
        <w:rPr>
          <w:rFonts w:ascii="Times New Roman" w:hAnsi="Times New Roman" w:cs="Times New Roman"/>
          <w:sz w:val="24"/>
          <w:szCs w:val="24"/>
        </w:rPr>
        <w:t xml:space="preserve">. </w:t>
      </w:r>
      <w:proofErr w:type="gramEnd"/>
    </w:p>
    <w:p w:rsidR="00F35167" w:rsidRPr="008A13C5" w:rsidRDefault="00F35167" w:rsidP="00F35167">
      <w:pPr>
        <w:spacing w:after="0" w:line="240" w:lineRule="auto"/>
        <w:ind w:firstLine="709"/>
        <w:jc w:val="both"/>
        <w:rPr>
          <w:rFonts w:ascii="Times New Roman" w:hAnsi="Times New Roman" w:cs="Times New Roman"/>
          <w:sz w:val="24"/>
          <w:szCs w:val="24"/>
        </w:rPr>
      </w:pPr>
      <w:r w:rsidRPr="008A13C5">
        <w:rPr>
          <w:rFonts w:ascii="Times New Roman" w:hAnsi="Times New Roman" w:cs="Times New Roman"/>
          <w:sz w:val="24"/>
          <w:szCs w:val="24"/>
        </w:rPr>
        <w:t xml:space="preserve">Необходимая валовая выручка (НВВ) для осуществления регулируемой деятельности </w:t>
      </w:r>
      <w:r w:rsidR="00CA17D9">
        <w:rPr>
          <w:rFonts w:ascii="Times New Roman" w:hAnsi="Times New Roman" w:cs="Times New Roman"/>
          <w:sz w:val="24"/>
          <w:szCs w:val="24"/>
        </w:rPr>
        <w:t>ФГУП «Энергетик»</w:t>
      </w:r>
      <w:r w:rsidRPr="008A13C5">
        <w:rPr>
          <w:rFonts w:ascii="Times New Roman" w:hAnsi="Times New Roman" w:cs="Times New Roman"/>
          <w:sz w:val="24"/>
          <w:szCs w:val="24"/>
        </w:rPr>
        <w:t xml:space="preserve"> и тарифы на услуги по передаче электрической энергии потребителям </w:t>
      </w:r>
      <w:proofErr w:type="gramStart"/>
      <w:r w:rsidRPr="008A13C5">
        <w:rPr>
          <w:rFonts w:ascii="Times New Roman" w:hAnsi="Times New Roman" w:cs="Times New Roman"/>
          <w:sz w:val="24"/>
          <w:szCs w:val="24"/>
        </w:rPr>
        <w:t>на</w:t>
      </w:r>
      <w:proofErr w:type="gramEnd"/>
      <w:r w:rsidRPr="008A13C5">
        <w:rPr>
          <w:rFonts w:ascii="Times New Roman" w:hAnsi="Times New Roman" w:cs="Times New Roman"/>
          <w:sz w:val="24"/>
          <w:szCs w:val="24"/>
        </w:rPr>
        <w:t xml:space="preserve"> </w:t>
      </w:r>
      <w:r>
        <w:rPr>
          <w:rFonts w:ascii="Times New Roman" w:hAnsi="Times New Roman" w:cs="Times New Roman"/>
          <w:sz w:val="24"/>
          <w:szCs w:val="24"/>
        </w:rPr>
        <w:t xml:space="preserve">базовый </w:t>
      </w:r>
      <w:r w:rsidRPr="008A13C5">
        <w:rPr>
          <w:rFonts w:ascii="Times New Roman" w:hAnsi="Times New Roman" w:cs="Times New Roman"/>
          <w:sz w:val="24"/>
          <w:szCs w:val="24"/>
        </w:rPr>
        <w:t>20</w:t>
      </w:r>
      <w:r>
        <w:rPr>
          <w:rFonts w:ascii="Times New Roman" w:hAnsi="Times New Roman" w:cs="Times New Roman"/>
          <w:sz w:val="24"/>
          <w:szCs w:val="24"/>
        </w:rPr>
        <w:t>20</w:t>
      </w:r>
      <w:r w:rsidRPr="008A13C5">
        <w:rPr>
          <w:rFonts w:ascii="Times New Roman" w:hAnsi="Times New Roman" w:cs="Times New Roman"/>
          <w:sz w:val="24"/>
          <w:szCs w:val="24"/>
        </w:rPr>
        <w:t xml:space="preserve"> год сформированы департаментом с применением метода экономически обоснованных расходов, на 202</w:t>
      </w:r>
      <w:r>
        <w:rPr>
          <w:rFonts w:ascii="Times New Roman" w:hAnsi="Times New Roman" w:cs="Times New Roman"/>
          <w:sz w:val="24"/>
          <w:szCs w:val="24"/>
        </w:rPr>
        <w:t>1</w:t>
      </w:r>
      <w:r w:rsidRPr="008A13C5">
        <w:rPr>
          <w:rFonts w:ascii="Times New Roman" w:hAnsi="Times New Roman" w:cs="Times New Roman"/>
          <w:sz w:val="24"/>
          <w:szCs w:val="24"/>
        </w:rPr>
        <w:t xml:space="preserve"> – 202</w:t>
      </w:r>
      <w:r>
        <w:rPr>
          <w:rFonts w:ascii="Times New Roman" w:hAnsi="Times New Roman" w:cs="Times New Roman"/>
          <w:sz w:val="24"/>
          <w:szCs w:val="24"/>
        </w:rPr>
        <w:t>4</w:t>
      </w:r>
      <w:r w:rsidRPr="008A13C5">
        <w:rPr>
          <w:rFonts w:ascii="Times New Roman" w:hAnsi="Times New Roman" w:cs="Times New Roman"/>
          <w:sz w:val="24"/>
          <w:szCs w:val="24"/>
        </w:rPr>
        <w:t xml:space="preserve"> с применением метода долгосрочной индекса</w:t>
      </w:r>
      <w:r w:rsidR="00502DC6">
        <w:rPr>
          <w:rFonts w:ascii="Times New Roman" w:hAnsi="Times New Roman" w:cs="Times New Roman"/>
          <w:sz w:val="24"/>
          <w:szCs w:val="24"/>
        </w:rPr>
        <w:t>ции необходимой валовой выручки, с учетом результатов анализа производственно-хозяйственной деятельности за период 2015 – 2018 гг.</w:t>
      </w:r>
      <w:r w:rsidRPr="008A13C5">
        <w:rPr>
          <w:rFonts w:ascii="Times New Roman" w:hAnsi="Times New Roman" w:cs="Times New Roman"/>
          <w:sz w:val="24"/>
          <w:szCs w:val="24"/>
        </w:rPr>
        <w:t xml:space="preserve"> </w:t>
      </w:r>
    </w:p>
    <w:p w:rsidR="00CA17D9" w:rsidRPr="00CA17D9" w:rsidRDefault="00CA17D9" w:rsidP="00CA17D9">
      <w:pPr>
        <w:spacing w:before="120" w:after="120" w:line="240" w:lineRule="auto"/>
        <w:jc w:val="center"/>
        <w:rPr>
          <w:rFonts w:ascii="Times New Roman" w:eastAsia="Times New Roman" w:hAnsi="Times New Roman" w:cs="Times New Roman"/>
          <w:b/>
          <w:sz w:val="24"/>
          <w:szCs w:val="24"/>
          <w:lang w:eastAsia="ru-RU"/>
        </w:rPr>
      </w:pPr>
      <w:r w:rsidRPr="00CA17D9">
        <w:rPr>
          <w:rFonts w:ascii="Times New Roman" w:eastAsia="Times New Roman" w:hAnsi="Times New Roman" w:cs="Times New Roman"/>
          <w:b/>
          <w:sz w:val="24"/>
          <w:szCs w:val="24"/>
          <w:lang w:eastAsia="ru-RU"/>
        </w:rPr>
        <w:t>1. Анализ соответствия  ФГУП «Энергетик» критериям отнесения владельцев объектов электросетевого хозяйства к территориальным сетевым организациям</w:t>
      </w:r>
    </w:p>
    <w:p w:rsidR="00CA17D9" w:rsidRPr="00CA17D9" w:rsidRDefault="00CA17D9" w:rsidP="00CA17D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17D9">
        <w:rPr>
          <w:rFonts w:ascii="Times New Roman" w:eastAsia="Times New Roman" w:hAnsi="Times New Roman" w:cs="Times New Roman"/>
          <w:sz w:val="24"/>
          <w:szCs w:val="24"/>
          <w:lang w:eastAsia="ru-RU"/>
        </w:rPr>
        <w:t xml:space="preserve">1. </w:t>
      </w:r>
      <w:proofErr w:type="gramStart"/>
      <w:r w:rsidRPr="00CA17D9">
        <w:rPr>
          <w:rFonts w:ascii="Times New Roman" w:eastAsia="Times New Roman" w:hAnsi="Times New Roman" w:cs="Times New Roman"/>
          <w:sz w:val="24"/>
          <w:szCs w:val="24"/>
          <w:lang w:eastAsia="ru-RU"/>
        </w:rPr>
        <w:t>ФГУП «Энергетик» на праве хозяйственного ведения в соответствии с Федеральным законом РФ от 27 сентября 2013 года №253-ФЗ «О Российской академии наук, реорганизации государственных академий наук и внесении изменений в отдельные законодательные акты Российской Федерации» и распоряжением Правительства РФ от 30 декабря 2013 года №2591-р «Об утверждении перечня организаций, подведомственных ФАНО России» (учредителем и собственником имущества является Российская Федерация) владеет</w:t>
      </w:r>
      <w:proofErr w:type="gramEnd"/>
      <w:r w:rsidRPr="00CA17D9">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93</w:t>
      </w:r>
      <w:r w:rsidRPr="00CA17D9">
        <w:rPr>
          <w:rFonts w:ascii="Times New Roman" w:eastAsia="Times New Roman" w:hAnsi="Times New Roman" w:cs="Times New Roman"/>
          <w:sz w:val="24"/>
          <w:szCs w:val="24"/>
          <w:lang w:eastAsia="ru-RU"/>
        </w:rPr>
        <w:t xml:space="preserve"> трансформаторными подстанциями с установленными силовыми трансформаторами, расположенными и используемыми для осуществления регулируемой деятельности в административных границах Новосибирской области, сумма номинальных мощностей которых составляет </w:t>
      </w:r>
      <w:r w:rsidR="006570AD">
        <w:rPr>
          <w:rFonts w:ascii="Times New Roman" w:eastAsia="Times New Roman" w:hAnsi="Times New Roman" w:cs="Times New Roman"/>
          <w:sz w:val="24"/>
          <w:szCs w:val="24"/>
          <w:lang w:eastAsia="ru-RU"/>
        </w:rPr>
        <w:t>151,</w:t>
      </w:r>
      <w:r w:rsidR="004D670F">
        <w:rPr>
          <w:rFonts w:ascii="Times New Roman" w:eastAsia="Times New Roman" w:hAnsi="Times New Roman" w:cs="Times New Roman"/>
          <w:sz w:val="24"/>
          <w:szCs w:val="24"/>
          <w:lang w:eastAsia="ru-RU"/>
        </w:rPr>
        <w:t>6</w:t>
      </w:r>
      <w:r w:rsidRPr="00CA17D9">
        <w:rPr>
          <w:rFonts w:ascii="Times New Roman" w:eastAsia="Times New Roman" w:hAnsi="Times New Roman" w:cs="Times New Roman"/>
          <w:sz w:val="24"/>
          <w:szCs w:val="24"/>
          <w:lang w:eastAsia="ru-RU"/>
        </w:rPr>
        <w:t xml:space="preserve"> МВА, что соответствует пункту 1 Критериев отнесения владельцев объектов электросетевого хозяйства к территориальным сетевым организациям, утвержденным постановлением Правительства Российской Федерации от 28 февраля 2015 г. N 184 (далее – Критерии). </w:t>
      </w:r>
      <w:proofErr w:type="gramEnd"/>
    </w:p>
    <w:p w:rsidR="00CA17D9" w:rsidRPr="00CA17D9" w:rsidRDefault="00CA17D9" w:rsidP="00CA17D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17D9">
        <w:rPr>
          <w:rFonts w:ascii="Times New Roman" w:eastAsia="Times New Roman" w:hAnsi="Times New Roman" w:cs="Times New Roman"/>
          <w:sz w:val="24"/>
          <w:szCs w:val="24"/>
          <w:lang w:eastAsia="ru-RU"/>
        </w:rPr>
        <w:t xml:space="preserve">2. </w:t>
      </w:r>
      <w:proofErr w:type="gramStart"/>
      <w:r w:rsidRPr="00CA17D9">
        <w:rPr>
          <w:rFonts w:ascii="Times New Roman" w:eastAsia="Times New Roman" w:hAnsi="Times New Roman" w:cs="Times New Roman"/>
          <w:sz w:val="24"/>
          <w:szCs w:val="24"/>
          <w:lang w:eastAsia="ru-RU"/>
        </w:rPr>
        <w:t xml:space="preserve">ФГУП «Энергетик» на праве хозяйственного ведения в соответствии с указанными выше Федеральным законом РФ и распоряжением Правительства РФ владеет кабельными и воздушными линиями электропередачи, расположенными и используемыми для осуществления регулируемой деятельности в административных границах Новосибирской области, непосредственно соединенными с трансформаторными подстанциями, указанными выше, сумма протяженностей которых по трассе составляет </w:t>
      </w:r>
      <w:r>
        <w:rPr>
          <w:rFonts w:ascii="Times New Roman" w:eastAsia="Times New Roman" w:hAnsi="Times New Roman" w:cs="Times New Roman"/>
          <w:sz w:val="24"/>
          <w:szCs w:val="24"/>
          <w:lang w:eastAsia="ru-RU"/>
        </w:rPr>
        <w:t>279,686</w:t>
      </w:r>
      <w:r w:rsidRPr="00CA17D9">
        <w:rPr>
          <w:rFonts w:ascii="Times New Roman" w:eastAsia="Times New Roman" w:hAnsi="Times New Roman" w:cs="Times New Roman"/>
          <w:sz w:val="24"/>
          <w:szCs w:val="24"/>
          <w:lang w:eastAsia="ru-RU"/>
        </w:rPr>
        <w:t xml:space="preserve"> км, следующих проектных номинальных классов напряжения:</w:t>
      </w:r>
      <w:proofErr w:type="gramEnd"/>
    </w:p>
    <w:p w:rsidR="00CA17D9" w:rsidRPr="00CA17D9" w:rsidRDefault="00CA17D9" w:rsidP="00CA17D9">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A17D9">
        <w:rPr>
          <w:rFonts w:ascii="Times New Roman" w:eastAsia="Times New Roman" w:hAnsi="Times New Roman" w:cs="Times New Roman"/>
          <w:sz w:val="24"/>
          <w:szCs w:val="24"/>
          <w:lang w:eastAsia="ru-RU"/>
        </w:rPr>
        <w:t xml:space="preserve">КЛ 3-10 </w:t>
      </w:r>
      <w:proofErr w:type="spellStart"/>
      <w:r w:rsidRPr="00CA17D9">
        <w:rPr>
          <w:rFonts w:ascii="Times New Roman" w:eastAsia="Times New Roman" w:hAnsi="Times New Roman" w:cs="Times New Roman"/>
          <w:sz w:val="24"/>
          <w:szCs w:val="24"/>
          <w:lang w:eastAsia="ru-RU"/>
        </w:rPr>
        <w:t>кВ</w:t>
      </w:r>
      <w:proofErr w:type="spellEnd"/>
      <w:r w:rsidRPr="00CA17D9">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136,834</w:t>
      </w:r>
      <w:r w:rsidRPr="00CA17D9">
        <w:rPr>
          <w:rFonts w:ascii="Times New Roman" w:eastAsia="Times New Roman" w:hAnsi="Times New Roman" w:cs="Times New Roman"/>
          <w:sz w:val="24"/>
          <w:szCs w:val="24"/>
          <w:lang w:eastAsia="ru-RU"/>
        </w:rPr>
        <w:t xml:space="preserve"> км;</w:t>
      </w:r>
    </w:p>
    <w:p w:rsidR="00CA17D9" w:rsidRPr="00CA17D9" w:rsidRDefault="00CA17D9" w:rsidP="00CA17D9">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A17D9">
        <w:rPr>
          <w:rFonts w:ascii="Times New Roman" w:eastAsia="Times New Roman" w:hAnsi="Times New Roman" w:cs="Times New Roman"/>
          <w:sz w:val="24"/>
          <w:szCs w:val="24"/>
          <w:lang w:eastAsia="ru-RU"/>
        </w:rPr>
        <w:t xml:space="preserve">КЛ до 1 </w:t>
      </w:r>
      <w:proofErr w:type="spellStart"/>
      <w:r w:rsidRPr="00CA17D9">
        <w:rPr>
          <w:rFonts w:ascii="Times New Roman" w:eastAsia="Times New Roman" w:hAnsi="Times New Roman" w:cs="Times New Roman"/>
          <w:sz w:val="24"/>
          <w:szCs w:val="24"/>
          <w:lang w:eastAsia="ru-RU"/>
        </w:rPr>
        <w:t>кВ</w:t>
      </w:r>
      <w:proofErr w:type="spellEnd"/>
      <w:r w:rsidRPr="00CA17D9">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69,703</w:t>
      </w:r>
      <w:r w:rsidRPr="00CA17D9">
        <w:rPr>
          <w:rFonts w:ascii="Times New Roman" w:eastAsia="Times New Roman" w:hAnsi="Times New Roman" w:cs="Times New Roman"/>
          <w:sz w:val="24"/>
          <w:szCs w:val="24"/>
          <w:lang w:eastAsia="ru-RU"/>
        </w:rPr>
        <w:t xml:space="preserve"> км;</w:t>
      </w:r>
    </w:p>
    <w:p w:rsidR="00CA17D9" w:rsidRPr="00CA17D9" w:rsidRDefault="00CA17D9" w:rsidP="00CA17D9">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CA17D9">
        <w:rPr>
          <w:rFonts w:ascii="Times New Roman" w:eastAsia="Times New Roman" w:hAnsi="Times New Roman" w:cs="Times New Roman"/>
          <w:sz w:val="24"/>
          <w:szCs w:val="24"/>
          <w:lang w:eastAsia="ru-RU"/>
        </w:rPr>
        <w:t>ВЛ</w:t>
      </w:r>
      <w:proofErr w:type="gramEnd"/>
      <w:r w:rsidRPr="00CA17D9">
        <w:rPr>
          <w:rFonts w:ascii="Times New Roman" w:eastAsia="Times New Roman" w:hAnsi="Times New Roman" w:cs="Times New Roman"/>
          <w:sz w:val="24"/>
          <w:szCs w:val="24"/>
          <w:lang w:eastAsia="ru-RU"/>
        </w:rPr>
        <w:t xml:space="preserve"> 1-20 – </w:t>
      </w:r>
      <w:r>
        <w:rPr>
          <w:rFonts w:ascii="Times New Roman" w:eastAsia="Times New Roman" w:hAnsi="Times New Roman" w:cs="Times New Roman"/>
          <w:sz w:val="24"/>
          <w:szCs w:val="24"/>
          <w:lang w:eastAsia="ru-RU"/>
        </w:rPr>
        <w:t>26,059</w:t>
      </w:r>
      <w:r w:rsidRPr="00CA17D9">
        <w:rPr>
          <w:rFonts w:ascii="Times New Roman" w:eastAsia="Times New Roman" w:hAnsi="Times New Roman" w:cs="Times New Roman"/>
          <w:sz w:val="24"/>
          <w:szCs w:val="24"/>
          <w:lang w:eastAsia="ru-RU"/>
        </w:rPr>
        <w:t xml:space="preserve"> км;</w:t>
      </w:r>
    </w:p>
    <w:p w:rsidR="00CA17D9" w:rsidRPr="00CA17D9" w:rsidRDefault="00CA17D9" w:rsidP="00CA17D9">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CA17D9">
        <w:rPr>
          <w:rFonts w:ascii="Times New Roman" w:eastAsia="Times New Roman" w:hAnsi="Times New Roman" w:cs="Times New Roman"/>
          <w:sz w:val="24"/>
          <w:szCs w:val="24"/>
          <w:lang w:eastAsia="ru-RU"/>
        </w:rPr>
        <w:t>ВЛ</w:t>
      </w:r>
      <w:proofErr w:type="gramEnd"/>
      <w:r w:rsidRPr="00CA17D9">
        <w:rPr>
          <w:rFonts w:ascii="Times New Roman" w:eastAsia="Times New Roman" w:hAnsi="Times New Roman" w:cs="Times New Roman"/>
          <w:sz w:val="24"/>
          <w:szCs w:val="24"/>
          <w:lang w:eastAsia="ru-RU"/>
        </w:rPr>
        <w:t xml:space="preserve"> 0,4 – </w:t>
      </w:r>
      <w:r>
        <w:rPr>
          <w:rFonts w:ascii="Times New Roman" w:eastAsia="Times New Roman" w:hAnsi="Times New Roman" w:cs="Times New Roman"/>
          <w:sz w:val="24"/>
          <w:szCs w:val="24"/>
          <w:lang w:eastAsia="ru-RU"/>
        </w:rPr>
        <w:t>47,092</w:t>
      </w:r>
      <w:r w:rsidRPr="00CA17D9">
        <w:rPr>
          <w:rFonts w:ascii="Times New Roman" w:eastAsia="Times New Roman" w:hAnsi="Times New Roman" w:cs="Times New Roman"/>
          <w:sz w:val="24"/>
          <w:szCs w:val="24"/>
          <w:lang w:eastAsia="ru-RU"/>
        </w:rPr>
        <w:t xml:space="preserve"> км, что соответствует пункту 2 Критериев.</w:t>
      </w:r>
    </w:p>
    <w:p w:rsidR="00CA17D9" w:rsidRPr="00CA17D9" w:rsidRDefault="00CA17D9" w:rsidP="00CA17D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17D9">
        <w:rPr>
          <w:rFonts w:ascii="Times New Roman" w:eastAsia="Times New Roman" w:hAnsi="Times New Roman" w:cs="Times New Roman"/>
          <w:sz w:val="24"/>
          <w:szCs w:val="24"/>
          <w:lang w:eastAsia="ru-RU"/>
        </w:rPr>
        <w:t xml:space="preserve">3. За три предшествующих расчетных периода регулирования отсутствуют факты </w:t>
      </w:r>
      <w:proofErr w:type="gramStart"/>
      <w:r w:rsidRPr="00CA17D9">
        <w:rPr>
          <w:rFonts w:ascii="Times New Roman" w:eastAsia="Times New Roman" w:hAnsi="Times New Roman" w:cs="Times New Roman"/>
          <w:sz w:val="24"/>
          <w:szCs w:val="24"/>
          <w:lang w:eastAsia="ru-RU"/>
        </w:rPr>
        <w:t xml:space="preserve">применения департаментом понижающих коэффициентов, позволяющих обеспечить соответствие уровня тарифов, установленных для владельца объектов электросетевого хозяйства, уровню надежности и качества поставляемых товаров и оказываемых услуг, а также </w:t>
      </w:r>
      <w:r w:rsidRPr="00CA17D9">
        <w:rPr>
          <w:rFonts w:ascii="Times New Roman" w:eastAsia="Times New Roman" w:hAnsi="Times New Roman" w:cs="Times New Roman"/>
          <w:sz w:val="24"/>
          <w:szCs w:val="24"/>
          <w:lang w:eastAsia="ru-RU"/>
        </w:rPr>
        <w:lastRenderedPageBreak/>
        <w:t>корректировки цен (тарифов), установленных на долгосрочный период регулирования, в случае представления владельцем объектов электросетевого хозяйства, для которого такие цены (тарифы) установлены, недостоверных отчетных данных, используемых при расчете фактических значений показателей надежности и качества поставляемых</w:t>
      </w:r>
      <w:proofErr w:type="gramEnd"/>
      <w:r w:rsidRPr="00CA17D9">
        <w:rPr>
          <w:rFonts w:ascii="Times New Roman" w:eastAsia="Times New Roman" w:hAnsi="Times New Roman" w:cs="Times New Roman"/>
          <w:sz w:val="24"/>
          <w:szCs w:val="24"/>
          <w:lang w:eastAsia="ru-RU"/>
        </w:rPr>
        <w:t xml:space="preserve"> товаров и оказываемых услуг, или непредставления таких данных.</w:t>
      </w:r>
    </w:p>
    <w:p w:rsidR="00CA17D9" w:rsidRPr="00CA17D9" w:rsidRDefault="00CA17D9" w:rsidP="00CA17D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17D9">
        <w:rPr>
          <w:rFonts w:ascii="Times New Roman" w:eastAsia="Times New Roman" w:hAnsi="Times New Roman" w:cs="Times New Roman"/>
          <w:sz w:val="24"/>
          <w:szCs w:val="24"/>
          <w:lang w:eastAsia="ru-RU"/>
        </w:rPr>
        <w:t>4. У ФГУП «Энергетик» имеется выделенный абонентский номер для обращений потребителей услуг по передаче электрической энергии и (или) технологическому присоединению 8-383-304-92-03, что соответствует пункту 4 Критериев.</w:t>
      </w:r>
    </w:p>
    <w:p w:rsidR="00CA17D9" w:rsidRPr="00CA17D9" w:rsidRDefault="00CA17D9" w:rsidP="00CA17D9">
      <w:pPr>
        <w:spacing w:after="0" w:line="240" w:lineRule="auto"/>
        <w:ind w:firstLine="709"/>
        <w:jc w:val="both"/>
        <w:rPr>
          <w:rFonts w:ascii="Times New Roman" w:eastAsia="Times New Roman" w:hAnsi="Times New Roman" w:cs="Times New Roman"/>
          <w:sz w:val="24"/>
          <w:szCs w:val="24"/>
          <w:lang w:eastAsia="ru-RU"/>
        </w:rPr>
      </w:pPr>
      <w:r w:rsidRPr="00CA17D9">
        <w:rPr>
          <w:rFonts w:ascii="Times New Roman" w:eastAsia="Times New Roman" w:hAnsi="Times New Roman" w:cs="Times New Roman"/>
          <w:sz w:val="24"/>
          <w:szCs w:val="24"/>
          <w:lang w:eastAsia="ru-RU"/>
        </w:rPr>
        <w:t xml:space="preserve">5. У организации имеется официальный сайт в информационно-телекоммуникационной сети «Интернет» </w:t>
      </w:r>
      <w:hyperlink w:history="1">
        <w:r w:rsidRPr="00CA17D9">
          <w:rPr>
            <w:rFonts w:ascii="Times New Roman" w:eastAsia="Times New Roman" w:hAnsi="Times New Roman" w:cs="Times New Roman"/>
            <w:color w:val="0000FF"/>
            <w:sz w:val="24"/>
            <w:szCs w:val="24"/>
            <w:u w:val="single"/>
            <w:lang w:val="en-US" w:eastAsia="ru-RU"/>
          </w:rPr>
          <w:t>www</w:t>
        </w:r>
        <w:r w:rsidRPr="00CA17D9">
          <w:rPr>
            <w:rFonts w:ascii="Times New Roman" w:eastAsia="Times New Roman" w:hAnsi="Times New Roman" w:cs="Times New Roman"/>
            <w:color w:val="0000FF"/>
            <w:sz w:val="24"/>
            <w:szCs w:val="24"/>
            <w:u w:val="single"/>
            <w:lang w:eastAsia="ru-RU"/>
          </w:rPr>
          <w:t xml:space="preserve">.petsfano.ru </w:t>
        </w:r>
      </w:hyperlink>
      <w:r w:rsidRPr="00CA17D9">
        <w:rPr>
          <w:rFonts w:ascii="Times New Roman" w:eastAsia="Times New Roman" w:hAnsi="Times New Roman" w:cs="Times New Roman"/>
          <w:sz w:val="24"/>
          <w:szCs w:val="24"/>
          <w:lang w:eastAsia="ru-RU"/>
        </w:rPr>
        <w:t>, что соответствует пункту 5 Критериев.</w:t>
      </w:r>
    </w:p>
    <w:p w:rsidR="00CA17D9" w:rsidRPr="00CA17D9" w:rsidRDefault="00CA17D9" w:rsidP="00CA17D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17D9">
        <w:rPr>
          <w:rFonts w:ascii="Times New Roman" w:eastAsia="Times New Roman" w:hAnsi="Times New Roman" w:cs="Times New Roman"/>
          <w:sz w:val="24"/>
          <w:szCs w:val="24"/>
          <w:lang w:eastAsia="ru-RU"/>
        </w:rPr>
        <w:t xml:space="preserve">6. </w:t>
      </w:r>
      <w:proofErr w:type="gramStart"/>
      <w:r w:rsidRPr="00CA17D9">
        <w:rPr>
          <w:rFonts w:ascii="Times New Roman" w:eastAsia="Times New Roman" w:hAnsi="Times New Roman" w:cs="Times New Roman"/>
          <w:sz w:val="24"/>
          <w:szCs w:val="24"/>
          <w:lang w:eastAsia="ru-RU"/>
        </w:rPr>
        <w:t>У организации отсутствуют во владении и (или) пользовании объекты электросетевого хозяйства, расположенные в административных границах Новосибирской области и используемые для осуществления регулируемой деятельности в указанных границах, принадлежащие на праве собственности или ином законном основании иному лицу, владеющему объектом по производству электрической энергии (мощности), который расположен в административных границах Новосибирской области и с использованием которого осуществляется производство электрической энергии и мощности</w:t>
      </w:r>
      <w:proofErr w:type="gramEnd"/>
      <w:r w:rsidRPr="00CA17D9">
        <w:rPr>
          <w:rFonts w:ascii="Times New Roman" w:eastAsia="Times New Roman" w:hAnsi="Times New Roman" w:cs="Times New Roman"/>
          <w:sz w:val="24"/>
          <w:szCs w:val="24"/>
          <w:lang w:eastAsia="ru-RU"/>
        </w:rPr>
        <w:t xml:space="preserve"> с целью ее продажи на оптовом рынке электрической энергии (мощности) и (или) розничных рынках электрической энергии, что соответствует пункту 6 Критериев.</w:t>
      </w:r>
    </w:p>
    <w:p w:rsidR="00CA17D9" w:rsidRPr="00CA17D9" w:rsidRDefault="00CA17D9" w:rsidP="00CA17D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17D9">
        <w:rPr>
          <w:rFonts w:ascii="Times New Roman" w:eastAsia="Times New Roman" w:hAnsi="Times New Roman" w:cs="Times New Roman"/>
          <w:sz w:val="24"/>
          <w:szCs w:val="24"/>
          <w:lang w:eastAsia="ru-RU"/>
        </w:rPr>
        <w:t>Таким образом, ФГУП «Энергетик» соответствует критериям отнесения владельцев объектов электросетевого хозяйства к территориальным сетевым организациям.</w:t>
      </w:r>
    </w:p>
    <w:p w:rsidR="00AF1C9C" w:rsidRPr="00AF1C9C" w:rsidRDefault="00AF1C9C" w:rsidP="00AF1C9C">
      <w:pPr>
        <w:spacing w:before="120" w:after="120" w:line="240" w:lineRule="auto"/>
        <w:jc w:val="center"/>
        <w:rPr>
          <w:rFonts w:ascii="Times New Roman" w:eastAsia="Times New Roman" w:hAnsi="Times New Roman" w:cs="Times New Roman"/>
          <w:b/>
          <w:bCs/>
          <w:color w:val="000000"/>
          <w:sz w:val="24"/>
          <w:szCs w:val="24"/>
          <w:lang w:eastAsia="ru-RU"/>
        </w:rPr>
      </w:pPr>
      <w:r w:rsidRPr="00AF1C9C">
        <w:rPr>
          <w:rFonts w:ascii="Times New Roman" w:eastAsia="Times New Roman" w:hAnsi="Times New Roman" w:cs="Times New Roman"/>
          <w:b/>
          <w:bCs/>
          <w:color w:val="000000"/>
          <w:sz w:val="24"/>
          <w:szCs w:val="24"/>
          <w:lang w:eastAsia="ru-RU"/>
        </w:rPr>
        <w:t xml:space="preserve"> Формирование необходимой валовой выручки для осуществления деятельности по передаче электрической энергии по сетям</w:t>
      </w:r>
      <w:r w:rsidRPr="00AF1C9C">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sz w:val="24"/>
          <w:szCs w:val="24"/>
          <w:lang w:eastAsia="ru-RU"/>
        </w:rPr>
        <w:t>ФГУП «Энергетик»</w:t>
      </w:r>
      <w:r w:rsidRPr="00AF1C9C">
        <w:rPr>
          <w:rFonts w:ascii="Times New Roman" w:eastAsia="Times New Roman" w:hAnsi="Times New Roman" w:cs="Times New Roman"/>
          <w:b/>
          <w:sz w:val="24"/>
          <w:szCs w:val="24"/>
          <w:lang w:eastAsia="ru-RU"/>
        </w:rPr>
        <w:t xml:space="preserve"> </w:t>
      </w:r>
      <w:r w:rsidRPr="00AF1C9C">
        <w:rPr>
          <w:rFonts w:ascii="Times New Roman" w:eastAsia="Times New Roman" w:hAnsi="Times New Roman" w:cs="Times New Roman"/>
          <w:b/>
          <w:color w:val="000000"/>
          <w:sz w:val="24"/>
          <w:szCs w:val="24"/>
          <w:lang w:eastAsia="ru-RU"/>
        </w:rPr>
        <w:t>на базовый период 2020 год в рамках долгосрочного периода регулирования 2020-2024 годы.</w:t>
      </w:r>
    </w:p>
    <w:p w:rsidR="00AF1C9C" w:rsidRPr="00AF1C9C" w:rsidRDefault="00AF1C9C" w:rsidP="00AF1C9C">
      <w:pPr>
        <w:tabs>
          <w:tab w:val="left" w:pos="2394"/>
        </w:tabs>
        <w:spacing w:before="120" w:after="120" w:line="240" w:lineRule="auto"/>
        <w:ind w:left="709"/>
        <w:jc w:val="both"/>
        <w:rPr>
          <w:rFonts w:ascii="Times New Roman" w:eastAsia="Times New Roman" w:hAnsi="Times New Roman" w:cs="Times New Roman"/>
          <w:b/>
          <w:i/>
          <w:iCs/>
          <w:sz w:val="24"/>
          <w:szCs w:val="24"/>
          <w:lang w:eastAsia="ru-RU"/>
        </w:rPr>
      </w:pPr>
      <w:r w:rsidRPr="00AF1C9C">
        <w:rPr>
          <w:rFonts w:ascii="Times New Roman" w:eastAsia="Times New Roman" w:hAnsi="Times New Roman" w:cs="Times New Roman"/>
          <w:b/>
          <w:i/>
          <w:iCs/>
          <w:sz w:val="24"/>
          <w:szCs w:val="24"/>
          <w:lang w:eastAsia="ru-RU"/>
        </w:rPr>
        <w:t>1. Объем и структура электропотребления</w:t>
      </w:r>
    </w:p>
    <w:p w:rsidR="00AF1C9C" w:rsidRPr="00AF1C9C" w:rsidRDefault="00AF1C9C" w:rsidP="00AF1C9C">
      <w:pPr>
        <w:spacing w:after="0" w:line="240" w:lineRule="auto"/>
        <w:ind w:firstLine="283"/>
        <w:jc w:val="both"/>
        <w:rPr>
          <w:rFonts w:ascii="Times New Roman" w:eastAsia="Times New Roman" w:hAnsi="Times New Roman" w:cs="Times New Roman"/>
          <w:sz w:val="24"/>
          <w:szCs w:val="24"/>
          <w:lang w:eastAsia="ru-RU"/>
        </w:rPr>
      </w:pPr>
      <w:r w:rsidRPr="00AF1C9C">
        <w:rPr>
          <w:rFonts w:ascii="Times New Roman" w:eastAsia="Times New Roman" w:hAnsi="Times New Roman" w:cs="Times New Roman"/>
          <w:sz w:val="24"/>
          <w:szCs w:val="24"/>
          <w:lang w:eastAsia="ru-RU"/>
        </w:rPr>
        <w:t>Структура электропотребления приведена в таблице 8.</w:t>
      </w:r>
    </w:p>
    <w:p w:rsidR="00AF1C9C" w:rsidRPr="00AF1C9C" w:rsidRDefault="00AF1C9C" w:rsidP="00AF1C9C">
      <w:pPr>
        <w:spacing w:after="0" w:line="240" w:lineRule="auto"/>
        <w:ind w:firstLine="283"/>
        <w:jc w:val="right"/>
        <w:rPr>
          <w:rFonts w:ascii="Times New Roman" w:eastAsia="Times New Roman" w:hAnsi="Times New Roman" w:cs="Times New Roman"/>
          <w:sz w:val="24"/>
          <w:szCs w:val="24"/>
          <w:lang w:eastAsia="ru-RU"/>
        </w:rPr>
      </w:pPr>
      <w:r w:rsidRPr="00AF1C9C">
        <w:rPr>
          <w:rFonts w:ascii="Times New Roman" w:eastAsia="Times New Roman" w:hAnsi="Times New Roman" w:cs="Times New Roman"/>
          <w:sz w:val="24"/>
          <w:szCs w:val="24"/>
          <w:lang w:eastAsia="ru-RU"/>
        </w:rPr>
        <w:t>Таблица 8</w:t>
      </w:r>
    </w:p>
    <w:p w:rsidR="00AF1C9C" w:rsidRPr="00AF1C9C" w:rsidRDefault="00AF1C9C" w:rsidP="00AF1C9C">
      <w:pPr>
        <w:spacing w:after="0" w:line="240" w:lineRule="auto"/>
        <w:ind w:left="5238" w:firstLine="426"/>
        <w:jc w:val="right"/>
        <w:rPr>
          <w:rFonts w:ascii="Times New Roman" w:eastAsia="Times New Roman" w:hAnsi="Times New Roman" w:cs="Times New Roman"/>
          <w:sz w:val="24"/>
          <w:szCs w:val="24"/>
          <w:lang w:eastAsia="ru-RU"/>
        </w:rPr>
      </w:pPr>
      <w:r w:rsidRPr="00AF1C9C">
        <w:rPr>
          <w:rFonts w:ascii="Times New Roman" w:eastAsia="Times New Roman" w:hAnsi="Times New Roman" w:cs="Times New Roman"/>
          <w:sz w:val="24"/>
          <w:szCs w:val="24"/>
          <w:lang w:eastAsia="ru-RU"/>
        </w:rPr>
        <w:t xml:space="preserve">                                            млн. </w:t>
      </w:r>
      <w:proofErr w:type="spellStart"/>
      <w:r w:rsidRPr="00AF1C9C">
        <w:rPr>
          <w:rFonts w:ascii="Times New Roman" w:eastAsia="Times New Roman" w:hAnsi="Times New Roman" w:cs="Times New Roman"/>
          <w:sz w:val="24"/>
          <w:szCs w:val="24"/>
          <w:lang w:eastAsia="ru-RU"/>
        </w:rPr>
        <w:t>кВтч</w:t>
      </w:r>
      <w:proofErr w:type="spellEnd"/>
    </w:p>
    <w:tbl>
      <w:tblPr>
        <w:tblW w:w="0" w:type="auto"/>
        <w:tblInd w:w="93" w:type="dxa"/>
        <w:tblLayout w:type="fixed"/>
        <w:tblLook w:val="04A0" w:firstRow="1" w:lastRow="0" w:firstColumn="1" w:lastColumn="0" w:noHBand="0" w:noVBand="1"/>
      </w:tblPr>
      <w:tblGrid>
        <w:gridCol w:w="3873"/>
        <w:gridCol w:w="1004"/>
        <w:gridCol w:w="941"/>
        <w:gridCol w:w="1158"/>
        <w:gridCol w:w="1158"/>
        <w:gridCol w:w="953"/>
        <w:gridCol w:w="957"/>
      </w:tblGrid>
      <w:tr w:rsidR="006A1BA1" w:rsidRPr="006A1BA1" w:rsidTr="00A03B1D">
        <w:trPr>
          <w:trHeight w:val="315"/>
        </w:trPr>
        <w:tc>
          <w:tcPr>
            <w:tcW w:w="38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b/>
                <w:bCs/>
                <w:color w:val="000000"/>
                <w:sz w:val="20"/>
                <w:szCs w:val="24"/>
                <w:lang w:eastAsia="ru-RU"/>
              </w:rPr>
            </w:pPr>
            <w:r w:rsidRPr="006A1BA1">
              <w:rPr>
                <w:rFonts w:ascii="Times New Roman" w:eastAsia="Times New Roman" w:hAnsi="Times New Roman" w:cs="Times New Roman"/>
                <w:b/>
                <w:bCs/>
                <w:color w:val="000000"/>
                <w:sz w:val="20"/>
                <w:szCs w:val="24"/>
                <w:lang w:eastAsia="ru-RU"/>
              </w:rPr>
              <w:t>Показатели</w:t>
            </w:r>
          </w:p>
        </w:tc>
        <w:tc>
          <w:tcPr>
            <w:tcW w:w="10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план 2019</w:t>
            </w:r>
          </w:p>
        </w:tc>
        <w:tc>
          <w:tcPr>
            <w:tcW w:w="9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план 2020</w:t>
            </w:r>
          </w:p>
        </w:tc>
        <w:tc>
          <w:tcPr>
            <w:tcW w:w="2316" w:type="dxa"/>
            <w:gridSpan w:val="2"/>
            <w:tcBorders>
              <w:top w:val="single" w:sz="4" w:space="0" w:color="auto"/>
              <w:left w:val="nil"/>
              <w:bottom w:val="single" w:sz="4" w:space="0" w:color="auto"/>
              <w:right w:val="single" w:sz="4" w:space="0" w:color="000000"/>
            </w:tcBorders>
            <w:shd w:val="clear" w:color="auto" w:fill="auto"/>
            <w:vAlign w:val="center"/>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 xml:space="preserve">в </w:t>
            </w:r>
            <w:proofErr w:type="spellStart"/>
            <w:r w:rsidRPr="006A1BA1">
              <w:rPr>
                <w:rFonts w:ascii="Times New Roman" w:eastAsia="Times New Roman" w:hAnsi="Times New Roman" w:cs="Times New Roman"/>
                <w:color w:val="000000"/>
                <w:sz w:val="20"/>
                <w:szCs w:val="24"/>
                <w:lang w:eastAsia="ru-RU"/>
              </w:rPr>
              <w:t>т.ч</w:t>
            </w:r>
            <w:proofErr w:type="spellEnd"/>
            <w:r w:rsidRPr="006A1BA1">
              <w:rPr>
                <w:rFonts w:ascii="Times New Roman" w:eastAsia="Times New Roman" w:hAnsi="Times New Roman" w:cs="Times New Roman"/>
                <w:color w:val="000000"/>
                <w:sz w:val="20"/>
                <w:szCs w:val="24"/>
                <w:lang w:eastAsia="ru-RU"/>
              </w:rPr>
              <w:t>. по полугодиям</w:t>
            </w:r>
          </w:p>
        </w:tc>
        <w:tc>
          <w:tcPr>
            <w:tcW w:w="9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Отклонение</w:t>
            </w:r>
          </w:p>
        </w:tc>
        <w:tc>
          <w:tcPr>
            <w:tcW w:w="9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в %</w:t>
            </w:r>
          </w:p>
        </w:tc>
      </w:tr>
      <w:tr w:rsidR="006A1BA1" w:rsidRPr="006A1BA1" w:rsidTr="00A03B1D">
        <w:trPr>
          <w:trHeight w:val="427"/>
        </w:trPr>
        <w:tc>
          <w:tcPr>
            <w:tcW w:w="3873" w:type="dxa"/>
            <w:vMerge/>
            <w:tcBorders>
              <w:top w:val="single" w:sz="4" w:space="0" w:color="auto"/>
              <w:left w:val="single" w:sz="4" w:space="0" w:color="auto"/>
              <w:bottom w:val="single" w:sz="4" w:space="0" w:color="auto"/>
              <w:right w:val="single" w:sz="4" w:space="0" w:color="auto"/>
            </w:tcBorders>
            <w:vAlign w:val="center"/>
            <w:hideMark/>
          </w:tcPr>
          <w:p w:rsidR="006A1BA1" w:rsidRPr="006A1BA1" w:rsidRDefault="006A1BA1" w:rsidP="006A1BA1">
            <w:pPr>
              <w:spacing w:before="100" w:beforeAutospacing="1" w:after="100" w:afterAutospacing="1" w:line="240" w:lineRule="auto"/>
              <w:contextualSpacing/>
              <w:rPr>
                <w:rFonts w:ascii="Times New Roman" w:eastAsia="Times New Roman" w:hAnsi="Times New Roman" w:cs="Times New Roman"/>
                <w:b/>
                <w:bCs/>
                <w:color w:val="000000"/>
                <w:sz w:val="20"/>
                <w:szCs w:val="24"/>
                <w:lang w:eastAsia="ru-RU"/>
              </w:rPr>
            </w:pPr>
          </w:p>
        </w:tc>
        <w:tc>
          <w:tcPr>
            <w:tcW w:w="1004" w:type="dxa"/>
            <w:vMerge/>
            <w:tcBorders>
              <w:top w:val="single" w:sz="4" w:space="0" w:color="auto"/>
              <w:left w:val="single" w:sz="4" w:space="0" w:color="auto"/>
              <w:bottom w:val="single" w:sz="4" w:space="0" w:color="000000"/>
              <w:right w:val="single" w:sz="4" w:space="0" w:color="auto"/>
            </w:tcBorders>
            <w:vAlign w:val="center"/>
            <w:hideMark/>
          </w:tcPr>
          <w:p w:rsidR="006A1BA1" w:rsidRPr="006A1BA1" w:rsidRDefault="006A1BA1" w:rsidP="006A1BA1">
            <w:pPr>
              <w:spacing w:before="100" w:beforeAutospacing="1" w:after="100" w:afterAutospacing="1" w:line="240" w:lineRule="auto"/>
              <w:contextualSpacing/>
              <w:rPr>
                <w:rFonts w:ascii="Times New Roman" w:eastAsia="Times New Roman" w:hAnsi="Times New Roman" w:cs="Times New Roman"/>
                <w:color w:val="000000"/>
                <w:sz w:val="20"/>
                <w:szCs w:val="24"/>
                <w:lang w:eastAsia="ru-RU"/>
              </w:rPr>
            </w:pPr>
          </w:p>
        </w:tc>
        <w:tc>
          <w:tcPr>
            <w:tcW w:w="941" w:type="dxa"/>
            <w:vMerge/>
            <w:tcBorders>
              <w:top w:val="single" w:sz="4" w:space="0" w:color="auto"/>
              <w:left w:val="single" w:sz="4" w:space="0" w:color="auto"/>
              <w:bottom w:val="single" w:sz="4" w:space="0" w:color="000000"/>
              <w:right w:val="single" w:sz="4" w:space="0" w:color="auto"/>
            </w:tcBorders>
            <w:vAlign w:val="center"/>
            <w:hideMark/>
          </w:tcPr>
          <w:p w:rsidR="006A1BA1" w:rsidRPr="006A1BA1" w:rsidRDefault="006A1BA1" w:rsidP="006A1BA1">
            <w:pPr>
              <w:spacing w:before="100" w:beforeAutospacing="1" w:after="100" w:afterAutospacing="1" w:line="240" w:lineRule="auto"/>
              <w:contextualSpacing/>
              <w:rPr>
                <w:rFonts w:ascii="Times New Roman" w:eastAsia="Times New Roman" w:hAnsi="Times New Roman" w:cs="Times New Roman"/>
                <w:color w:val="000000"/>
                <w:sz w:val="20"/>
                <w:szCs w:val="24"/>
                <w:lang w:eastAsia="ru-RU"/>
              </w:rPr>
            </w:pP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 полугодие</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2 полугодие</w:t>
            </w:r>
          </w:p>
        </w:tc>
        <w:tc>
          <w:tcPr>
            <w:tcW w:w="953" w:type="dxa"/>
            <w:vMerge/>
            <w:tcBorders>
              <w:top w:val="single" w:sz="4" w:space="0" w:color="auto"/>
              <w:left w:val="single" w:sz="4" w:space="0" w:color="auto"/>
              <w:bottom w:val="single" w:sz="4" w:space="0" w:color="000000"/>
              <w:right w:val="single" w:sz="4" w:space="0" w:color="auto"/>
            </w:tcBorders>
            <w:vAlign w:val="center"/>
            <w:hideMark/>
          </w:tcPr>
          <w:p w:rsidR="006A1BA1" w:rsidRPr="006A1BA1" w:rsidRDefault="006A1BA1" w:rsidP="006A1BA1">
            <w:pPr>
              <w:spacing w:before="100" w:beforeAutospacing="1" w:after="100" w:afterAutospacing="1" w:line="240" w:lineRule="auto"/>
              <w:contextualSpacing/>
              <w:rPr>
                <w:rFonts w:ascii="Times New Roman" w:eastAsia="Times New Roman" w:hAnsi="Times New Roman" w:cs="Times New Roman"/>
                <w:color w:val="000000"/>
                <w:sz w:val="20"/>
                <w:szCs w:val="24"/>
                <w:lang w:eastAsia="ru-RU"/>
              </w:rPr>
            </w:pPr>
          </w:p>
        </w:tc>
        <w:tc>
          <w:tcPr>
            <w:tcW w:w="957" w:type="dxa"/>
            <w:vMerge/>
            <w:tcBorders>
              <w:top w:val="single" w:sz="4" w:space="0" w:color="auto"/>
              <w:left w:val="single" w:sz="4" w:space="0" w:color="auto"/>
              <w:bottom w:val="single" w:sz="4" w:space="0" w:color="000000"/>
              <w:right w:val="single" w:sz="4" w:space="0" w:color="auto"/>
            </w:tcBorders>
            <w:vAlign w:val="center"/>
            <w:hideMark/>
          </w:tcPr>
          <w:p w:rsidR="006A1BA1" w:rsidRPr="006A1BA1" w:rsidRDefault="006A1BA1" w:rsidP="006A1BA1">
            <w:pPr>
              <w:spacing w:before="100" w:beforeAutospacing="1" w:after="100" w:afterAutospacing="1" w:line="240" w:lineRule="auto"/>
              <w:contextualSpacing/>
              <w:rPr>
                <w:rFonts w:ascii="Times New Roman" w:eastAsia="Times New Roman" w:hAnsi="Times New Roman" w:cs="Times New Roman"/>
                <w:color w:val="000000"/>
                <w:sz w:val="20"/>
                <w:szCs w:val="24"/>
                <w:lang w:eastAsia="ru-RU"/>
              </w:rPr>
            </w:pPr>
          </w:p>
        </w:tc>
      </w:tr>
      <w:tr w:rsidR="006A1BA1" w:rsidRPr="006A1BA1" w:rsidTr="00034D3D">
        <w:trPr>
          <w:trHeight w:val="315"/>
        </w:trPr>
        <w:tc>
          <w:tcPr>
            <w:tcW w:w="3873" w:type="dxa"/>
            <w:tcBorders>
              <w:top w:val="nil"/>
              <w:left w:val="single" w:sz="4" w:space="0" w:color="auto"/>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1.Объем электроэнергии всего:</w:t>
            </w:r>
          </w:p>
        </w:tc>
        <w:tc>
          <w:tcPr>
            <w:tcW w:w="1004" w:type="dxa"/>
            <w:tcBorders>
              <w:top w:val="single" w:sz="4" w:space="0" w:color="auto"/>
              <w:left w:val="nil"/>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161,4689</w:t>
            </w:r>
          </w:p>
        </w:tc>
        <w:tc>
          <w:tcPr>
            <w:tcW w:w="941" w:type="dxa"/>
            <w:tcBorders>
              <w:top w:val="single" w:sz="4" w:space="0" w:color="auto"/>
              <w:left w:val="nil"/>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right"/>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172,709</w:t>
            </w:r>
          </w:p>
        </w:tc>
        <w:tc>
          <w:tcPr>
            <w:tcW w:w="1158" w:type="dxa"/>
            <w:tcBorders>
              <w:top w:val="nil"/>
              <w:left w:val="nil"/>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right"/>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89,2901</w:t>
            </w:r>
          </w:p>
        </w:tc>
        <w:tc>
          <w:tcPr>
            <w:tcW w:w="1158" w:type="dxa"/>
            <w:tcBorders>
              <w:top w:val="nil"/>
              <w:left w:val="nil"/>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right"/>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83,4193</w:t>
            </w:r>
          </w:p>
        </w:tc>
        <w:tc>
          <w:tcPr>
            <w:tcW w:w="953" w:type="dxa"/>
            <w:tcBorders>
              <w:top w:val="single" w:sz="4" w:space="0" w:color="auto"/>
              <w:left w:val="nil"/>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11,2405</w:t>
            </w:r>
          </w:p>
        </w:tc>
        <w:tc>
          <w:tcPr>
            <w:tcW w:w="957" w:type="dxa"/>
            <w:tcBorders>
              <w:top w:val="single" w:sz="4" w:space="0" w:color="auto"/>
              <w:left w:val="nil"/>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107,0</w:t>
            </w:r>
          </w:p>
        </w:tc>
      </w:tr>
      <w:tr w:rsidR="006A1BA1" w:rsidRPr="006A1BA1" w:rsidTr="00034D3D">
        <w:trPr>
          <w:trHeight w:val="622"/>
        </w:trPr>
        <w:tc>
          <w:tcPr>
            <w:tcW w:w="3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1.1. Потребление электроэнергии на прочие виды деятельности и хоз. нужды с потерями</w:t>
            </w:r>
          </w:p>
        </w:tc>
        <w:tc>
          <w:tcPr>
            <w:tcW w:w="10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14,4994</w:t>
            </w:r>
          </w:p>
        </w:tc>
        <w:tc>
          <w:tcPr>
            <w:tcW w:w="9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right"/>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14,992</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right"/>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7,6443</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right"/>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7,3481</w:t>
            </w:r>
          </w:p>
        </w:tc>
        <w:tc>
          <w:tcPr>
            <w:tcW w:w="9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0,4930</w:t>
            </w:r>
          </w:p>
        </w:tc>
        <w:tc>
          <w:tcPr>
            <w:tcW w:w="9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103,4</w:t>
            </w:r>
          </w:p>
        </w:tc>
      </w:tr>
      <w:tr w:rsidR="006A1BA1" w:rsidRPr="006A1BA1" w:rsidTr="00034D3D">
        <w:trPr>
          <w:trHeight w:val="349"/>
        </w:trPr>
        <w:tc>
          <w:tcPr>
            <w:tcW w:w="3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1.2. Объем электроэнергии для отпуска сторонним потребителям</w:t>
            </w:r>
          </w:p>
        </w:tc>
        <w:tc>
          <w:tcPr>
            <w:tcW w:w="1004" w:type="dxa"/>
            <w:tcBorders>
              <w:top w:val="single" w:sz="4" w:space="0" w:color="auto"/>
              <w:left w:val="nil"/>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146,9695</w:t>
            </w:r>
          </w:p>
        </w:tc>
        <w:tc>
          <w:tcPr>
            <w:tcW w:w="941" w:type="dxa"/>
            <w:tcBorders>
              <w:top w:val="single" w:sz="4" w:space="0" w:color="auto"/>
              <w:left w:val="nil"/>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right"/>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157,717</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right"/>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81,6458</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right"/>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76,0712</w:t>
            </w:r>
          </w:p>
        </w:tc>
        <w:tc>
          <w:tcPr>
            <w:tcW w:w="953" w:type="dxa"/>
            <w:tcBorders>
              <w:top w:val="single" w:sz="4" w:space="0" w:color="auto"/>
              <w:left w:val="nil"/>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10,7475</w:t>
            </w:r>
          </w:p>
        </w:tc>
        <w:tc>
          <w:tcPr>
            <w:tcW w:w="957" w:type="dxa"/>
            <w:tcBorders>
              <w:top w:val="single" w:sz="4" w:space="0" w:color="auto"/>
              <w:left w:val="nil"/>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107,3</w:t>
            </w:r>
          </w:p>
        </w:tc>
      </w:tr>
      <w:tr w:rsidR="006A1BA1" w:rsidRPr="006A1BA1" w:rsidTr="00385168">
        <w:trPr>
          <w:trHeight w:val="455"/>
        </w:trPr>
        <w:tc>
          <w:tcPr>
            <w:tcW w:w="3873" w:type="dxa"/>
            <w:tcBorders>
              <w:top w:val="nil"/>
              <w:left w:val="single" w:sz="4" w:space="0" w:color="auto"/>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1.2.1. Потери, относимые на сторонних потребителей</w:t>
            </w:r>
          </w:p>
        </w:tc>
        <w:tc>
          <w:tcPr>
            <w:tcW w:w="1004" w:type="dxa"/>
            <w:tcBorders>
              <w:top w:val="nil"/>
              <w:left w:val="nil"/>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15,2995</w:t>
            </w:r>
          </w:p>
        </w:tc>
        <w:tc>
          <w:tcPr>
            <w:tcW w:w="941" w:type="dxa"/>
            <w:tcBorders>
              <w:top w:val="nil"/>
              <w:left w:val="nil"/>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right"/>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21,917</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right"/>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11,3458</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right"/>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10,5712</w:t>
            </w:r>
          </w:p>
        </w:tc>
        <w:tc>
          <w:tcPr>
            <w:tcW w:w="953" w:type="dxa"/>
            <w:tcBorders>
              <w:top w:val="nil"/>
              <w:left w:val="nil"/>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6,6175</w:t>
            </w:r>
          </w:p>
        </w:tc>
        <w:tc>
          <w:tcPr>
            <w:tcW w:w="957" w:type="dxa"/>
            <w:tcBorders>
              <w:top w:val="nil"/>
              <w:left w:val="nil"/>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143,3</w:t>
            </w:r>
          </w:p>
        </w:tc>
      </w:tr>
      <w:tr w:rsidR="006A1BA1" w:rsidRPr="006A1BA1" w:rsidTr="00385168">
        <w:trPr>
          <w:trHeight w:val="391"/>
        </w:trPr>
        <w:tc>
          <w:tcPr>
            <w:tcW w:w="3873" w:type="dxa"/>
            <w:tcBorders>
              <w:top w:val="single" w:sz="4" w:space="0" w:color="auto"/>
              <w:left w:val="single" w:sz="4" w:space="0" w:color="auto"/>
              <w:bottom w:val="single" w:sz="4" w:space="0" w:color="auto"/>
              <w:right w:val="single" w:sz="4" w:space="0" w:color="auto"/>
            </w:tcBorders>
            <w:shd w:val="clear" w:color="auto" w:fill="auto"/>
            <w:hideMark/>
          </w:tcPr>
          <w:p w:rsidR="006A1BA1" w:rsidRPr="006A1BA1" w:rsidRDefault="006A1BA1" w:rsidP="006A1BA1">
            <w:pPr>
              <w:spacing w:before="100" w:beforeAutospacing="1" w:after="100" w:afterAutospacing="1" w:line="240" w:lineRule="auto"/>
              <w:contextualSpacing/>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в том числе в пределах установленного норматива</w:t>
            </w:r>
          </w:p>
        </w:tc>
        <w:tc>
          <w:tcPr>
            <w:tcW w:w="10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15,2995</w:t>
            </w:r>
          </w:p>
        </w:tc>
        <w:tc>
          <w:tcPr>
            <w:tcW w:w="9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right"/>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21,9170</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right"/>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11,3458</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right"/>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10,5712</w:t>
            </w:r>
          </w:p>
        </w:tc>
        <w:tc>
          <w:tcPr>
            <w:tcW w:w="9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6,6175</w:t>
            </w:r>
          </w:p>
        </w:tc>
        <w:tc>
          <w:tcPr>
            <w:tcW w:w="9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143,3</w:t>
            </w:r>
          </w:p>
        </w:tc>
      </w:tr>
      <w:tr w:rsidR="006A1BA1" w:rsidRPr="006A1BA1" w:rsidTr="00385168">
        <w:trPr>
          <w:trHeight w:val="315"/>
        </w:trPr>
        <w:tc>
          <w:tcPr>
            <w:tcW w:w="3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 xml:space="preserve"> в %</w:t>
            </w:r>
          </w:p>
        </w:tc>
        <w:tc>
          <w:tcPr>
            <w:tcW w:w="10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10,41</w:t>
            </w:r>
          </w:p>
        </w:tc>
        <w:tc>
          <w:tcPr>
            <w:tcW w:w="9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13,90</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13,90</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13,90</w:t>
            </w:r>
          </w:p>
        </w:tc>
        <w:tc>
          <w:tcPr>
            <w:tcW w:w="9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3,4864</w:t>
            </w:r>
          </w:p>
        </w:tc>
        <w:tc>
          <w:tcPr>
            <w:tcW w:w="9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133,5</w:t>
            </w:r>
          </w:p>
        </w:tc>
      </w:tr>
      <w:tr w:rsidR="006A1BA1" w:rsidRPr="006A1BA1" w:rsidTr="00A03B1D">
        <w:trPr>
          <w:trHeight w:val="459"/>
        </w:trPr>
        <w:tc>
          <w:tcPr>
            <w:tcW w:w="3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1.2.2. Полезный отпуск сторонним потребителям</w:t>
            </w:r>
          </w:p>
        </w:tc>
        <w:tc>
          <w:tcPr>
            <w:tcW w:w="1004" w:type="dxa"/>
            <w:tcBorders>
              <w:top w:val="single" w:sz="4" w:space="0" w:color="auto"/>
              <w:left w:val="nil"/>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131,67</w:t>
            </w:r>
          </w:p>
        </w:tc>
        <w:tc>
          <w:tcPr>
            <w:tcW w:w="941" w:type="dxa"/>
            <w:tcBorders>
              <w:top w:val="single" w:sz="4" w:space="0" w:color="auto"/>
              <w:left w:val="nil"/>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right"/>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135,800</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right"/>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70,300</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rsidR="006A1BA1" w:rsidRPr="006A1BA1" w:rsidRDefault="006A1BA1" w:rsidP="006A1BA1">
            <w:pPr>
              <w:spacing w:before="100" w:beforeAutospacing="1" w:after="100" w:afterAutospacing="1" w:line="240" w:lineRule="auto"/>
              <w:contextualSpacing/>
              <w:jc w:val="right"/>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65,500</w:t>
            </w:r>
          </w:p>
        </w:tc>
        <w:tc>
          <w:tcPr>
            <w:tcW w:w="953" w:type="dxa"/>
            <w:tcBorders>
              <w:top w:val="single" w:sz="4" w:space="0" w:color="auto"/>
              <w:left w:val="nil"/>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4,1300</w:t>
            </w:r>
          </w:p>
        </w:tc>
        <w:tc>
          <w:tcPr>
            <w:tcW w:w="957" w:type="dxa"/>
            <w:tcBorders>
              <w:top w:val="single" w:sz="4" w:space="0" w:color="auto"/>
              <w:left w:val="nil"/>
              <w:bottom w:val="single" w:sz="4" w:space="0" w:color="auto"/>
              <w:right w:val="single" w:sz="4" w:space="0" w:color="auto"/>
            </w:tcBorders>
            <w:shd w:val="clear" w:color="auto" w:fill="auto"/>
            <w:vAlign w:val="bottom"/>
            <w:hideMark/>
          </w:tcPr>
          <w:p w:rsidR="006A1BA1" w:rsidRPr="006A1BA1" w:rsidRDefault="006A1BA1" w:rsidP="006A1BA1">
            <w:pPr>
              <w:spacing w:before="100" w:beforeAutospacing="1" w:after="100" w:afterAutospacing="1" w:line="240" w:lineRule="auto"/>
              <w:contextualSpacing/>
              <w:jc w:val="center"/>
              <w:rPr>
                <w:rFonts w:ascii="Times New Roman" w:eastAsia="Times New Roman" w:hAnsi="Times New Roman" w:cs="Times New Roman"/>
                <w:color w:val="000000"/>
                <w:sz w:val="20"/>
                <w:szCs w:val="24"/>
                <w:lang w:eastAsia="ru-RU"/>
              </w:rPr>
            </w:pPr>
            <w:r w:rsidRPr="006A1BA1">
              <w:rPr>
                <w:rFonts w:ascii="Times New Roman" w:eastAsia="Times New Roman" w:hAnsi="Times New Roman" w:cs="Times New Roman"/>
                <w:color w:val="000000"/>
                <w:sz w:val="20"/>
                <w:szCs w:val="24"/>
                <w:lang w:eastAsia="ru-RU"/>
              </w:rPr>
              <w:t>103,1</w:t>
            </w:r>
          </w:p>
        </w:tc>
      </w:tr>
    </w:tbl>
    <w:p w:rsidR="00AF1C9C" w:rsidRPr="00AF1C9C" w:rsidRDefault="00AF1C9C" w:rsidP="006A1BA1">
      <w:pPr>
        <w:autoSpaceDE w:val="0"/>
        <w:autoSpaceDN w:val="0"/>
        <w:adjustRightInd w:val="0"/>
        <w:spacing w:before="120" w:after="0" w:line="240" w:lineRule="auto"/>
        <w:ind w:firstLine="709"/>
        <w:jc w:val="both"/>
        <w:rPr>
          <w:rFonts w:ascii="Times New Roman" w:eastAsia="Times New Roman" w:hAnsi="Times New Roman" w:cs="Times New Roman"/>
          <w:b/>
          <w:iCs/>
          <w:sz w:val="24"/>
          <w:szCs w:val="24"/>
          <w:lang w:eastAsia="ru-RU"/>
        </w:rPr>
      </w:pPr>
      <w:proofErr w:type="gramStart"/>
      <w:r w:rsidRPr="00AF1C9C">
        <w:rPr>
          <w:rFonts w:ascii="Times New Roman" w:eastAsia="Times New Roman" w:hAnsi="Times New Roman" w:cs="Times New Roman"/>
          <w:sz w:val="24"/>
          <w:szCs w:val="24"/>
          <w:lang w:eastAsia="ru-RU"/>
        </w:rPr>
        <w:t xml:space="preserve">Объём услуг по передаче электрической энергии </w:t>
      </w:r>
      <w:r w:rsidR="006A1BA1">
        <w:rPr>
          <w:rFonts w:ascii="Times New Roman" w:eastAsia="Times New Roman" w:hAnsi="Times New Roman" w:cs="Times New Roman"/>
          <w:sz w:val="24"/>
          <w:szCs w:val="24"/>
          <w:lang w:eastAsia="ru-RU"/>
        </w:rPr>
        <w:t>ФГУП «Энергетик»</w:t>
      </w:r>
      <w:r w:rsidRPr="00AF1C9C">
        <w:rPr>
          <w:rFonts w:ascii="Times New Roman" w:eastAsia="Times New Roman" w:hAnsi="Times New Roman" w:cs="Times New Roman"/>
          <w:sz w:val="24"/>
          <w:szCs w:val="24"/>
          <w:lang w:eastAsia="ru-RU"/>
        </w:rPr>
        <w:t xml:space="preserve"> на 2020 г. сформирован в соответствии с предложением организации, учтенном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2020 г.,</w:t>
      </w:r>
      <w:r w:rsidRPr="00AF1C9C">
        <w:rPr>
          <w:rFonts w:ascii="Times New Roman" w:eastAsia="Times New Roman" w:hAnsi="Times New Roman" w:cs="Times New Roman"/>
          <w:color w:val="000000"/>
          <w:sz w:val="24"/>
          <w:szCs w:val="24"/>
          <w:lang w:eastAsia="ru-RU"/>
        </w:rPr>
        <w:t xml:space="preserve"> утвержденного приказом ФАС России от 25 июня 2019 года № 828/19-ДСП с учетом изменений, внесенных приказом ФАС России от</w:t>
      </w:r>
      <w:proofErr w:type="gramEnd"/>
      <w:r w:rsidRPr="00AF1C9C">
        <w:rPr>
          <w:rFonts w:ascii="Times New Roman" w:eastAsia="Times New Roman" w:hAnsi="Times New Roman" w:cs="Times New Roman"/>
          <w:color w:val="000000"/>
          <w:sz w:val="24"/>
          <w:szCs w:val="24"/>
          <w:lang w:eastAsia="ru-RU"/>
        </w:rPr>
        <w:t xml:space="preserve"> 31 октября 2019 года №1452/19-ДСП </w:t>
      </w:r>
      <w:r w:rsidRPr="00AF1C9C">
        <w:rPr>
          <w:rFonts w:ascii="Times New Roman" w:eastAsia="Times New Roman" w:hAnsi="Times New Roman" w:cs="Times New Roman"/>
          <w:sz w:val="24"/>
          <w:szCs w:val="24"/>
          <w:lang w:eastAsia="ru-RU"/>
        </w:rPr>
        <w:t xml:space="preserve">(далее - Сводный прогнозный баланс).  </w:t>
      </w:r>
    </w:p>
    <w:p w:rsidR="00AF1C9C" w:rsidRPr="00AF1C9C" w:rsidRDefault="00AF1C9C" w:rsidP="00AF1C9C">
      <w:pPr>
        <w:spacing w:after="0" w:line="240" w:lineRule="auto"/>
        <w:ind w:right="-1" w:firstLine="709"/>
        <w:jc w:val="both"/>
        <w:rPr>
          <w:rFonts w:ascii="Times New Roman" w:eastAsia="Times New Roman" w:hAnsi="Times New Roman" w:cs="Times New Roman"/>
          <w:sz w:val="24"/>
          <w:szCs w:val="24"/>
          <w:lang w:eastAsia="ru-RU"/>
        </w:rPr>
      </w:pPr>
      <w:r w:rsidRPr="00AF1C9C">
        <w:rPr>
          <w:rFonts w:ascii="Times New Roman" w:eastAsia="Times New Roman" w:hAnsi="Times New Roman" w:cs="Times New Roman"/>
          <w:sz w:val="24"/>
          <w:szCs w:val="24"/>
          <w:lang w:eastAsia="ru-RU"/>
        </w:rPr>
        <w:t xml:space="preserve">Плановый объем отпуска электрической энергии в сеть </w:t>
      </w:r>
      <w:r w:rsidR="006A1BA1">
        <w:rPr>
          <w:rFonts w:ascii="Times New Roman" w:eastAsia="Times New Roman" w:hAnsi="Times New Roman" w:cs="Times New Roman"/>
          <w:sz w:val="24"/>
          <w:szCs w:val="24"/>
          <w:lang w:eastAsia="ru-RU"/>
        </w:rPr>
        <w:t>ФГУП «Энергетик»</w:t>
      </w:r>
      <w:r w:rsidRPr="00AF1C9C">
        <w:rPr>
          <w:rFonts w:ascii="Times New Roman" w:eastAsia="Times New Roman" w:hAnsi="Times New Roman" w:cs="Times New Roman"/>
          <w:sz w:val="24"/>
          <w:szCs w:val="24"/>
          <w:lang w:eastAsia="ru-RU"/>
        </w:rPr>
        <w:t xml:space="preserve"> на 2020 г. составит </w:t>
      </w:r>
      <w:r w:rsidR="006A1BA1">
        <w:rPr>
          <w:rFonts w:ascii="Times New Roman" w:eastAsia="Times New Roman" w:hAnsi="Times New Roman" w:cs="Times New Roman"/>
          <w:sz w:val="24"/>
          <w:szCs w:val="24"/>
          <w:lang w:eastAsia="ru-RU"/>
        </w:rPr>
        <w:t>172,709</w:t>
      </w:r>
      <w:r w:rsidRPr="00AF1C9C">
        <w:rPr>
          <w:rFonts w:ascii="Times New Roman" w:eastAsia="Times New Roman" w:hAnsi="Times New Roman" w:cs="Times New Roman"/>
          <w:sz w:val="24"/>
          <w:szCs w:val="24"/>
          <w:lang w:eastAsia="ru-RU"/>
        </w:rPr>
        <w:t xml:space="preserve"> </w:t>
      </w:r>
      <w:proofErr w:type="spellStart"/>
      <w:r w:rsidRPr="00AF1C9C">
        <w:rPr>
          <w:rFonts w:ascii="Times New Roman" w:eastAsia="Times New Roman" w:hAnsi="Times New Roman" w:cs="Times New Roman"/>
          <w:sz w:val="24"/>
          <w:szCs w:val="24"/>
          <w:lang w:eastAsia="ru-RU"/>
        </w:rPr>
        <w:t>млн</w:t>
      </w:r>
      <w:proofErr w:type="gramStart"/>
      <w:r w:rsidRPr="00AF1C9C">
        <w:rPr>
          <w:rFonts w:ascii="Times New Roman" w:eastAsia="Times New Roman" w:hAnsi="Times New Roman" w:cs="Times New Roman"/>
          <w:sz w:val="24"/>
          <w:szCs w:val="24"/>
          <w:lang w:eastAsia="ru-RU"/>
        </w:rPr>
        <w:t>.к</w:t>
      </w:r>
      <w:proofErr w:type="gramEnd"/>
      <w:r w:rsidRPr="00AF1C9C">
        <w:rPr>
          <w:rFonts w:ascii="Times New Roman" w:eastAsia="Times New Roman" w:hAnsi="Times New Roman" w:cs="Times New Roman"/>
          <w:sz w:val="24"/>
          <w:szCs w:val="24"/>
          <w:lang w:eastAsia="ru-RU"/>
        </w:rPr>
        <w:t>Втч</w:t>
      </w:r>
      <w:proofErr w:type="spellEnd"/>
      <w:r w:rsidRPr="00AF1C9C">
        <w:rPr>
          <w:rFonts w:ascii="Times New Roman" w:eastAsia="Times New Roman" w:hAnsi="Times New Roman" w:cs="Times New Roman"/>
          <w:sz w:val="24"/>
          <w:szCs w:val="24"/>
          <w:lang w:eastAsia="ru-RU"/>
        </w:rPr>
        <w:t>., в том числе:</w:t>
      </w:r>
    </w:p>
    <w:p w:rsidR="00AF1C9C" w:rsidRPr="00AF1C9C" w:rsidRDefault="00AF1C9C" w:rsidP="00AF1C9C">
      <w:pPr>
        <w:spacing w:after="0" w:line="240" w:lineRule="auto"/>
        <w:ind w:right="-1" w:firstLine="709"/>
        <w:jc w:val="both"/>
        <w:rPr>
          <w:rFonts w:ascii="Times New Roman" w:eastAsia="Times New Roman" w:hAnsi="Times New Roman" w:cs="Times New Roman"/>
          <w:sz w:val="24"/>
          <w:szCs w:val="24"/>
          <w:lang w:eastAsia="ru-RU"/>
        </w:rPr>
      </w:pPr>
      <w:r w:rsidRPr="00AF1C9C">
        <w:rPr>
          <w:rFonts w:ascii="Times New Roman" w:eastAsia="Times New Roman" w:hAnsi="Times New Roman" w:cs="Times New Roman"/>
          <w:sz w:val="24"/>
          <w:szCs w:val="24"/>
          <w:lang w:eastAsia="ru-RU"/>
        </w:rPr>
        <w:lastRenderedPageBreak/>
        <w:t xml:space="preserve">- потребление электроэнергии на прочие виды деятельности и хозяйственные нужды организации с потерями </w:t>
      </w:r>
      <w:r w:rsidR="006A1BA1">
        <w:rPr>
          <w:rFonts w:ascii="Times New Roman" w:eastAsia="Times New Roman" w:hAnsi="Times New Roman" w:cs="Times New Roman"/>
          <w:sz w:val="24"/>
          <w:szCs w:val="24"/>
          <w:lang w:eastAsia="ru-RU"/>
        </w:rPr>
        <w:t>14,992</w:t>
      </w:r>
      <w:r w:rsidRPr="00AF1C9C">
        <w:rPr>
          <w:rFonts w:ascii="Times New Roman" w:eastAsia="Times New Roman" w:hAnsi="Times New Roman" w:cs="Times New Roman"/>
          <w:sz w:val="24"/>
          <w:szCs w:val="24"/>
          <w:lang w:eastAsia="ru-RU"/>
        </w:rPr>
        <w:t xml:space="preserve"> млн. </w:t>
      </w:r>
      <w:proofErr w:type="spellStart"/>
      <w:r w:rsidRPr="00AF1C9C">
        <w:rPr>
          <w:rFonts w:ascii="Times New Roman" w:eastAsia="Times New Roman" w:hAnsi="Times New Roman" w:cs="Times New Roman"/>
          <w:sz w:val="24"/>
          <w:szCs w:val="24"/>
          <w:lang w:eastAsia="ru-RU"/>
        </w:rPr>
        <w:t>кВтч</w:t>
      </w:r>
      <w:proofErr w:type="spellEnd"/>
      <w:r w:rsidRPr="00AF1C9C">
        <w:rPr>
          <w:rFonts w:ascii="Times New Roman" w:eastAsia="Times New Roman" w:hAnsi="Times New Roman" w:cs="Times New Roman"/>
          <w:sz w:val="24"/>
          <w:szCs w:val="24"/>
          <w:lang w:eastAsia="ru-RU"/>
        </w:rPr>
        <w:t>,</w:t>
      </w:r>
    </w:p>
    <w:p w:rsidR="00AF1C9C" w:rsidRPr="00AF1C9C" w:rsidRDefault="00AF1C9C" w:rsidP="00AF1C9C">
      <w:pPr>
        <w:spacing w:after="0" w:line="240" w:lineRule="auto"/>
        <w:ind w:right="-1" w:firstLine="709"/>
        <w:jc w:val="both"/>
        <w:rPr>
          <w:rFonts w:ascii="Times New Roman" w:eastAsia="Times New Roman" w:hAnsi="Times New Roman" w:cs="Times New Roman"/>
          <w:sz w:val="24"/>
          <w:szCs w:val="24"/>
          <w:lang w:eastAsia="ru-RU"/>
        </w:rPr>
      </w:pPr>
      <w:r w:rsidRPr="00AF1C9C">
        <w:rPr>
          <w:rFonts w:ascii="Times New Roman" w:eastAsia="Times New Roman" w:hAnsi="Times New Roman" w:cs="Times New Roman"/>
          <w:sz w:val="24"/>
          <w:szCs w:val="24"/>
          <w:lang w:eastAsia="ru-RU"/>
        </w:rPr>
        <w:t xml:space="preserve">- для отпуска сторонним потребителям </w:t>
      </w:r>
      <w:r w:rsidR="006A1BA1">
        <w:rPr>
          <w:rFonts w:ascii="Times New Roman" w:eastAsia="Times New Roman" w:hAnsi="Times New Roman" w:cs="Times New Roman"/>
          <w:sz w:val="24"/>
          <w:szCs w:val="24"/>
          <w:lang w:eastAsia="ru-RU"/>
        </w:rPr>
        <w:t>157,717</w:t>
      </w:r>
      <w:r w:rsidRPr="00AF1C9C">
        <w:rPr>
          <w:rFonts w:ascii="Times New Roman" w:eastAsia="Times New Roman" w:hAnsi="Times New Roman" w:cs="Times New Roman"/>
          <w:sz w:val="24"/>
          <w:szCs w:val="24"/>
          <w:lang w:eastAsia="ru-RU"/>
        </w:rPr>
        <w:t xml:space="preserve"> млн. </w:t>
      </w:r>
      <w:proofErr w:type="spellStart"/>
      <w:r w:rsidRPr="00AF1C9C">
        <w:rPr>
          <w:rFonts w:ascii="Times New Roman" w:eastAsia="Times New Roman" w:hAnsi="Times New Roman" w:cs="Times New Roman"/>
          <w:sz w:val="24"/>
          <w:szCs w:val="24"/>
          <w:lang w:eastAsia="ru-RU"/>
        </w:rPr>
        <w:t>кВтч</w:t>
      </w:r>
      <w:proofErr w:type="spellEnd"/>
      <w:r w:rsidRPr="00AF1C9C">
        <w:rPr>
          <w:rFonts w:ascii="Times New Roman" w:eastAsia="Times New Roman" w:hAnsi="Times New Roman" w:cs="Times New Roman"/>
          <w:sz w:val="24"/>
          <w:szCs w:val="24"/>
          <w:lang w:eastAsia="ru-RU"/>
        </w:rPr>
        <w:t>.</w:t>
      </w:r>
    </w:p>
    <w:p w:rsidR="00AF1C9C" w:rsidRPr="00AF1C9C" w:rsidRDefault="00AF1C9C" w:rsidP="00AF1C9C">
      <w:pPr>
        <w:spacing w:after="0" w:line="240" w:lineRule="auto"/>
        <w:ind w:right="-1" w:firstLine="709"/>
        <w:jc w:val="both"/>
        <w:rPr>
          <w:rFonts w:ascii="Times New Roman" w:eastAsia="Times New Roman" w:hAnsi="Times New Roman" w:cs="Times New Roman"/>
          <w:sz w:val="24"/>
          <w:szCs w:val="24"/>
          <w:lang w:eastAsia="ru-RU"/>
        </w:rPr>
      </w:pPr>
      <w:r w:rsidRPr="00AF1C9C">
        <w:rPr>
          <w:rFonts w:ascii="Times New Roman" w:eastAsia="Times New Roman" w:hAnsi="Times New Roman" w:cs="Times New Roman"/>
          <w:sz w:val="24"/>
          <w:szCs w:val="24"/>
          <w:lang w:eastAsia="ru-RU"/>
        </w:rPr>
        <w:t xml:space="preserve">Плановый объем полезного отпуска электрической энергии сторонним потребителям на 2020 год составит </w:t>
      </w:r>
      <w:r w:rsidR="006A1BA1">
        <w:rPr>
          <w:rFonts w:ascii="Times New Roman" w:eastAsia="Times New Roman" w:hAnsi="Times New Roman" w:cs="Times New Roman"/>
          <w:sz w:val="24"/>
          <w:szCs w:val="24"/>
          <w:lang w:eastAsia="ru-RU"/>
        </w:rPr>
        <w:t>135,800</w:t>
      </w:r>
      <w:r w:rsidRPr="00AF1C9C">
        <w:rPr>
          <w:rFonts w:ascii="Times New Roman" w:eastAsia="Times New Roman" w:hAnsi="Times New Roman" w:cs="Times New Roman"/>
          <w:sz w:val="24"/>
          <w:szCs w:val="24"/>
          <w:lang w:eastAsia="ru-RU"/>
        </w:rPr>
        <w:t xml:space="preserve"> </w:t>
      </w:r>
      <w:proofErr w:type="spellStart"/>
      <w:r w:rsidRPr="00AF1C9C">
        <w:rPr>
          <w:rFonts w:ascii="Times New Roman" w:eastAsia="Times New Roman" w:hAnsi="Times New Roman" w:cs="Times New Roman"/>
          <w:sz w:val="24"/>
          <w:szCs w:val="24"/>
          <w:lang w:eastAsia="ru-RU"/>
        </w:rPr>
        <w:t>млн</w:t>
      </w:r>
      <w:proofErr w:type="gramStart"/>
      <w:r w:rsidRPr="00AF1C9C">
        <w:rPr>
          <w:rFonts w:ascii="Times New Roman" w:eastAsia="Times New Roman" w:hAnsi="Times New Roman" w:cs="Times New Roman"/>
          <w:sz w:val="24"/>
          <w:szCs w:val="24"/>
          <w:lang w:eastAsia="ru-RU"/>
        </w:rPr>
        <w:t>.к</w:t>
      </w:r>
      <w:proofErr w:type="gramEnd"/>
      <w:r w:rsidRPr="00AF1C9C">
        <w:rPr>
          <w:rFonts w:ascii="Times New Roman" w:eastAsia="Times New Roman" w:hAnsi="Times New Roman" w:cs="Times New Roman"/>
          <w:sz w:val="24"/>
          <w:szCs w:val="24"/>
          <w:lang w:eastAsia="ru-RU"/>
        </w:rPr>
        <w:t>Втч</w:t>
      </w:r>
      <w:proofErr w:type="spellEnd"/>
      <w:r w:rsidRPr="00AF1C9C">
        <w:rPr>
          <w:rFonts w:ascii="Times New Roman" w:eastAsia="Times New Roman" w:hAnsi="Times New Roman" w:cs="Times New Roman"/>
          <w:sz w:val="24"/>
          <w:szCs w:val="24"/>
          <w:lang w:eastAsia="ru-RU"/>
        </w:rPr>
        <w:t>.</w:t>
      </w:r>
    </w:p>
    <w:p w:rsidR="00AF1C9C" w:rsidRPr="00AF1C9C" w:rsidRDefault="00AF1C9C" w:rsidP="00AF1C9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AF1C9C">
        <w:rPr>
          <w:rFonts w:ascii="Times New Roman" w:eastAsia="Times New Roman" w:hAnsi="Times New Roman" w:cs="Times New Roman"/>
          <w:sz w:val="24"/>
          <w:szCs w:val="24"/>
          <w:lang w:eastAsia="ru-RU"/>
        </w:rPr>
        <w:t xml:space="preserve">Уровень технологического расхода (потерь) в сетях сформирован в соответствии с пунктом 40 (1) Основ ценообразования как минимальное значение из норматива потерь электрической энергии при её передаче по электрическим сетям территориальной сетевой организации на соответствующем уровне напряжения, утвержденного приказом Министерства энергетики Российской Федерации от </w:t>
      </w:r>
      <w:r w:rsidRPr="00AF1C9C">
        <w:rPr>
          <w:rFonts w:ascii="Times New Roman CYR" w:eastAsia="Times New Roman" w:hAnsi="Times New Roman CYR" w:cs="Times New Roman CYR"/>
          <w:sz w:val="24"/>
          <w:szCs w:val="24"/>
          <w:lang w:eastAsia="ru-RU"/>
        </w:rPr>
        <w:t>26.09.2017 № 887 «Об утверждении нормативов потерь электрической энергии при её передаче по электрическим сетям территориальных сетевых организаций</w:t>
      </w:r>
      <w:proofErr w:type="gramEnd"/>
      <w:r w:rsidRPr="00AF1C9C">
        <w:rPr>
          <w:rFonts w:ascii="Times New Roman CYR" w:eastAsia="Times New Roman" w:hAnsi="Times New Roman CYR" w:cs="Times New Roman CYR"/>
          <w:sz w:val="24"/>
          <w:szCs w:val="24"/>
          <w:lang w:eastAsia="ru-RU"/>
        </w:rPr>
        <w:t>»</w:t>
      </w:r>
      <w:r w:rsidRPr="00AF1C9C">
        <w:rPr>
          <w:rFonts w:ascii="Times New Roman" w:eastAsia="Times New Roman" w:hAnsi="Times New Roman" w:cs="Times New Roman"/>
          <w:sz w:val="24"/>
          <w:szCs w:val="24"/>
          <w:lang w:eastAsia="ru-RU"/>
        </w:rPr>
        <w:t xml:space="preserve">, и уровня фактических потерь электрической энергии при её передаче по электрическим сетям на соответствующем уровне напряжения за последний истекший год и составил </w:t>
      </w:r>
      <w:r w:rsidR="006A1BA1">
        <w:rPr>
          <w:rFonts w:ascii="Times New Roman" w:eastAsia="Times New Roman" w:hAnsi="Times New Roman" w:cs="Times New Roman"/>
          <w:sz w:val="24"/>
          <w:szCs w:val="24"/>
          <w:lang w:eastAsia="ru-RU"/>
        </w:rPr>
        <w:t>13,9</w:t>
      </w:r>
      <w:r w:rsidRPr="00AF1C9C">
        <w:rPr>
          <w:rFonts w:ascii="Times New Roman" w:eastAsia="Times New Roman" w:hAnsi="Times New Roman" w:cs="Times New Roman"/>
          <w:sz w:val="24"/>
          <w:szCs w:val="24"/>
          <w:lang w:eastAsia="ru-RU"/>
        </w:rPr>
        <w:t>%.</w:t>
      </w:r>
      <w:r w:rsidRPr="00AF1C9C">
        <w:rPr>
          <w:rFonts w:ascii="Times New Roman" w:eastAsia="Times New Roman" w:hAnsi="Times New Roman" w:cs="Times New Roman"/>
          <w:color w:val="00B050"/>
          <w:sz w:val="24"/>
          <w:szCs w:val="24"/>
          <w:lang w:eastAsia="ru-RU"/>
        </w:rPr>
        <w:t xml:space="preserve"> </w:t>
      </w:r>
      <w:r w:rsidRPr="00AF1C9C">
        <w:rPr>
          <w:rFonts w:ascii="Times New Roman" w:eastAsia="Times New Roman" w:hAnsi="Times New Roman" w:cs="Times New Roman"/>
          <w:color w:val="000000"/>
          <w:sz w:val="24"/>
          <w:szCs w:val="24"/>
          <w:lang w:eastAsia="ru-RU"/>
        </w:rPr>
        <w:t xml:space="preserve">Величина потерь составила </w:t>
      </w:r>
      <w:r w:rsidR="006A1BA1">
        <w:rPr>
          <w:rFonts w:ascii="Times New Roman" w:eastAsia="Times New Roman" w:hAnsi="Times New Roman" w:cs="Times New Roman"/>
          <w:color w:val="000000"/>
          <w:sz w:val="24"/>
          <w:szCs w:val="24"/>
          <w:lang w:eastAsia="ru-RU"/>
        </w:rPr>
        <w:t>11,346</w:t>
      </w:r>
      <w:r w:rsidRPr="00AF1C9C">
        <w:rPr>
          <w:rFonts w:ascii="Times New Roman" w:eastAsia="Times New Roman" w:hAnsi="Times New Roman" w:cs="Times New Roman"/>
          <w:color w:val="000000"/>
          <w:sz w:val="24"/>
          <w:szCs w:val="24"/>
          <w:lang w:eastAsia="ru-RU"/>
        </w:rPr>
        <w:t xml:space="preserve"> </w:t>
      </w:r>
      <w:proofErr w:type="spellStart"/>
      <w:r w:rsidRPr="00AF1C9C">
        <w:rPr>
          <w:rFonts w:ascii="Times New Roman" w:eastAsia="Times New Roman" w:hAnsi="Times New Roman" w:cs="Times New Roman"/>
          <w:color w:val="000000"/>
          <w:sz w:val="24"/>
          <w:szCs w:val="24"/>
          <w:lang w:eastAsia="ru-RU"/>
        </w:rPr>
        <w:t>млн</w:t>
      </w:r>
      <w:proofErr w:type="gramStart"/>
      <w:r w:rsidRPr="00AF1C9C">
        <w:rPr>
          <w:rFonts w:ascii="Times New Roman" w:eastAsia="Times New Roman" w:hAnsi="Times New Roman" w:cs="Times New Roman"/>
          <w:color w:val="000000"/>
          <w:sz w:val="24"/>
          <w:szCs w:val="24"/>
          <w:lang w:eastAsia="ru-RU"/>
        </w:rPr>
        <w:t>.к</w:t>
      </w:r>
      <w:proofErr w:type="gramEnd"/>
      <w:r w:rsidRPr="00AF1C9C">
        <w:rPr>
          <w:rFonts w:ascii="Times New Roman" w:eastAsia="Times New Roman" w:hAnsi="Times New Roman" w:cs="Times New Roman"/>
          <w:color w:val="000000"/>
          <w:sz w:val="24"/>
          <w:szCs w:val="24"/>
          <w:lang w:eastAsia="ru-RU"/>
        </w:rPr>
        <w:t>Втч</w:t>
      </w:r>
      <w:proofErr w:type="spellEnd"/>
      <w:r w:rsidRPr="00AF1C9C">
        <w:rPr>
          <w:rFonts w:ascii="Times New Roman" w:eastAsia="Times New Roman" w:hAnsi="Times New Roman" w:cs="Times New Roman"/>
          <w:color w:val="000000"/>
          <w:sz w:val="24"/>
          <w:szCs w:val="24"/>
          <w:lang w:eastAsia="ru-RU"/>
        </w:rPr>
        <w:t>, в том числе в</w:t>
      </w:r>
      <w:r w:rsidRPr="00AF1C9C">
        <w:rPr>
          <w:rFonts w:ascii="Times New Roman" w:eastAsia="Times New Roman" w:hAnsi="Times New Roman" w:cs="Times New Roman"/>
          <w:bCs/>
          <w:sz w:val="24"/>
          <w:szCs w:val="24"/>
          <w:lang w:eastAsia="ru-RU"/>
        </w:rPr>
        <w:t xml:space="preserve"> первом полугодии 3,176 </w:t>
      </w:r>
      <w:proofErr w:type="spellStart"/>
      <w:r w:rsidRPr="00AF1C9C">
        <w:rPr>
          <w:rFonts w:ascii="Times New Roman" w:eastAsia="Times New Roman" w:hAnsi="Times New Roman" w:cs="Times New Roman"/>
          <w:bCs/>
          <w:color w:val="000000"/>
          <w:sz w:val="24"/>
          <w:szCs w:val="24"/>
          <w:lang w:eastAsia="ru-RU"/>
        </w:rPr>
        <w:t>млн.кВтч</w:t>
      </w:r>
      <w:proofErr w:type="spellEnd"/>
      <w:r w:rsidRPr="00AF1C9C">
        <w:rPr>
          <w:rFonts w:ascii="Times New Roman" w:eastAsia="Times New Roman" w:hAnsi="Times New Roman" w:cs="Times New Roman"/>
          <w:bCs/>
          <w:sz w:val="24"/>
          <w:szCs w:val="24"/>
          <w:lang w:eastAsia="ru-RU"/>
        </w:rPr>
        <w:t xml:space="preserve">, во втором полугодии </w:t>
      </w:r>
      <w:r w:rsidR="006A1BA1">
        <w:rPr>
          <w:rFonts w:ascii="Times New Roman" w:eastAsia="Times New Roman" w:hAnsi="Times New Roman" w:cs="Times New Roman"/>
          <w:bCs/>
          <w:sz w:val="24"/>
          <w:szCs w:val="24"/>
          <w:lang w:eastAsia="ru-RU"/>
        </w:rPr>
        <w:t>10,571</w:t>
      </w:r>
      <w:r w:rsidRPr="00AF1C9C">
        <w:rPr>
          <w:rFonts w:ascii="Times New Roman" w:eastAsia="Times New Roman" w:hAnsi="Times New Roman" w:cs="Times New Roman"/>
          <w:bCs/>
          <w:sz w:val="24"/>
          <w:szCs w:val="24"/>
          <w:lang w:eastAsia="ru-RU"/>
        </w:rPr>
        <w:t xml:space="preserve"> </w:t>
      </w:r>
      <w:proofErr w:type="spellStart"/>
      <w:r w:rsidRPr="00AF1C9C">
        <w:rPr>
          <w:rFonts w:ascii="Times New Roman" w:eastAsia="Times New Roman" w:hAnsi="Times New Roman" w:cs="Times New Roman"/>
          <w:bCs/>
          <w:color w:val="000000"/>
          <w:sz w:val="24"/>
          <w:szCs w:val="24"/>
          <w:lang w:eastAsia="ru-RU"/>
        </w:rPr>
        <w:t>млн.кВтч</w:t>
      </w:r>
      <w:proofErr w:type="spellEnd"/>
      <w:r w:rsidRPr="00AF1C9C">
        <w:rPr>
          <w:rFonts w:ascii="Times New Roman" w:eastAsia="Times New Roman" w:hAnsi="Times New Roman" w:cs="Times New Roman"/>
          <w:color w:val="000000"/>
          <w:sz w:val="24"/>
          <w:szCs w:val="24"/>
          <w:lang w:eastAsia="ru-RU"/>
        </w:rPr>
        <w:t>.</w:t>
      </w:r>
    </w:p>
    <w:p w:rsidR="00AF1C9C" w:rsidRDefault="00AF1C9C" w:rsidP="00AF1C9C">
      <w:pPr>
        <w:spacing w:after="0" w:line="240" w:lineRule="auto"/>
        <w:ind w:firstLine="709"/>
        <w:jc w:val="both"/>
        <w:rPr>
          <w:rFonts w:ascii="Times New Roman" w:eastAsia="Times New Roman" w:hAnsi="Times New Roman" w:cs="Times New Roman"/>
          <w:sz w:val="24"/>
          <w:szCs w:val="24"/>
          <w:lang w:eastAsia="ru-RU"/>
        </w:rPr>
      </w:pPr>
      <w:r w:rsidRPr="00AF1C9C">
        <w:rPr>
          <w:rFonts w:ascii="Times New Roman" w:eastAsia="Times New Roman" w:hAnsi="Times New Roman" w:cs="Times New Roman"/>
          <w:sz w:val="24"/>
          <w:szCs w:val="24"/>
          <w:lang w:eastAsia="ru-RU"/>
        </w:rPr>
        <w:t>Сальдо-</w:t>
      </w:r>
      <w:proofErr w:type="spellStart"/>
      <w:r w:rsidRPr="00AF1C9C">
        <w:rPr>
          <w:rFonts w:ascii="Times New Roman" w:eastAsia="Times New Roman" w:hAnsi="Times New Roman" w:cs="Times New Roman"/>
          <w:sz w:val="24"/>
          <w:szCs w:val="24"/>
          <w:lang w:eastAsia="ru-RU"/>
        </w:rPr>
        <w:t>переток</w:t>
      </w:r>
      <w:proofErr w:type="spellEnd"/>
      <w:r w:rsidRPr="00AF1C9C">
        <w:rPr>
          <w:rFonts w:ascii="Times New Roman" w:eastAsia="Times New Roman" w:hAnsi="Times New Roman" w:cs="Times New Roman"/>
          <w:sz w:val="24"/>
          <w:szCs w:val="24"/>
          <w:lang w:eastAsia="ru-RU"/>
        </w:rPr>
        <w:t xml:space="preserve"> мощности, учитываемый при определении ставки на содержание электрических сетей, составит </w:t>
      </w:r>
      <w:r w:rsidR="006A1BA1">
        <w:rPr>
          <w:rFonts w:ascii="Times New Roman" w:eastAsia="Times New Roman" w:hAnsi="Times New Roman" w:cs="Times New Roman"/>
          <w:sz w:val="24"/>
          <w:szCs w:val="24"/>
          <w:lang w:eastAsia="ru-RU"/>
        </w:rPr>
        <w:t>21,285</w:t>
      </w:r>
      <w:r w:rsidRPr="00AF1C9C">
        <w:rPr>
          <w:rFonts w:ascii="Times New Roman" w:eastAsia="Times New Roman" w:hAnsi="Times New Roman" w:cs="Times New Roman"/>
          <w:sz w:val="24"/>
          <w:szCs w:val="24"/>
          <w:lang w:eastAsia="ru-RU"/>
        </w:rPr>
        <w:t xml:space="preserve"> МВт.</w:t>
      </w:r>
    </w:p>
    <w:p w:rsidR="006A1BA1" w:rsidRPr="006A1BA1" w:rsidRDefault="006A1BA1" w:rsidP="006A1BA1">
      <w:pPr>
        <w:spacing w:before="120" w:after="0" w:line="240" w:lineRule="auto"/>
        <w:ind w:left="284" w:firstLine="709"/>
        <w:jc w:val="both"/>
        <w:rPr>
          <w:rFonts w:ascii="Times New Roman" w:eastAsia="Times New Roman" w:hAnsi="Times New Roman" w:cs="Times New Roman"/>
          <w:b/>
          <w:i/>
          <w:sz w:val="24"/>
          <w:szCs w:val="24"/>
          <w:lang w:eastAsia="ru-RU"/>
        </w:rPr>
      </w:pPr>
      <w:r w:rsidRPr="006A1BA1">
        <w:rPr>
          <w:rFonts w:ascii="Times New Roman" w:eastAsia="Times New Roman" w:hAnsi="Times New Roman" w:cs="Times New Roman"/>
          <w:b/>
          <w:i/>
          <w:sz w:val="24"/>
          <w:szCs w:val="24"/>
          <w:lang w:eastAsia="ru-RU"/>
        </w:rPr>
        <w:t>2. Условные единицы обслуживаемого оборудования.</w:t>
      </w:r>
    </w:p>
    <w:p w:rsidR="006A1BA1" w:rsidRPr="006A1BA1" w:rsidRDefault="006A1BA1" w:rsidP="006A1BA1">
      <w:pPr>
        <w:spacing w:before="120" w:after="0" w:line="240" w:lineRule="auto"/>
        <w:ind w:firstLine="709"/>
        <w:jc w:val="both"/>
        <w:rPr>
          <w:rFonts w:ascii="Times New Roman" w:eastAsia="Times New Roman" w:hAnsi="Times New Roman" w:cs="Times New Roman"/>
          <w:sz w:val="24"/>
          <w:szCs w:val="24"/>
          <w:lang w:eastAsia="ru-RU"/>
        </w:rPr>
      </w:pPr>
      <w:r w:rsidRPr="006A1BA1">
        <w:rPr>
          <w:rFonts w:ascii="Times New Roman" w:eastAsia="Times New Roman" w:hAnsi="Times New Roman" w:cs="Times New Roman"/>
          <w:sz w:val="24"/>
          <w:szCs w:val="24"/>
          <w:lang w:eastAsia="ru-RU"/>
        </w:rPr>
        <w:t>Суммарное количество условных единиц обслуживаемого оборудования на 2020 год в соответствии с предложением организации составило 2</w:t>
      </w:r>
      <w:r>
        <w:rPr>
          <w:rFonts w:ascii="Times New Roman" w:eastAsia="Times New Roman" w:hAnsi="Times New Roman" w:cs="Times New Roman"/>
          <w:sz w:val="24"/>
          <w:szCs w:val="24"/>
          <w:lang w:eastAsia="ru-RU"/>
        </w:rPr>
        <w:t> 557,997</w:t>
      </w:r>
      <w:r w:rsidRPr="006A1BA1">
        <w:rPr>
          <w:rFonts w:ascii="Times New Roman" w:eastAsia="Times New Roman" w:hAnsi="Times New Roman" w:cs="Times New Roman"/>
          <w:sz w:val="24"/>
          <w:szCs w:val="24"/>
          <w:lang w:eastAsia="ru-RU"/>
        </w:rPr>
        <w:t xml:space="preserve"> у.е. </w:t>
      </w:r>
      <w:r>
        <w:rPr>
          <w:rFonts w:ascii="Times New Roman" w:eastAsia="Times New Roman" w:hAnsi="Times New Roman" w:cs="Times New Roman"/>
          <w:sz w:val="24"/>
          <w:szCs w:val="24"/>
          <w:lang w:eastAsia="ru-RU"/>
        </w:rPr>
        <w:t>Рост</w:t>
      </w:r>
      <w:r w:rsidRPr="006A1BA1">
        <w:rPr>
          <w:rFonts w:ascii="Times New Roman" w:eastAsia="Times New Roman" w:hAnsi="Times New Roman" w:cs="Times New Roman"/>
          <w:sz w:val="24"/>
          <w:szCs w:val="24"/>
          <w:lang w:eastAsia="ru-RU"/>
        </w:rPr>
        <w:t xml:space="preserve"> относительно предыдущего периода регулирования составляет </w:t>
      </w:r>
      <w:r>
        <w:rPr>
          <w:rFonts w:ascii="Times New Roman" w:eastAsia="Times New Roman" w:hAnsi="Times New Roman" w:cs="Times New Roman"/>
          <w:sz w:val="24"/>
          <w:szCs w:val="24"/>
          <w:lang w:eastAsia="ru-RU"/>
        </w:rPr>
        <w:t>260,240</w:t>
      </w:r>
      <w:r w:rsidRPr="006A1BA1">
        <w:rPr>
          <w:rFonts w:ascii="Times New Roman" w:eastAsia="Times New Roman" w:hAnsi="Times New Roman" w:cs="Times New Roman"/>
          <w:sz w:val="24"/>
          <w:szCs w:val="24"/>
          <w:lang w:eastAsia="ru-RU"/>
        </w:rPr>
        <w:t xml:space="preserve"> у.е., котор</w:t>
      </w:r>
      <w:r>
        <w:rPr>
          <w:rFonts w:ascii="Times New Roman" w:eastAsia="Times New Roman" w:hAnsi="Times New Roman" w:cs="Times New Roman"/>
          <w:sz w:val="24"/>
          <w:szCs w:val="24"/>
          <w:lang w:eastAsia="ru-RU"/>
        </w:rPr>
        <w:t>ый</w:t>
      </w:r>
      <w:r w:rsidRPr="006A1BA1">
        <w:rPr>
          <w:rFonts w:ascii="Times New Roman" w:eastAsia="Times New Roman" w:hAnsi="Times New Roman" w:cs="Times New Roman"/>
          <w:sz w:val="24"/>
          <w:szCs w:val="24"/>
          <w:lang w:eastAsia="ru-RU"/>
        </w:rPr>
        <w:t xml:space="preserve"> обусловлен актуализацией перечня объектов электросетевого хозяйства. </w:t>
      </w:r>
    </w:p>
    <w:p w:rsidR="00CB0B88" w:rsidRDefault="006A1BA1" w:rsidP="00CB0B88">
      <w:pPr>
        <w:spacing w:after="0" w:line="240" w:lineRule="auto"/>
        <w:ind w:firstLine="709"/>
        <w:jc w:val="both"/>
        <w:rPr>
          <w:rFonts w:ascii="Times New Roman" w:eastAsia="Times New Roman" w:hAnsi="Times New Roman" w:cs="Times New Roman"/>
          <w:sz w:val="24"/>
          <w:szCs w:val="24"/>
          <w:lang w:eastAsia="ru-RU"/>
        </w:rPr>
      </w:pPr>
      <w:proofErr w:type="gramStart"/>
      <w:r w:rsidRPr="006A1BA1">
        <w:rPr>
          <w:rFonts w:ascii="Times New Roman" w:eastAsia="Times New Roman" w:hAnsi="Times New Roman" w:cs="Times New Roman"/>
          <w:sz w:val="24"/>
          <w:szCs w:val="24"/>
          <w:lang w:eastAsia="ru-RU"/>
        </w:rPr>
        <w:t>По результатам экспертизы департаментом для расчета тарифа на услуги по передаче электрической энергии принято 2</w:t>
      </w:r>
      <w:r>
        <w:rPr>
          <w:rFonts w:ascii="Times New Roman" w:eastAsia="Times New Roman" w:hAnsi="Times New Roman" w:cs="Times New Roman"/>
          <w:sz w:val="24"/>
          <w:szCs w:val="24"/>
          <w:lang w:eastAsia="ru-RU"/>
        </w:rPr>
        <w:t> 225,213</w:t>
      </w:r>
      <w:r w:rsidRPr="006A1BA1">
        <w:rPr>
          <w:rFonts w:ascii="Times New Roman" w:eastAsia="Times New Roman" w:hAnsi="Times New Roman" w:cs="Times New Roman"/>
          <w:sz w:val="24"/>
          <w:szCs w:val="24"/>
          <w:lang w:eastAsia="ru-RU"/>
        </w:rPr>
        <w:t xml:space="preserve"> у.е. </w:t>
      </w:r>
      <w:r w:rsidR="00CB0B88">
        <w:rPr>
          <w:rFonts w:ascii="Times New Roman" w:eastAsia="Times New Roman" w:hAnsi="Times New Roman" w:cs="Times New Roman"/>
          <w:sz w:val="24"/>
          <w:szCs w:val="24"/>
          <w:lang w:eastAsia="ru-RU"/>
        </w:rPr>
        <w:t>что ниже заявленной величины на 325,783 у.е., и ниже величины, учтенной в тарифе на 2019 год на 92,544 у.е.</w:t>
      </w:r>
      <w:r w:rsidR="00CB0B88" w:rsidRPr="00CE5CD8">
        <w:rPr>
          <w:rFonts w:ascii="Times New Roman" w:eastAsia="Times New Roman" w:hAnsi="Times New Roman" w:cs="Times New Roman"/>
          <w:sz w:val="24"/>
          <w:szCs w:val="24"/>
          <w:lang w:eastAsia="ru-RU"/>
        </w:rPr>
        <w:t xml:space="preserve"> </w:t>
      </w:r>
      <w:r w:rsidR="00CB0B88">
        <w:rPr>
          <w:rFonts w:ascii="Times New Roman" w:eastAsia="Times New Roman" w:hAnsi="Times New Roman" w:cs="Times New Roman"/>
          <w:sz w:val="24"/>
          <w:szCs w:val="24"/>
          <w:lang w:eastAsia="ru-RU"/>
        </w:rPr>
        <w:t xml:space="preserve">Департаментом произведена корректировка количества масляных выключателей с 205 до 186 ед., выключателей нагрузки  с 297 до 211 ед., </w:t>
      </w:r>
      <w:proofErr w:type="spellStart"/>
      <w:r w:rsidR="00CB0B88">
        <w:rPr>
          <w:rFonts w:ascii="Times New Roman" w:eastAsia="Times New Roman" w:hAnsi="Times New Roman" w:cs="Times New Roman"/>
          <w:sz w:val="24"/>
          <w:szCs w:val="24"/>
          <w:lang w:eastAsia="ru-RU"/>
        </w:rPr>
        <w:t>двухтрансформаторных</w:t>
      </w:r>
      <w:proofErr w:type="spellEnd"/>
      <w:r w:rsidR="00CB0B88">
        <w:rPr>
          <w:rFonts w:ascii="Times New Roman" w:eastAsia="Times New Roman" w:hAnsi="Times New Roman" w:cs="Times New Roman"/>
          <w:sz w:val="24"/>
          <w:szCs w:val="24"/>
          <w:lang w:eastAsia="ru-RU"/>
        </w:rPr>
        <w:t xml:space="preserve"> ТП (КТП</w:t>
      </w:r>
      <w:proofErr w:type="gramEnd"/>
      <w:r w:rsidR="00CB0B88">
        <w:rPr>
          <w:rFonts w:ascii="Times New Roman" w:eastAsia="Times New Roman" w:hAnsi="Times New Roman" w:cs="Times New Roman"/>
          <w:sz w:val="24"/>
          <w:szCs w:val="24"/>
          <w:lang w:eastAsia="ru-RU"/>
        </w:rPr>
        <w:t>) с 59 до 56 ед., протяженность кабельных и воздушных линий электропередачи с 306,8 до 279,7 км</w:t>
      </w:r>
      <w:proofErr w:type="gramStart"/>
      <w:r w:rsidR="00CB0B88">
        <w:rPr>
          <w:rFonts w:ascii="Times New Roman" w:eastAsia="Times New Roman" w:hAnsi="Times New Roman" w:cs="Times New Roman"/>
          <w:sz w:val="24"/>
          <w:szCs w:val="24"/>
          <w:lang w:eastAsia="ru-RU"/>
        </w:rPr>
        <w:t>.</w:t>
      </w:r>
      <w:proofErr w:type="gramEnd"/>
      <w:r w:rsidR="00CB0B88">
        <w:rPr>
          <w:rFonts w:ascii="Times New Roman" w:eastAsia="Times New Roman" w:hAnsi="Times New Roman" w:cs="Times New Roman"/>
          <w:sz w:val="24"/>
          <w:szCs w:val="24"/>
          <w:lang w:eastAsia="ru-RU"/>
        </w:rPr>
        <w:t xml:space="preserve"> </w:t>
      </w:r>
      <w:proofErr w:type="gramStart"/>
      <w:r w:rsidR="00CB0B88">
        <w:rPr>
          <w:rFonts w:ascii="Times New Roman" w:eastAsia="Times New Roman" w:hAnsi="Times New Roman" w:cs="Times New Roman"/>
          <w:sz w:val="24"/>
          <w:szCs w:val="24"/>
          <w:lang w:eastAsia="ru-RU"/>
        </w:rPr>
        <w:t>в</w:t>
      </w:r>
      <w:proofErr w:type="gramEnd"/>
      <w:r w:rsidR="00CB0B88">
        <w:rPr>
          <w:rFonts w:ascii="Times New Roman" w:eastAsia="Times New Roman" w:hAnsi="Times New Roman" w:cs="Times New Roman"/>
          <w:sz w:val="24"/>
          <w:szCs w:val="24"/>
          <w:lang w:eastAsia="ru-RU"/>
        </w:rPr>
        <w:t xml:space="preserve"> соответствии </w:t>
      </w:r>
      <w:r w:rsidR="00CB0B88" w:rsidRPr="00CE5CD8">
        <w:rPr>
          <w:rFonts w:ascii="Times New Roman" w:eastAsia="Times New Roman" w:hAnsi="Times New Roman" w:cs="Times New Roman"/>
          <w:sz w:val="24"/>
          <w:szCs w:val="24"/>
          <w:lang w:eastAsia="ru-RU"/>
        </w:rPr>
        <w:t>представленной однолинейной схем</w:t>
      </w:r>
      <w:r w:rsidR="00CB0B88">
        <w:rPr>
          <w:rFonts w:ascii="Times New Roman" w:eastAsia="Times New Roman" w:hAnsi="Times New Roman" w:cs="Times New Roman"/>
          <w:sz w:val="24"/>
          <w:szCs w:val="24"/>
          <w:lang w:eastAsia="ru-RU"/>
        </w:rPr>
        <w:t>ой</w:t>
      </w:r>
      <w:r w:rsidR="00CB0B88" w:rsidRPr="00CE5CD8">
        <w:rPr>
          <w:rFonts w:ascii="Times New Roman" w:eastAsia="Times New Roman" w:hAnsi="Times New Roman" w:cs="Times New Roman"/>
          <w:sz w:val="24"/>
          <w:szCs w:val="24"/>
          <w:lang w:eastAsia="ru-RU"/>
        </w:rPr>
        <w:t xml:space="preserve"> электроснабжения сети</w:t>
      </w:r>
      <w:r w:rsidR="00CB0B88">
        <w:rPr>
          <w:rFonts w:ascii="Times New Roman" w:eastAsia="Times New Roman" w:hAnsi="Times New Roman" w:cs="Times New Roman"/>
          <w:sz w:val="24"/>
          <w:szCs w:val="24"/>
          <w:lang w:eastAsia="ru-RU"/>
        </w:rPr>
        <w:t xml:space="preserve"> (Приложение </w:t>
      </w:r>
      <w:r w:rsidR="00F63981">
        <w:rPr>
          <w:rFonts w:ascii="Times New Roman" w:eastAsia="Times New Roman" w:hAnsi="Times New Roman" w:cs="Times New Roman"/>
          <w:sz w:val="24"/>
          <w:szCs w:val="24"/>
          <w:lang w:eastAsia="ru-RU"/>
        </w:rPr>
        <w:t>2</w:t>
      </w:r>
      <w:r w:rsidR="00CB0B88">
        <w:rPr>
          <w:rFonts w:ascii="Times New Roman" w:eastAsia="Times New Roman" w:hAnsi="Times New Roman" w:cs="Times New Roman"/>
          <w:sz w:val="24"/>
          <w:szCs w:val="24"/>
          <w:lang w:eastAsia="ru-RU"/>
        </w:rPr>
        <w:t>).</w:t>
      </w:r>
    </w:p>
    <w:p w:rsidR="00CB0B88" w:rsidRPr="00CB0B88" w:rsidRDefault="00CB0B88" w:rsidP="00CB0B88">
      <w:pPr>
        <w:spacing w:before="120" w:after="0" w:line="240" w:lineRule="auto"/>
        <w:ind w:left="284" w:firstLine="709"/>
        <w:jc w:val="both"/>
        <w:rPr>
          <w:rFonts w:ascii="Times New Roman" w:eastAsia="Times New Roman" w:hAnsi="Times New Roman" w:cs="Times New Roman"/>
          <w:b/>
          <w:i/>
          <w:sz w:val="24"/>
          <w:szCs w:val="24"/>
          <w:lang w:eastAsia="ru-RU"/>
        </w:rPr>
      </w:pPr>
      <w:bookmarkStart w:id="0" w:name="_GoBack"/>
      <w:bookmarkEnd w:id="0"/>
      <w:r w:rsidRPr="00CB0B88">
        <w:rPr>
          <w:rFonts w:ascii="Times New Roman" w:eastAsia="Times New Roman" w:hAnsi="Times New Roman" w:cs="Times New Roman"/>
          <w:b/>
          <w:i/>
          <w:sz w:val="24"/>
          <w:szCs w:val="24"/>
          <w:lang w:eastAsia="ru-RU"/>
        </w:rPr>
        <w:t xml:space="preserve">3. Формирование НВВ </w:t>
      </w:r>
      <w:r>
        <w:rPr>
          <w:rFonts w:ascii="Times New Roman" w:eastAsia="Times New Roman" w:hAnsi="Times New Roman" w:cs="Times New Roman"/>
          <w:b/>
          <w:i/>
          <w:sz w:val="24"/>
          <w:szCs w:val="24"/>
          <w:lang w:eastAsia="ru-RU"/>
        </w:rPr>
        <w:t>ФГУП «Энергетик»</w:t>
      </w:r>
      <w:r w:rsidRPr="00CB0B88">
        <w:rPr>
          <w:rFonts w:ascii="Times New Roman" w:eastAsia="Times New Roman" w:hAnsi="Times New Roman" w:cs="Times New Roman"/>
          <w:b/>
          <w:i/>
          <w:sz w:val="24"/>
          <w:szCs w:val="24"/>
          <w:lang w:eastAsia="ru-RU"/>
        </w:rPr>
        <w:t xml:space="preserve"> для осуществления деятельности по предоставлению услуг по передаче электрической энергии на базовый 2020 г.</w:t>
      </w:r>
    </w:p>
    <w:p w:rsidR="00E40F6D" w:rsidRDefault="00E40F6D" w:rsidP="00BD5D2F">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CB0B88" w:rsidRPr="00CB0B88" w:rsidRDefault="00CB0B88" w:rsidP="00CB0B88">
      <w:pPr>
        <w:spacing w:before="120" w:after="0" w:line="240" w:lineRule="auto"/>
        <w:ind w:firstLine="709"/>
        <w:jc w:val="both"/>
        <w:rPr>
          <w:rFonts w:ascii="Times New Roman" w:eastAsia="Times New Roman" w:hAnsi="Times New Roman" w:cs="Times New Roman"/>
          <w:color w:val="000000"/>
          <w:sz w:val="24"/>
          <w:szCs w:val="24"/>
          <w:lang w:eastAsia="ru-RU"/>
        </w:rPr>
      </w:pPr>
      <w:r w:rsidRPr="00CB0B88">
        <w:rPr>
          <w:rFonts w:ascii="Times New Roman" w:eastAsia="Times New Roman" w:hAnsi="Times New Roman" w:cs="Times New Roman"/>
          <w:color w:val="000000"/>
          <w:sz w:val="24"/>
          <w:szCs w:val="24"/>
          <w:lang w:eastAsia="ru-RU"/>
        </w:rPr>
        <w:t>Основные показатели приведены в таблице 9.</w:t>
      </w:r>
    </w:p>
    <w:p w:rsidR="00CB0B88" w:rsidRPr="00CB0B88" w:rsidRDefault="00CB0B88" w:rsidP="00CB0B88">
      <w:pPr>
        <w:spacing w:after="0" w:line="240" w:lineRule="auto"/>
        <w:jc w:val="right"/>
        <w:rPr>
          <w:rFonts w:ascii="Times New Roman" w:eastAsia="Times New Roman" w:hAnsi="Times New Roman" w:cs="Times New Roman"/>
          <w:sz w:val="24"/>
          <w:szCs w:val="24"/>
          <w:lang w:eastAsia="ru-RU"/>
        </w:rPr>
      </w:pPr>
      <w:r w:rsidRPr="00CB0B88">
        <w:rPr>
          <w:rFonts w:ascii="Times New Roman" w:eastAsia="Times New Roman" w:hAnsi="Times New Roman" w:cs="Times New Roman"/>
          <w:sz w:val="24"/>
          <w:szCs w:val="24"/>
          <w:lang w:eastAsia="ru-RU"/>
        </w:rPr>
        <w:t>Таблица 9</w:t>
      </w:r>
    </w:p>
    <w:p w:rsidR="00CB0B88" w:rsidRDefault="00CB0B88" w:rsidP="00CB0B88">
      <w:pPr>
        <w:spacing w:after="0" w:line="240" w:lineRule="auto"/>
        <w:jc w:val="right"/>
        <w:rPr>
          <w:rFonts w:ascii="Times New Roman" w:eastAsia="Times New Roman" w:hAnsi="Times New Roman" w:cs="Times New Roman"/>
          <w:sz w:val="24"/>
          <w:szCs w:val="24"/>
          <w:lang w:eastAsia="ru-RU"/>
        </w:rPr>
      </w:pPr>
      <w:proofErr w:type="spellStart"/>
      <w:r w:rsidRPr="00CB0B88">
        <w:rPr>
          <w:rFonts w:ascii="Times New Roman" w:eastAsia="Times New Roman" w:hAnsi="Times New Roman" w:cs="Times New Roman"/>
          <w:sz w:val="24"/>
          <w:szCs w:val="24"/>
          <w:lang w:eastAsia="ru-RU"/>
        </w:rPr>
        <w:t>тыс</w:t>
      </w:r>
      <w:proofErr w:type="gramStart"/>
      <w:r w:rsidRPr="00CB0B88">
        <w:rPr>
          <w:rFonts w:ascii="Times New Roman" w:eastAsia="Times New Roman" w:hAnsi="Times New Roman" w:cs="Times New Roman"/>
          <w:sz w:val="24"/>
          <w:szCs w:val="24"/>
          <w:lang w:eastAsia="ru-RU"/>
        </w:rPr>
        <w:t>.р</w:t>
      </w:r>
      <w:proofErr w:type="gramEnd"/>
      <w:r w:rsidRPr="00CB0B88">
        <w:rPr>
          <w:rFonts w:ascii="Times New Roman" w:eastAsia="Times New Roman" w:hAnsi="Times New Roman" w:cs="Times New Roman"/>
          <w:sz w:val="24"/>
          <w:szCs w:val="24"/>
          <w:lang w:eastAsia="ru-RU"/>
        </w:rPr>
        <w:t>уб</w:t>
      </w:r>
      <w:proofErr w:type="spellEnd"/>
      <w:r w:rsidRPr="00CB0B88">
        <w:rPr>
          <w:rFonts w:ascii="Times New Roman" w:eastAsia="Times New Roman" w:hAnsi="Times New Roman" w:cs="Times New Roman"/>
          <w:sz w:val="24"/>
          <w:szCs w:val="24"/>
          <w:lang w:eastAsia="ru-RU"/>
        </w:rPr>
        <w:t>.</w:t>
      </w:r>
    </w:p>
    <w:tbl>
      <w:tblPr>
        <w:tblW w:w="0" w:type="auto"/>
        <w:tblInd w:w="93" w:type="dxa"/>
        <w:tblLayout w:type="fixed"/>
        <w:tblLook w:val="04A0" w:firstRow="1" w:lastRow="0" w:firstColumn="1" w:lastColumn="0" w:noHBand="0" w:noVBand="1"/>
      </w:tblPr>
      <w:tblGrid>
        <w:gridCol w:w="2850"/>
        <w:gridCol w:w="1027"/>
        <w:gridCol w:w="1028"/>
        <w:gridCol w:w="1064"/>
        <w:gridCol w:w="1134"/>
        <w:gridCol w:w="885"/>
        <w:gridCol w:w="1028"/>
        <w:gridCol w:w="1028"/>
      </w:tblGrid>
      <w:tr w:rsidR="00C468C8" w:rsidRPr="00C468C8" w:rsidTr="00C468C8">
        <w:trPr>
          <w:trHeight w:val="315"/>
        </w:trPr>
        <w:tc>
          <w:tcPr>
            <w:tcW w:w="2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68C8" w:rsidRPr="00C468C8" w:rsidRDefault="00C468C8" w:rsidP="00C468C8">
            <w:pPr>
              <w:spacing w:after="0" w:line="240" w:lineRule="auto"/>
              <w:jc w:val="center"/>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Показатели</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68C8" w:rsidRPr="00C468C8" w:rsidRDefault="00C468C8" w:rsidP="00C468C8">
            <w:pPr>
              <w:spacing w:after="0" w:line="240" w:lineRule="auto"/>
              <w:jc w:val="center"/>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Принято на 2019 год</w:t>
            </w:r>
          </w:p>
        </w:tc>
        <w:tc>
          <w:tcPr>
            <w:tcW w:w="10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68C8" w:rsidRPr="00C468C8" w:rsidRDefault="00CA46CE" w:rsidP="00C468C8">
            <w:pPr>
              <w:spacing w:after="0" w:line="240" w:lineRule="auto"/>
              <w:jc w:val="center"/>
              <w:rPr>
                <w:rFonts w:ascii="Times New Roman" w:eastAsia="Times New Roman" w:hAnsi="Times New Roman" w:cs="Times New Roman"/>
                <w:b/>
                <w:bCs/>
                <w:sz w:val="20"/>
                <w:szCs w:val="24"/>
                <w:lang w:eastAsia="ru-RU"/>
              </w:rPr>
            </w:pPr>
            <w:r>
              <w:rPr>
                <w:rFonts w:ascii="Times New Roman" w:eastAsia="Times New Roman" w:hAnsi="Times New Roman" w:cs="Times New Roman"/>
                <w:b/>
                <w:bCs/>
                <w:sz w:val="20"/>
                <w:szCs w:val="24"/>
                <w:lang w:eastAsia="ru-RU"/>
              </w:rPr>
              <w:t>Проект организа</w:t>
            </w:r>
            <w:r w:rsidR="00C468C8" w:rsidRPr="00C468C8">
              <w:rPr>
                <w:rFonts w:ascii="Times New Roman" w:eastAsia="Times New Roman" w:hAnsi="Times New Roman" w:cs="Times New Roman"/>
                <w:b/>
                <w:bCs/>
                <w:sz w:val="20"/>
                <w:szCs w:val="24"/>
                <w:lang w:eastAsia="ru-RU"/>
              </w:rPr>
              <w:t>ции на 2020</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68C8" w:rsidRPr="00C468C8" w:rsidRDefault="00C468C8" w:rsidP="00C468C8">
            <w:pPr>
              <w:spacing w:after="0" w:line="240" w:lineRule="auto"/>
              <w:jc w:val="center"/>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Проект ДТ на 2020 год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68C8" w:rsidRPr="00C468C8" w:rsidRDefault="00C468C8" w:rsidP="00C468C8">
            <w:pPr>
              <w:spacing w:after="0" w:line="240" w:lineRule="auto"/>
              <w:jc w:val="center"/>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 xml:space="preserve">Отклонение от проекта </w:t>
            </w:r>
            <w:proofErr w:type="spellStart"/>
            <w:proofErr w:type="gramStart"/>
            <w:r w:rsidRPr="00C468C8">
              <w:rPr>
                <w:rFonts w:ascii="Times New Roman" w:eastAsia="Times New Roman" w:hAnsi="Times New Roman" w:cs="Times New Roman"/>
                <w:b/>
                <w:bCs/>
                <w:sz w:val="20"/>
                <w:szCs w:val="24"/>
                <w:lang w:eastAsia="ru-RU"/>
              </w:rPr>
              <w:t>организа-ции</w:t>
            </w:r>
            <w:proofErr w:type="spellEnd"/>
            <w:proofErr w:type="gramEnd"/>
          </w:p>
        </w:tc>
        <w:tc>
          <w:tcPr>
            <w:tcW w:w="8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68C8" w:rsidRPr="00C468C8" w:rsidRDefault="00C468C8" w:rsidP="00C468C8">
            <w:pPr>
              <w:spacing w:after="0" w:line="240" w:lineRule="auto"/>
              <w:jc w:val="center"/>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 xml:space="preserve">Отклонение </w:t>
            </w:r>
            <w:proofErr w:type="gramStart"/>
            <w:r w:rsidRPr="00C468C8">
              <w:rPr>
                <w:rFonts w:ascii="Times New Roman" w:eastAsia="Times New Roman" w:hAnsi="Times New Roman" w:cs="Times New Roman"/>
                <w:b/>
                <w:bCs/>
                <w:sz w:val="20"/>
                <w:szCs w:val="24"/>
                <w:lang w:eastAsia="ru-RU"/>
              </w:rPr>
              <w:t>в</w:t>
            </w:r>
            <w:proofErr w:type="gramEnd"/>
            <w:r w:rsidRPr="00C468C8">
              <w:rPr>
                <w:rFonts w:ascii="Times New Roman" w:eastAsia="Times New Roman" w:hAnsi="Times New Roman" w:cs="Times New Roman"/>
                <w:b/>
                <w:bCs/>
                <w:sz w:val="20"/>
                <w:szCs w:val="24"/>
                <w:lang w:eastAsia="ru-RU"/>
              </w:rPr>
              <w:t xml:space="preserve"> % </w:t>
            </w:r>
            <w:proofErr w:type="gramStart"/>
            <w:r w:rsidRPr="00C468C8">
              <w:rPr>
                <w:rFonts w:ascii="Times New Roman" w:eastAsia="Times New Roman" w:hAnsi="Times New Roman" w:cs="Times New Roman"/>
                <w:b/>
                <w:bCs/>
                <w:sz w:val="20"/>
                <w:szCs w:val="24"/>
                <w:lang w:eastAsia="ru-RU"/>
              </w:rPr>
              <w:t>от</w:t>
            </w:r>
            <w:proofErr w:type="gramEnd"/>
            <w:r w:rsidRPr="00C468C8">
              <w:rPr>
                <w:rFonts w:ascii="Times New Roman" w:eastAsia="Times New Roman" w:hAnsi="Times New Roman" w:cs="Times New Roman"/>
                <w:b/>
                <w:bCs/>
                <w:sz w:val="20"/>
                <w:szCs w:val="24"/>
                <w:lang w:eastAsia="ru-RU"/>
              </w:rPr>
              <w:t xml:space="preserve"> проекта организации</w:t>
            </w:r>
          </w:p>
        </w:tc>
        <w:tc>
          <w:tcPr>
            <w:tcW w:w="10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68C8" w:rsidRPr="00C468C8" w:rsidRDefault="00C468C8" w:rsidP="00C468C8">
            <w:pPr>
              <w:spacing w:after="0" w:line="240" w:lineRule="auto"/>
              <w:jc w:val="center"/>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 xml:space="preserve">Отклонение </w:t>
            </w:r>
            <w:proofErr w:type="gramStart"/>
            <w:r w:rsidRPr="00C468C8">
              <w:rPr>
                <w:rFonts w:ascii="Times New Roman" w:eastAsia="Times New Roman" w:hAnsi="Times New Roman" w:cs="Times New Roman"/>
                <w:b/>
                <w:bCs/>
                <w:sz w:val="20"/>
                <w:szCs w:val="24"/>
                <w:lang w:eastAsia="ru-RU"/>
              </w:rPr>
              <w:t>в</w:t>
            </w:r>
            <w:proofErr w:type="gramEnd"/>
            <w:r w:rsidRPr="00C468C8">
              <w:rPr>
                <w:rFonts w:ascii="Times New Roman" w:eastAsia="Times New Roman" w:hAnsi="Times New Roman" w:cs="Times New Roman"/>
                <w:b/>
                <w:bCs/>
                <w:sz w:val="20"/>
                <w:szCs w:val="24"/>
                <w:lang w:eastAsia="ru-RU"/>
              </w:rPr>
              <w:t xml:space="preserve"> % от плана 2019 года</w:t>
            </w:r>
          </w:p>
        </w:tc>
        <w:tc>
          <w:tcPr>
            <w:tcW w:w="10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68C8" w:rsidRPr="00C468C8" w:rsidRDefault="00C468C8" w:rsidP="00C468C8">
            <w:pPr>
              <w:spacing w:after="0" w:line="240" w:lineRule="auto"/>
              <w:jc w:val="center"/>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В том числе на услугу по передаче эл. энергии</w:t>
            </w:r>
          </w:p>
        </w:tc>
      </w:tr>
      <w:tr w:rsidR="00C468C8" w:rsidRPr="00C468C8" w:rsidTr="00C468C8">
        <w:trPr>
          <w:trHeight w:val="1605"/>
        </w:trPr>
        <w:tc>
          <w:tcPr>
            <w:tcW w:w="2850" w:type="dxa"/>
            <w:vMerge/>
            <w:tcBorders>
              <w:top w:val="single" w:sz="4" w:space="0" w:color="auto"/>
              <w:left w:val="single" w:sz="4" w:space="0" w:color="auto"/>
              <w:bottom w:val="single" w:sz="4" w:space="0" w:color="auto"/>
              <w:right w:val="single" w:sz="4" w:space="0" w:color="auto"/>
            </w:tcBorders>
            <w:vAlign w:val="center"/>
            <w:hideMark/>
          </w:tcPr>
          <w:p w:rsidR="00C468C8" w:rsidRPr="00C468C8" w:rsidRDefault="00C468C8" w:rsidP="00C468C8">
            <w:pPr>
              <w:spacing w:after="0" w:line="240" w:lineRule="auto"/>
              <w:rPr>
                <w:rFonts w:ascii="Times New Roman" w:eastAsia="Times New Roman" w:hAnsi="Times New Roman" w:cs="Times New Roman"/>
                <w:b/>
                <w:bCs/>
                <w:sz w:val="20"/>
                <w:szCs w:val="24"/>
                <w:lang w:eastAsia="ru-RU"/>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C468C8" w:rsidRPr="00C468C8" w:rsidRDefault="00C468C8" w:rsidP="00C468C8">
            <w:pPr>
              <w:spacing w:after="0" w:line="240" w:lineRule="auto"/>
              <w:rPr>
                <w:rFonts w:ascii="Times New Roman" w:eastAsia="Times New Roman" w:hAnsi="Times New Roman" w:cs="Times New Roman"/>
                <w:b/>
                <w:bCs/>
                <w:sz w:val="20"/>
                <w:szCs w:val="24"/>
                <w:lang w:eastAsia="ru-RU"/>
              </w:rPr>
            </w:pPr>
          </w:p>
        </w:tc>
        <w:tc>
          <w:tcPr>
            <w:tcW w:w="1028" w:type="dxa"/>
            <w:vMerge/>
            <w:tcBorders>
              <w:top w:val="single" w:sz="4" w:space="0" w:color="auto"/>
              <w:left w:val="single" w:sz="4" w:space="0" w:color="auto"/>
              <w:bottom w:val="single" w:sz="4" w:space="0" w:color="auto"/>
              <w:right w:val="single" w:sz="4" w:space="0" w:color="auto"/>
            </w:tcBorders>
            <w:vAlign w:val="center"/>
            <w:hideMark/>
          </w:tcPr>
          <w:p w:rsidR="00C468C8" w:rsidRPr="00C468C8" w:rsidRDefault="00C468C8" w:rsidP="00C468C8">
            <w:pPr>
              <w:spacing w:after="0" w:line="240" w:lineRule="auto"/>
              <w:rPr>
                <w:rFonts w:ascii="Times New Roman" w:eastAsia="Times New Roman" w:hAnsi="Times New Roman" w:cs="Times New Roman"/>
                <w:b/>
                <w:bCs/>
                <w:sz w:val="20"/>
                <w:szCs w:val="24"/>
                <w:lang w:eastAsia="ru-RU"/>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rsidR="00C468C8" w:rsidRPr="00C468C8" w:rsidRDefault="00C468C8" w:rsidP="00C468C8">
            <w:pPr>
              <w:spacing w:after="0" w:line="240" w:lineRule="auto"/>
              <w:rPr>
                <w:rFonts w:ascii="Times New Roman" w:eastAsia="Times New Roman" w:hAnsi="Times New Roman" w:cs="Times New Roman"/>
                <w:b/>
                <w:bCs/>
                <w:sz w:val="20"/>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8C8" w:rsidRPr="00C468C8" w:rsidRDefault="00C468C8" w:rsidP="00C468C8">
            <w:pPr>
              <w:spacing w:after="0" w:line="240" w:lineRule="auto"/>
              <w:rPr>
                <w:rFonts w:ascii="Times New Roman" w:eastAsia="Times New Roman" w:hAnsi="Times New Roman" w:cs="Times New Roman"/>
                <w:b/>
                <w:bCs/>
                <w:sz w:val="20"/>
                <w:szCs w:val="24"/>
                <w:lang w:eastAsia="ru-RU"/>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C468C8" w:rsidRPr="00C468C8" w:rsidRDefault="00C468C8" w:rsidP="00C468C8">
            <w:pPr>
              <w:spacing w:after="0" w:line="240" w:lineRule="auto"/>
              <w:rPr>
                <w:rFonts w:ascii="Times New Roman" w:eastAsia="Times New Roman" w:hAnsi="Times New Roman" w:cs="Times New Roman"/>
                <w:b/>
                <w:bCs/>
                <w:sz w:val="20"/>
                <w:szCs w:val="24"/>
                <w:lang w:eastAsia="ru-RU"/>
              </w:rPr>
            </w:pPr>
          </w:p>
        </w:tc>
        <w:tc>
          <w:tcPr>
            <w:tcW w:w="1028" w:type="dxa"/>
            <w:vMerge/>
            <w:tcBorders>
              <w:top w:val="single" w:sz="4" w:space="0" w:color="auto"/>
              <w:left w:val="single" w:sz="4" w:space="0" w:color="auto"/>
              <w:bottom w:val="single" w:sz="4" w:space="0" w:color="auto"/>
              <w:right w:val="single" w:sz="4" w:space="0" w:color="auto"/>
            </w:tcBorders>
            <w:vAlign w:val="center"/>
            <w:hideMark/>
          </w:tcPr>
          <w:p w:rsidR="00C468C8" w:rsidRPr="00C468C8" w:rsidRDefault="00C468C8" w:rsidP="00C468C8">
            <w:pPr>
              <w:spacing w:after="0" w:line="240" w:lineRule="auto"/>
              <w:rPr>
                <w:rFonts w:ascii="Times New Roman" w:eastAsia="Times New Roman" w:hAnsi="Times New Roman" w:cs="Times New Roman"/>
                <w:b/>
                <w:bCs/>
                <w:sz w:val="20"/>
                <w:szCs w:val="24"/>
                <w:lang w:eastAsia="ru-RU"/>
              </w:rPr>
            </w:pPr>
          </w:p>
        </w:tc>
        <w:tc>
          <w:tcPr>
            <w:tcW w:w="1028" w:type="dxa"/>
            <w:vMerge/>
            <w:tcBorders>
              <w:top w:val="single" w:sz="4" w:space="0" w:color="auto"/>
              <w:left w:val="single" w:sz="4" w:space="0" w:color="auto"/>
              <w:bottom w:val="single" w:sz="4" w:space="0" w:color="auto"/>
              <w:right w:val="single" w:sz="4" w:space="0" w:color="auto"/>
            </w:tcBorders>
            <w:vAlign w:val="center"/>
            <w:hideMark/>
          </w:tcPr>
          <w:p w:rsidR="00C468C8" w:rsidRPr="00C468C8" w:rsidRDefault="00C468C8" w:rsidP="00C468C8">
            <w:pPr>
              <w:spacing w:after="0" w:line="240" w:lineRule="auto"/>
              <w:rPr>
                <w:rFonts w:ascii="Times New Roman" w:eastAsia="Times New Roman" w:hAnsi="Times New Roman" w:cs="Times New Roman"/>
                <w:b/>
                <w:bCs/>
                <w:sz w:val="20"/>
                <w:szCs w:val="24"/>
                <w:lang w:eastAsia="ru-RU"/>
              </w:rPr>
            </w:pPr>
          </w:p>
        </w:tc>
      </w:tr>
      <w:tr w:rsidR="00C468C8" w:rsidRPr="00C468C8" w:rsidTr="00C468C8">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center"/>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center"/>
              <w:rPr>
                <w:rFonts w:ascii="Times New Roman" w:eastAsia="Times New Roman" w:hAnsi="Times New Roman" w:cs="Times New Roman"/>
                <w:sz w:val="20"/>
                <w:szCs w:val="24"/>
                <w:lang w:val="en-US" w:eastAsia="ru-RU"/>
              </w:rPr>
            </w:pPr>
            <w:r>
              <w:rPr>
                <w:rFonts w:ascii="Times New Roman" w:eastAsia="Times New Roman" w:hAnsi="Times New Roman" w:cs="Times New Roman"/>
                <w:sz w:val="20"/>
                <w:szCs w:val="24"/>
                <w:lang w:val="en-US" w:eastAsia="ru-RU"/>
              </w:rPr>
              <w:t>2</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center"/>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center"/>
              <w:rPr>
                <w:rFonts w:ascii="Times New Roman" w:eastAsia="Times New Roman" w:hAnsi="Times New Roman" w:cs="Times New Roman"/>
                <w:sz w:val="20"/>
                <w:szCs w:val="24"/>
                <w:lang w:val="en-US" w:eastAsia="ru-RU"/>
              </w:rPr>
            </w:pPr>
            <w:r>
              <w:rPr>
                <w:rFonts w:ascii="Times New Roman" w:eastAsia="Times New Roman" w:hAnsi="Times New Roman" w:cs="Times New Roman"/>
                <w:sz w:val="20"/>
                <w:szCs w:val="24"/>
                <w:lang w:val="en-US" w:eastAsia="ru-RU"/>
              </w:rPr>
              <w:t>4</w:t>
            </w:r>
          </w:p>
        </w:tc>
        <w:tc>
          <w:tcPr>
            <w:tcW w:w="113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val="en-US" w:eastAsia="ru-RU"/>
              </w:rPr>
              <w:t>5</w:t>
            </w:r>
            <w:r w:rsidRPr="00C468C8">
              <w:rPr>
                <w:rFonts w:ascii="Times New Roman" w:eastAsia="Times New Roman" w:hAnsi="Times New Roman" w:cs="Times New Roman"/>
                <w:sz w:val="20"/>
                <w:szCs w:val="24"/>
                <w:lang w:eastAsia="ru-RU"/>
              </w:rPr>
              <w:t> </w:t>
            </w:r>
          </w:p>
        </w:tc>
        <w:tc>
          <w:tcPr>
            <w:tcW w:w="885"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val="en-US" w:eastAsia="ru-RU"/>
              </w:rPr>
              <w:t>6</w:t>
            </w:r>
            <w:r w:rsidRPr="00C468C8">
              <w:rPr>
                <w:rFonts w:ascii="Times New Roman" w:eastAsia="Times New Roman" w:hAnsi="Times New Roman" w:cs="Times New Roman"/>
                <w:sz w:val="20"/>
                <w:szCs w:val="24"/>
                <w:lang w:eastAsia="ru-RU"/>
              </w:rPr>
              <w:t> </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val="en-US" w:eastAsia="ru-RU"/>
              </w:rPr>
              <w:t>7</w:t>
            </w:r>
            <w:r w:rsidRPr="00C468C8">
              <w:rPr>
                <w:rFonts w:ascii="Times New Roman" w:eastAsia="Times New Roman" w:hAnsi="Times New Roman" w:cs="Times New Roman"/>
                <w:sz w:val="20"/>
                <w:szCs w:val="24"/>
                <w:lang w:eastAsia="ru-RU"/>
              </w:rPr>
              <w:t> </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center"/>
              <w:rPr>
                <w:rFonts w:ascii="Times New Roman" w:eastAsia="Times New Roman" w:hAnsi="Times New Roman" w:cs="Times New Roman"/>
                <w:sz w:val="20"/>
                <w:szCs w:val="24"/>
                <w:lang w:val="en-US" w:eastAsia="ru-RU"/>
              </w:rPr>
            </w:pPr>
            <w:r w:rsidRPr="00C468C8">
              <w:rPr>
                <w:rFonts w:ascii="Times New Roman" w:eastAsia="Times New Roman" w:hAnsi="Times New Roman" w:cs="Times New Roman"/>
                <w:sz w:val="20"/>
                <w:szCs w:val="24"/>
                <w:lang w:eastAsia="ru-RU"/>
              </w:rPr>
              <w:t> </w:t>
            </w:r>
            <w:r>
              <w:rPr>
                <w:rFonts w:ascii="Times New Roman" w:eastAsia="Times New Roman" w:hAnsi="Times New Roman" w:cs="Times New Roman"/>
                <w:sz w:val="20"/>
                <w:szCs w:val="24"/>
                <w:lang w:val="en-US" w:eastAsia="ru-RU"/>
              </w:rPr>
              <w:t>8</w:t>
            </w:r>
          </w:p>
        </w:tc>
      </w:tr>
      <w:tr w:rsidR="00C468C8" w:rsidRPr="00C468C8" w:rsidTr="00C468C8">
        <w:trPr>
          <w:trHeight w:val="1260"/>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Подконтрольные расходы, сформированные методом экономически обоснованных расходов:</w:t>
            </w:r>
          </w:p>
        </w:tc>
        <w:tc>
          <w:tcPr>
            <w:tcW w:w="1027"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38 631,5</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68 904,8</w:t>
            </w:r>
          </w:p>
        </w:tc>
        <w:tc>
          <w:tcPr>
            <w:tcW w:w="106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35 480,0</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-33 424,8</w:t>
            </w:r>
          </w:p>
        </w:tc>
        <w:tc>
          <w:tcPr>
            <w:tcW w:w="885"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51,5</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91,8</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31 268,6</w:t>
            </w:r>
          </w:p>
        </w:tc>
      </w:tr>
      <w:tr w:rsidR="00C468C8" w:rsidRPr="00C468C8" w:rsidTr="00C468C8">
        <w:trPr>
          <w:trHeight w:val="61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xml:space="preserve">работы и услуги </w:t>
            </w:r>
            <w:proofErr w:type="spellStart"/>
            <w:r w:rsidRPr="00C468C8">
              <w:rPr>
                <w:rFonts w:ascii="Times New Roman" w:eastAsia="Times New Roman" w:hAnsi="Times New Roman" w:cs="Times New Roman"/>
                <w:sz w:val="20"/>
                <w:szCs w:val="24"/>
                <w:lang w:eastAsia="ru-RU"/>
              </w:rPr>
              <w:t>производ</w:t>
            </w:r>
            <w:proofErr w:type="gramStart"/>
            <w:r w:rsidRPr="00C468C8">
              <w:rPr>
                <w:rFonts w:ascii="Times New Roman" w:eastAsia="Times New Roman" w:hAnsi="Times New Roman" w:cs="Times New Roman"/>
                <w:sz w:val="20"/>
                <w:szCs w:val="24"/>
                <w:lang w:eastAsia="ru-RU"/>
              </w:rPr>
              <w:t>.х</w:t>
            </w:r>
            <w:proofErr w:type="gramEnd"/>
            <w:r w:rsidRPr="00C468C8">
              <w:rPr>
                <w:rFonts w:ascii="Times New Roman" w:eastAsia="Times New Roman" w:hAnsi="Times New Roman" w:cs="Times New Roman"/>
                <w:sz w:val="20"/>
                <w:szCs w:val="24"/>
                <w:lang w:eastAsia="ru-RU"/>
              </w:rPr>
              <w:t>арактера</w:t>
            </w:r>
            <w:proofErr w:type="spellEnd"/>
            <w:r w:rsidRPr="00C468C8">
              <w:rPr>
                <w:rFonts w:ascii="Times New Roman" w:eastAsia="Times New Roman" w:hAnsi="Times New Roman" w:cs="Times New Roman"/>
                <w:sz w:val="20"/>
                <w:szCs w:val="24"/>
                <w:lang w:eastAsia="ru-RU"/>
              </w:rPr>
              <w:t>, всего, в том числе:</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12 429,9</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12 406,3</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5 638,9</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-6 767,4</w:t>
            </w:r>
          </w:p>
        </w:tc>
        <w:tc>
          <w:tcPr>
            <w:tcW w:w="885"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45,5</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45,4</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5 149,4</w:t>
            </w:r>
          </w:p>
        </w:tc>
      </w:tr>
      <w:tr w:rsidR="00C468C8" w:rsidRPr="00C468C8" w:rsidTr="00C468C8">
        <w:trPr>
          <w:trHeight w:val="37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xml:space="preserve">         капитальный ремонт </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6 854,1</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7 071,2</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1 298,5</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-5 772,7</w:t>
            </w:r>
          </w:p>
        </w:tc>
        <w:tc>
          <w:tcPr>
            <w:tcW w:w="885"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18,4</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18,9</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1 185,8</w:t>
            </w:r>
          </w:p>
        </w:tc>
      </w:tr>
      <w:tr w:rsidR="00C468C8" w:rsidRPr="00C468C8" w:rsidTr="00C468C8">
        <w:trPr>
          <w:trHeight w:val="31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lastRenderedPageBreak/>
              <w:t xml:space="preserve">         расходы транспортной службы</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5 575,8</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5 335,1</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4 340,4</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-994,7</w:t>
            </w:r>
          </w:p>
        </w:tc>
        <w:tc>
          <w:tcPr>
            <w:tcW w:w="885"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81,4</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77,8</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3 963,6</w:t>
            </w:r>
          </w:p>
        </w:tc>
      </w:tr>
      <w:tr w:rsidR="00C468C8" w:rsidRPr="00C468C8" w:rsidTr="00C468C8">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proofErr w:type="spellStart"/>
            <w:r w:rsidRPr="00C468C8">
              <w:rPr>
                <w:rFonts w:ascii="Times New Roman" w:eastAsia="Times New Roman" w:hAnsi="Times New Roman" w:cs="Times New Roman"/>
                <w:sz w:val="20"/>
                <w:szCs w:val="24"/>
                <w:lang w:eastAsia="ru-RU"/>
              </w:rPr>
              <w:t>вспомогат</w:t>
            </w:r>
            <w:proofErr w:type="spellEnd"/>
            <w:r w:rsidRPr="00C468C8">
              <w:rPr>
                <w:rFonts w:ascii="Times New Roman" w:eastAsia="Times New Roman" w:hAnsi="Times New Roman" w:cs="Times New Roman"/>
                <w:sz w:val="20"/>
                <w:szCs w:val="24"/>
                <w:lang w:eastAsia="ru-RU"/>
              </w:rPr>
              <w:t>. материалы</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1 323,6</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807,5</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712,0</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-95,6</w:t>
            </w:r>
          </w:p>
        </w:tc>
        <w:tc>
          <w:tcPr>
            <w:tcW w:w="885"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88,2</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53,8</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650,2</w:t>
            </w:r>
          </w:p>
        </w:tc>
      </w:tr>
      <w:tr w:rsidR="00C468C8" w:rsidRPr="00C468C8" w:rsidTr="00C468C8">
        <w:trPr>
          <w:trHeight w:val="31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электрическая энергия на хоз. нужды</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303,7</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563,9</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286,4</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-277,5</w:t>
            </w:r>
          </w:p>
        </w:tc>
        <w:tc>
          <w:tcPr>
            <w:tcW w:w="885"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50,8</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94,3</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261,5</w:t>
            </w:r>
          </w:p>
        </w:tc>
      </w:tr>
      <w:tr w:rsidR="00C468C8" w:rsidRPr="00C468C8" w:rsidTr="00C468C8">
        <w:trPr>
          <w:trHeight w:val="31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xml:space="preserve">затраты на оплату труда </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10 370,4</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23 094,7</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11 782,2</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-11 312,5</w:t>
            </w:r>
          </w:p>
        </w:tc>
        <w:tc>
          <w:tcPr>
            <w:tcW w:w="885"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51,0</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113,6</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10 759,4</w:t>
            </w:r>
          </w:p>
        </w:tc>
      </w:tr>
      <w:tr w:rsidR="00C468C8" w:rsidRPr="00C468C8" w:rsidTr="00C468C8">
        <w:trPr>
          <w:trHeight w:val="31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прочие затраты:</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13 870,6</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30 884,5</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16 951,6</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-13 933,0</w:t>
            </w:r>
          </w:p>
        </w:tc>
        <w:tc>
          <w:tcPr>
            <w:tcW w:w="885"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54,9</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122,2</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14 348,6</w:t>
            </w:r>
          </w:p>
        </w:tc>
      </w:tr>
      <w:tr w:rsidR="00C468C8" w:rsidRPr="00C468C8" w:rsidTr="00C468C8">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ind w:firstLineChars="300" w:firstLine="600"/>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общехозяйственные расходы</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11 981,9</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24 881,8</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14 081,2</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-10 800,5</w:t>
            </w:r>
          </w:p>
        </w:tc>
        <w:tc>
          <w:tcPr>
            <w:tcW w:w="885"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56,6</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117,5</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11 919,0</w:t>
            </w:r>
          </w:p>
        </w:tc>
      </w:tr>
      <w:tr w:rsidR="00C468C8" w:rsidRPr="00C468C8" w:rsidTr="00C468C8">
        <w:trPr>
          <w:trHeight w:val="315"/>
        </w:trPr>
        <w:tc>
          <w:tcPr>
            <w:tcW w:w="2850" w:type="dxa"/>
            <w:tcBorders>
              <w:top w:val="nil"/>
              <w:left w:val="single" w:sz="4" w:space="0" w:color="auto"/>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ind w:firstLineChars="300" w:firstLine="600"/>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общепроизводственные расходы</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1 888,7</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6 002,8</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2 870,3</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-3 132,4</w:t>
            </w:r>
          </w:p>
        </w:tc>
        <w:tc>
          <w:tcPr>
            <w:tcW w:w="885"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47,8</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152,0</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2 429,6</w:t>
            </w:r>
          </w:p>
        </w:tc>
      </w:tr>
      <w:tr w:rsidR="00C468C8" w:rsidRPr="00C468C8" w:rsidTr="00C468C8">
        <w:trPr>
          <w:trHeight w:val="523"/>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подконтрольные расходы из прибыли</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333,4</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1 147,9</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108,9</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-1 038,9</w:t>
            </w:r>
          </w:p>
        </w:tc>
        <w:tc>
          <w:tcPr>
            <w:tcW w:w="885"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9,5</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32,7</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99,5</w:t>
            </w:r>
          </w:p>
        </w:tc>
      </w:tr>
      <w:tr w:rsidR="00C468C8" w:rsidRPr="00C468C8" w:rsidTr="00C468C8">
        <w:trPr>
          <w:trHeight w:val="731"/>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Подконтрольные расходы, сформированные методом сравнения аналогов</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31 349,9</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w:t>
            </w:r>
          </w:p>
        </w:tc>
        <w:tc>
          <w:tcPr>
            <w:tcW w:w="885"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28 628,5</w:t>
            </w:r>
          </w:p>
        </w:tc>
      </w:tr>
      <w:tr w:rsidR="00C468C8" w:rsidRPr="00C468C8" w:rsidTr="00C468C8">
        <w:trPr>
          <w:trHeight w:val="1197"/>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Подконтрольные расходы, сформированные методом экономически обоснованных расходов (70%) и методом сравнения аналогов (30%):</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34 240,9</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w:t>
            </w:r>
          </w:p>
        </w:tc>
        <w:tc>
          <w:tcPr>
            <w:tcW w:w="885"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31 268,6</w:t>
            </w:r>
          </w:p>
        </w:tc>
      </w:tr>
      <w:tr w:rsidR="00C468C8" w:rsidRPr="00C468C8" w:rsidTr="00C468C8">
        <w:trPr>
          <w:trHeight w:val="31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Неподконтрольные расходы:</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6 027,1</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16 362,5</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7 452,7</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-8 909,8</w:t>
            </w:r>
          </w:p>
        </w:tc>
        <w:tc>
          <w:tcPr>
            <w:tcW w:w="885"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45,5</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123,7</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6 805,7</w:t>
            </w:r>
          </w:p>
        </w:tc>
      </w:tr>
      <w:tr w:rsidR="00C468C8" w:rsidRPr="00C468C8" w:rsidTr="00C468C8">
        <w:trPr>
          <w:trHeight w:val="419"/>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тепловая энергия на хозяйственные нужды</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320,2</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393,4</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393,4</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0,0</w:t>
            </w:r>
          </w:p>
        </w:tc>
        <w:tc>
          <w:tcPr>
            <w:tcW w:w="885"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100,0</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122,9</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359,3</w:t>
            </w:r>
          </w:p>
        </w:tc>
      </w:tr>
      <w:tr w:rsidR="00C468C8" w:rsidRPr="00C468C8" w:rsidTr="00C468C8">
        <w:trPr>
          <w:trHeight w:val="94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xml:space="preserve">страховые взносы и платежи по обязательному страхованию от несчастных случаев </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3 152,6</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6 974,6</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3 558,2</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-3 416,4</w:t>
            </w:r>
          </w:p>
        </w:tc>
        <w:tc>
          <w:tcPr>
            <w:tcW w:w="885"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51,0</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112,9</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3 249,3</w:t>
            </w:r>
          </w:p>
        </w:tc>
      </w:tr>
      <w:tr w:rsidR="00C468C8" w:rsidRPr="00C468C8" w:rsidTr="00C468C8">
        <w:trPr>
          <w:trHeight w:val="31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ind w:firstLineChars="300" w:firstLine="600"/>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в %</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30,4</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30,2</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30,2</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0,0</w:t>
            </w:r>
          </w:p>
        </w:tc>
        <w:tc>
          <w:tcPr>
            <w:tcW w:w="885"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100,0</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99,3</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30,2</w:t>
            </w:r>
          </w:p>
        </w:tc>
      </w:tr>
      <w:tr w:rsidR="00C468C8" w:rsidRPr="00C468C8" w:rsidTr="00C468C8">
        <w:trPr>
          <w:trHeight w:val="31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амортизация</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2 079,7</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3 335,8</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3 033,6</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-302,2</w:t>
            </w:r>
          </w:p>
        </w:tc>
        <w:tc>
          <w:tcPr>
            <w:tcW w:w="885"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90,9</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145,9</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2 770,2</w:t>
            </w:r>
          </w:p>
        </w:tc>
      </w:tr>
      <w:tr w:rsidR="00C468C8" w:rsidRPr="00C468C8" w:rsidTr="00C468C8">
        <w:trPr>
          <w:trHeight w:val="31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налог на имущество</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474,7</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1 736,7</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467,5</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-1 269,2</w:t>
            </w:r>
          </w:p>
        </w:tc>
        <w:tc>
          <w:tcPr>
            <w:tcW w:w="885"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26,9</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98,5</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426,9</w:t>
            </w:r>
          </w:p>
        </w:tc>
      </w:tr>
      <w:tr w:rsidR="00C468C8" w:rsidRPr="00C468C8" w:rsidTr="00C468C8">
        <w:trPr>
          <w:trHeight w:val="31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Прибыль на капитальные вложения</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3 922,07</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0,0</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-3 922,1</w:t>
            </w:r>
          </w:p>
        </w:tc>
        <w:tc>
          <w:tcPr>
            <w:tcW w:w="885"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0,0</w:t>
            </w:r>
          </w:p>
        </w:tc>
      </w:tr>
      <w:tr w:rsidR="00C468C8" w:rsidRPr="00C468C8" w:rsidTr="00C468C8">
        <w:trPr>
          <w:trHeight w:val="630"/>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Расходы на содержание объектов электросетевого хозяйства, всего</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44 658,6</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85 267,3</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41 693,6</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-43 573,7</w:t>
            </w:r>
          </w:p>
        </w:tc>
        <w:tc>
          <w:tcPr>
            <w:tcW w:w="885"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48,9</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93,4</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38 074,3</w:t>
            </w:r>
          </w:p>
        </w:tc>
      </w:tr>
      <w:tr w:rsidR="00C468C8" w:rsidRPr="00C468C8" w:rsidTr="00C468C8">
        <w:trPr>
          <w:trHeight w:val="600"/>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xml:space="preserve">Доля расходов, относимая на услуги по передаче электрической энергии, % </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0,91</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0,91</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0,91</w:t>
            </w:r>
          </w:p>
        </w:tc>
        <w:tc>
          <w:tcPr>
            <w:tcW w:w="113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0,00</w:t>
            </w:r>
          </w:p>
        </w:tc>
        <w:tc>
          <w:tcPr>
            <w:tcW w:w="885"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99,9</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99,8</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0,91</w:t>
            </w:r>
          </w:p>
        </w:tc>
      </w:tr>
      <w:tr w:rsidR="00C468C8" w:rsidRPr="00C468C8" w:rsidTr="00C468C8">
        <w:trPr>
          <w:trHeight w:val="1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C468C8" w:rsidRPr="00C468C8" w:rsidRDefault="00C468C8" w:rsidP="00C468C8">
            <w:pPr>
              <w:spacing w:after="0" w:line="240" w:lineRule="auto"/>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Расходы на содержание объектов электросетевого хозяйства, относимые на услуги по передаче электрической энергии</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40 849,8</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78 277,9</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38 074,3</w:t>
            </w:r>
          </w:p>
        </w:tc>
        <w:tc>
          <w:tcPr>
            <w:tcW w:w="113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-40 203,5</w:t>
            </w:r>
          </w:p>
        </w:tc>
        <w:tc>
          <w:tcPr>
            <w:tcW w:w="885"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48,6</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93,2</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38 074,3</w:t>
            </w:r>
          </w:p>
        </w:tc>
      </w:tr>
      <w:tr w:rsidR="00C468C8" w:rsidRPr="00C468C8" w:rsidTr="00C468C8">
        <w:trPr>
          <w:trHeight w:val="898"/>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Расходы на покупку технологического расхода (потерь), относимых на услуги по передаче э/э</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29 895,9</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44 281,0</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47 685,0</w:t>
            </w:r>
          </w:p>
        </w:tc>
        <w:tc>
          <w:tcPr>
            <w:tcW w:w="113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3 404,0</w:t>
            </w:r>
          </w:p>
        </w:tc>
        <w:tc>
          <w:tcPr>
            <w:tcW w:w="885"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107,7</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159,5</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47 685,0</w:t>
            </w:r>
          </w:p>
        </w:tc>
      </w:tr>
      <w:tr w:rsidR="00C468C8" w:rsidRPr="00C468C8" w:rsidTr="00C468C8">
        <w:trPr>
          <w:trHeight w:val="630"/>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both"/>
              <w:rPr>
                <w:rFonts w:ascii="Times New Roman" w:eastAsia="Times New Roman" w:hAnsi="Times New Roman" w:cs="Times New Roman"/>
                <w:b/>
                <w:bCs/>
                <w:i/>
                <w:iCs/>
                <w:sz w:val="20"/>
                <w:szCs w:val="24"/>
                <w:lang w:eastAsia="ru-RU"/>
              </w:rPr>
            </w:pPr>
            <w:r w:rsidRPr="00C468C8">
              <w:rPr>
                <w:rFonts w:ascii="Times New Roman" w:eastAsia="Times New Roman" w:hAnsi="Times New Roman" w:cs="Times New Roman"/>
                <w:b/>
                <w:bCs/>
                <w:i/>
                <w:iCs/>
                <w:sz w:val="20"/>
                <w:szCs w:val="24"/>
                <w:lang w:eastAsia="ru-RU"/>
              </w:rPr>
              <w:t>Корректировка по результатам анализа за отчетный период</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36,8</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0,0</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-2 254,2</w:t>
            </w:r>
          </w:p>
        </w:tc>
        <w:tc>
          <w:tcPr>
            <w:tcW w:w="113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-2 254,2</w:t>
            </w:r>
          </w:p>
        </w:tc>
        <w:tc>
          <w:tcPr>
            <w:tcW w:w="885"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-6 125,5</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-2 254,2</w:t>
            </w:r>
          </w:p>
        </w:tc>
      </w:tr>
      <w:tr w:rsidR="00C468C8" w:rsidRPr="00C468C8" w:rsidTr="00C468C8">
        <w:trPr>
          <w:trHeight w:val="94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xml:space="preserve">Корректировка НВВ с учётом повышающего (понижающего) коэффициента </w:t>
            </w:r>
            <w:proofErr w:type="spellStart"/>
            <w:r w:rsidRPr="00C468C8">
              <w:rPr>
                <w:rFonts w:ascii="Times New Roman" w:eastAsia="Times New Roman" w:hAnsi="Times New Roman" w:cs="Times New Roman"/>
                <w:sz w:val="20"/>
                <w:szCs w:val="24"/>
                <w:lang w:eastAsia="ru-RU"/>
              </w:rPr>
              <w:t>КНК</w:t>
            </w:r>
            <w:proofErr w:type="gramStart"/>
            <w:r w:rsidRPr="00C468C8">
              <w:rPr>
                <w:rFonts w:ascii="Times New Roman" w:eastAsia="Times New Roman" w:hAnsi="Times New Roman" w:cs="Times New Roman"/>
                <w:sz w:val="20"/>
                <w:szCs w:val="24"/>
                <w:lang w:eastAsia="ru-RU"/>
              </w:rPr>
              <w:t>i</w:t>
            </w:r>
            <w:proofErr w:type="spellEnd"/>
            <w:proofErr w:type="gramEnd"/>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522,0</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0,0</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0,0</w:t>
            </w:r>
          </w:p>
        </w:tc>
        <w:tc>
          <w:tcPr>
            <w:tcW w:w="885"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0,0</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0,0</w:t>
            </w:r>
          </w:p>
        </w:tc>
      </w:tr>
      <w:tr w:rsidR="00C468C8" w:rsidRPr="00C468C8" w:rsidTr="00C468C8">
        <w:trPr>
          <w:trHeight w:val="630"/>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Выпадающие доходы по технологическому присоединению</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714,9</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914,0</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2 269,6</w:t>
            </w:r>
          </w:p>
        </w:tc>
        <w:tc>
          <w:tcPr>
            <w:tcW w:w="113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1 355,6</w:t>
            </w:r>
          </w:p>
        </w:tc>
        <w:tc>
          <w:tcPr>
            <w:tcW w:w="885"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248,3</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317,5</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2 269,6</w:t>
            </w:r>
          </w:p>
        </w:tc>
      </w:tr>
      <w:tr w:rsidR="00C468C8" w:rsidRPr="00C468C8" w:rsidTr="00C468C8">
        <w:trPr>
          <w:trHeight w:val="904"/>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lastRenderedPageBreak/>
              <w:t>Необходимая валовая выручка (НВВ) от деятельности по оказанию услуг по передаче э/э, всего:</w:t>
            </w:r>
          </w:p>
        </w:tc>
        <w:tc>
          <w:tcPr>
            <w:tcW w:w="1027"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72 019,4</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123 472,8</w:t>
            </w:r>
          </w:p>
        </w:tc>
        <w:tc>
          <w:tcPr>
            <w:tcW w:w="106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85 774,7</w:t>
            </w:r>
          </w:p>
        </w:tc>
        <w:tc>
          <w:tcPr>
            <w:tcW w:w="113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-37 698,1</w:t>
            </w:r>
          </w:p>
        </w:tc>
        <w:tc>
          <w:tcPr>
            <w:tcW w:w="885"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69,5</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119,1</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b/>
                <w:bCs/>
                <w:sz w:val="20"/>
                <w:szCs w:val="24"/>
                <w:lang w:eastAsia="ru-RU"/>
              </w:rPr>
            </w:pPr>
            <w:r w:rsidRPr="00C468C8">
              <w:rPr>
                <w:rFonts w:ascii="Times New Roman" w:eastAsia="Times New Roman" w:hAnsi="Times New Roman" w:cs="Times New Roman"/>
                <w:b/>
                <w:bCs/>
                <w:sz w:val="20"/>
                <w:szCs w:val="24"/>
                <w:lang w:eastAsia="ru-RU"/>
              </w:rPr>
              <w:t>85 774,7</w:t>
            </w:r>
          </w:p>
        </w:tc>
      </w:tr>
      <w:tr w:rsidR="00C468C8" w:rsidRPr="00C468C8" w:rsidTr="00C468C8">
        <w:trPr>
          <w:trHeight w:val="483"/>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в т. ч. на содержание электросетевого хозяйства</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42 123,5</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79 191,8</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38 089,7</w:t>
            </w:r>
          </w:p>
        </w:tc>
        <w:tc>
          <w:tcPr>
            <w:tcW w:w="113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-41 102,1</w:t>
            </w:r>
          </w:p>
        </w:tc>
        <w:tc>
          <w:tcPr>
            <w:tcW w:w="885"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48,1</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90,4</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38 089,7</w:t>
            </w:r>
          </w:p>
        </w:tc>
      </w:tr>
      <w:tr w:rsidR="00C468C8" w:rsidRPr="00C468C8" w:rsidTr="00C468C8">
        <w:trPr>
          <w:trHeight w:val="563"/>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на оплату технологического расхода (потерь)</w:t>
            </w:r>
          </w:p>
        </w:tc>
        <w:tc>
          <w:tcPr>
            <w:tcW w:w="1027"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29 895,9</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44 281,0</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47 685,0</w:t>
            </w:r>
          </w:p>
        </w:tc>
        <w:tc>
          <w:tcPr>
            <w:tcW w:w="113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3 404,0</w:t>
            </w:r>
          </w:p>
        </w:tc>
        <w:tc>
          <w:tcPr>
            <w:tcW w:w="885"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107,7</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159,5</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47 685,0</w:t>
            </w:r>
          </w:p>
        </w:tc>
      </w:tr>
      <w:tr w:rsidR="00C468C8" w:rsidRPr="00C468C8" w:rsidTr="00C468C8">
        <w:trPr>
          <w:trHeight w:val="97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xml:space="preserve">Удельный размер НВВ на содержание объектов электросетевого хозяйства, </w:t>
            </w:r>
            <w:proofErr w:type="spellStart"/>
            <w:r w:rsidRPr="00C468C8">
              <w:rPr>
                <w:rFonts w:ascii="Times New Roman" w:eastAsia="Times New Roman" w:hAnsi="Times New Roman" w:cs="Times New Roman"/>
                <w:sz w:val="20"/>
                <w:szCs w:val="24"/>
                <w:lang w:eastAsia="ru-RU"/>
              </w:rPr>
              <w:t>руб</w:t>
            </w:r>
            <w:proofErr w:type="spellEnd"/>
            <w:r w:rsidRPr="00C468C8">
              <w:rPr>
                <w:rFonts w:ascii="Times New Roman" w:eastAsia="Times New Roman" w:hAnsi="Times New Roman" w:cs="Times New Roman"/>
                <w:sz w:val="20"/>
                <w:szCs w:val="24"/>
                <w:lang w:eastAsia="ru-RU"/>
              </w:rPr>
              <w:t>/</w:t>
            </w:r>
            <w:proofErr w:type="spellStart"/>
            <w:r w:rsidRPr="00C468C8">
              <w:rPr>
                <w:rFonts w:ascii="Times New Roman" w:eastAsia="Times New Roman" w:hAnsi="Times New Roman" w:cs="Times New Roman"/>
                <w:sz w:val="20"/>
                <w:szCs w:val="24"/>
                <w:lang w:eastAsia="ru-RU"/>
              </w:rPr>
              <w:t>кВтч</w:t>
            </w:r>
            <w:proofErr w:type="spellEnd"/>
            <w:r w:rsidRPr="00C468C8">
              <w:rPr>
                <w:rFonts w:ascii="Times New Roman" w:eastAsia="Times New Roman" w:hAnsi="Times New Roman" w:cs="Times New Roman"/>
                <w:sz w:val="20"/>
                <w:szCs w:val="24"/>
                <w:lang w:eastAsia="ru-RU"/>
              </w:rPr>
              <w:t>.</w:t>
            </w:r>
          </w:p>
        </w:tc>
        <w:tc>
          <w:tcPr>
            <w:tcW w:w="1027"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0,28661</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0,50210</w:t>
            </w:r>
          </w:p>
        </w:tc>
        <w:tc>
          <w:tcPr>
            <w:tcW w:w="106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0,24151</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-0,26060</w:t>
            </w:r>
          </w:p>
        </w:tc>
        <w:tc>
          <w:tcPr>
            <w:tcW w:w="885"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48,1</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84,3</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0,24151</w:t>
            </w:r>
          </w:p>
        </w:tc>
      </w:tr>
      <w:tr w:rsidR="00C468C8" w:rsidRPr="00C468C8" w:rsidTr="00C468C8">
        <w:trPr>
          <w:trHeight w:val="94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proofErr w:type="spellStart"/>
            <w:r w:rsidRPr="00C468C8">
              <w:rPr>
                <w:rFonts w:ascii="Times New Roman" w:eastAsia="Times New Roman" w:hAnsi="Times New Roman" w:cs="Times New Roman"/>
                <w:sz w:val="20"/>
                <w:szCs w:val="24"/>
                <w:lang w:eastAsia="ru-RU"/>
              </w:rPr>
              <w:t>Одноставочный</w:t>
            </w:r>
            <w:proofErr w:type="spellEnd"/>
            <w:r w:rsidRPr="00C468C8">
              <w:rPr>
                <w:rFonts w:ascii="Times New Roman" w:eastAsia="Times New Roman" w:hAnsi="Times New Roman" w:cs="Times New Roman"/>
                <w:sz w:val="20"/>
                <w:szCs w:val="24"/>
                <w:lang w:eastAsia="ru-RU"/>
              </w:rPr>
              <w:t xml:space="preserve"> тариф на услуги по передаче электрической энергии, </w:t>
            </w:r>
            <w:proofErr w:type="spellStart"/>
            <w:r w:rsidRPr="00C468C8">
              <w:rPr>
                <w:rFonts w:ascii="Times New Roman" w:eastAsia="Times New Roman" w:hAnsi="Times New Roman" w:cs="Times New Roman"/>
                <w:sz w:val="20"/>
                <w:szCs w:val="24"/>
                <w:lang w:eastAsia="ru-RU"/>
              </w:rPr>
              <w:t>руб</w:t>
            </w:r>
            <w:proofErr w:type="spellEnd"/>
            <w:r w:rsidRPr="00C468C8">
              <w:rPr>
                <w:rFonts w:ascii="Times New Roman" w:eastAsia="Times New Roman" w:hAnsi="Times New Roman" w:cs="Times New Roman"/>
                <w:sz w:val="20"/>
                <w:szCs w:val="24"/>
                <w:lang w:eastAsia="ru-RU"/>
              </w:rPr>
              <w:t>/</w:t>
            </w:r>
            <w:proofErr w:type="spellStart"/>
            <w:r w:rsidRPr="00C468C8">
              <w:rPr>
                <w:rFonts w:ascii="Times New Roman" w:eastAsia="Times New Roman" w:hAnsi="Times New Roman" w:cs="Times New Roman"/>
                <w:sz w:val="20"/>
                <w:szCs w:val="24"/>
                <w:lang w:eastAsia="ru-RU"/>
              </w:rPr>
              <w:t>кВтч</w:t>
            </w:r>
            <w:proofErr w:type="spellEnd"/>
            <w:r w:rsidRPr="00C468C8">
              <w:rPr>
                <w:rFonts w:ascii="Times New Roman" w:eastAsia="Times New Roman" w:hAnsi="Times New Roman" w:cs="Times New Roman"/>
                <w:sz w:val="20"/>
                <w:szCs w:val="24"/>
                <w:lang w:eastAsia="ru-RU"/>
              </w:rPr>
              <w:t xml:space="preserve">. </w:t>
            </w:r>
          </w:p>
        </w:tc>
        <w:tc>
          <w:tcPr>
            <w:tcW w:w="1027"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0,49003</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0,78286</w:t>
            </w:r>
          </w:p>
        </w:tc>
        <w:tc>
          <w:tcPr>
            <w:tcW w:w="106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0,54385</w:t>
            </w:r>
          </w:p>
        </w:tc>
        <w:tc>
          <w:tcPr>
            <w:tcW w:w="1134"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-0,23901</w:t>
            </w:r>
          </w:p>
        </w:tc>
        <w:tc>
          <w:tcPr>
            <w:tcW w:w="885"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69,5</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111,0</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0,54385</w:t>
            </w:r>
          </w:p>
        </w:tc>
      </w:tr>
      <w:tr w:rsidR="00C468C8" w:rsidRPr="00C468C8" w:rsidTr="00C468C8">
        <w:trPr>
          <w:trHeight w:val="31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proofErr w:type="spellStart"/>
            <w:r w:rsidRPr="00C468C8">
              <w:rPr>
                <w:rFonts w:ascii="Times New Roman" w:eastAsia="Times New Roman" w:hAnsi="Times New Roman" w:cs="Times New Roman"/>
                <w:sz w:val="20"/>
                <w:szCs w:val="24"/>
                <w:lang w:eastAsia="ru-RU"/>
              </w:rPr>
              <w:t>Справочно</w:t>
            </w:r>
            <w:proofErr w:type="spellEnd"/>
            <w:r w:rsidRPr="00C468C8">
              <w:rPr>
                <w:rFonts w:ascii="Times New Roman" w:eastAsia="Times New Roman" w:hAnsi="Times New Roman" w:cs="Times New Roman"/>
                <w:sz w:val="20"/>
                <w:szCs w:val="24"/>
                <w:lang w:eastAsia="ru-RU"/>
              </w:rPr>
              <w:t>:</w:t>
            </w:r>
          </w:p>
        </w:tc>
        <w:tc>
          <w:tcPr>
            <w:tcW w:w="1027"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rPr>
                <w:rFonts w:ascii="Calibri" w:eastAsia="Times New Roman" w:hAnsi="Calibri" w:cs="Calibri"/>
                <w:sz w:val="20"/>
                <w:lang w:eastAsia="ru-RU"/>
              </w:rPr>
            </w:pPr>
            <w:r w:rsidRPr="00C468C8">
              <w:rPr>
                <w:rFonts w:ascii="Calibri" w:eastAsia="Times New Roman" w:hAnsi="Calibri" w:cs="Calibri"/>
                <w:sz w:val="20"/>
                <w:lang w:eastAsia="ru-RU"/>
              </w:rPr>
              <w:t> </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rPr>
                <w:rFonts w:ascii="Calibri" w:eastAsia="Times New Roman" w:hAnsi="Calibri" w:cs="Calibri"/>
                <w:sz w:val="20"/>
                <w:lang w:eastAsia="ru-RU"/>
              </w:rPr>
            </w:pPr>
            <w:r w:rsidRPr="00C468C8">
              <w:rPr>
                <w:rFonts w:ascii="Calibri" w:eastAsia="Times New Roman" w:hAnsi="Calibri" w:cs="Calibri"/>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w:t>
            </w:r>
          </w:p>
        </w:tc>
        <w:tc>
          <w:tcPr>
            <w:tcW w:w="885"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w:t>
            </w:r>
          </w:p>
        </w:tc>
        <w:tc>
          <w:tcPr>
            <w:tcW w:w="1028" w:type="dxa"/>
            <w:tcBorders>
              <w:top w:val="nil"/>
              <w:left w:val="nil"/>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 </w:t>
            </w:r>
          </w:p>
        </w:tc>
      </w:tr>
      <w:tr w:rsidR="00C468C8" w:rsidRPr="00C468C8" w:rsidTr="00C468C8">
        <w:trPr>
          <w:trHeight w:val="31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Условные единицы</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2 317,7</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2 815,1</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2 225,2</w:t>
            </w:r>
          </w:p>
        </w:tc>
        <w:tc>
          <w:tcPr>
            <w:tcW w:w="113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-589,9</w:t>
            </w:r>
          </w:p>
        </w:tc>
        <w:tc>
          <w:tcPr>
            <w:tcW w:w="885"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79,0</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96,0</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2 225,2</w:t>
            </w:r>
          </w:p>
        </w:tc>
      </w:tr>
      <w:tr w:rsidR="00C468C8" w:rsidRPr="00C468C8" w:rsidTr="00C468C8">
        <w:trPr>
          <w:trHeight w:val="31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численность, чел.</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30,5</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63,0</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27,5</w:t>
            </w:r>
          </w:p>
        </w:tc>
        <w:tc>
          <w:tcPr>
            <w:tcW w:w="113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-35,5</w:t>
            </w:r>
          </w:p>
        </w:tc>
        <w:tc>
          <w:tcPr>
            <w:tcW w:w="885"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43,7</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90,2</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27,5</w:t>
            </w:r>
          </w:p>
        </w:tc>
      </w:tr>
      <w:tr w:rsidR="00C468C8" w:rsidRPr="00C468C8" w:rsidTr="00C468C8">
        <w:trPr>
          <w:trHeight w:val="31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средняя заработная плата, руб./мес.</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28 334,3</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30 548,5</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35 703,6</w:t>
            </w:r>
          </w:p>
        </w:tc>
        <w:tc>
          <w:tcPr>
            <w:tcW w:w="113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5 155,1</w:t>
            </w:r>
          </w:p>
        </w:tc>
        <w:tc>
          <w:tcPr>
            <w:tcW w:w="885"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116,9</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126,0</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35 703,6</w:t>
            </w:r>
          </w:p>
        </w:tc>
      </w:tr>
      <w:tr w:rsidR="00C468C8" w:rsidRPr="00C468C8" w:rsidTr="00C468C8">
        <w:trPr>
          <w:trHeight w:val="31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C468C8" w:rsidRPr="00C468C8" w:rsidRDefault="00C468C8" w:rsidP="00C468C8">
            <w:pPr>
              <w:spacing w:after="0" w:line="240" w:lineRule="auto"/>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Затраты на 1 у.е., тыс. руб.</w:t>
            </w:r>
          </w:p>
        </w:tc>
        <w:tc>
          <w:tcPr>
            <w:tcW w:w="1027"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19,3</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30,3</w:t>
            </w:r>
          </w:p>
        </w:tc>
        <w:tc>
          <w:tcPr>
            <w:tcW w:w="106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18,7</w:t>
            </w:r>
          </w:p>
        </w:tc>
        <w:tc>
          <w:tcPr>
            <w:tcW w:w="1134"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-11,6</w:t>
            </w:r>
          </w:p>
        </w:tc>
        <w:tc>
          <w:tcPr>
            <w:tcW w:w="885"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61,9</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97,2</w:t>
            </w:r>
          </w:p>
        </w:tc>
        <w:tc>
          <w:tcPr>
            <w:tcW w:w="1028" w:type="dxa"/>
            <w:tcBorders>
              <w:top w:val="nil"/>
              <w:left w:val="nil"/>
              <w:bottom w:val="single" w:sz="4" w:space="0" w:color="auto"/>
              <w:right w:val="single" w:sz="4" w:space="0" w:color="auto"/>
            </w:tcBorders>
            <w:shd w:val="clear" w:color="auto" w:fill="auto"/>
            <w:noWrap/>
            <w:vAlign w:val="bottom"/>
            <w:hideMark/>
          </w:tcPr>
          <w:p w:rsidR="00C468C8" w:rsidRPr="00C468C8" w:rsidRDefault="00C468C8" w:rsidP="00C468C8">
            <w:pPr>
              <w:spacing w:after="0" w:line="240" w:lineRule="auto"/>
              <w:jc w:val="right"/>
              <w:rPr>
                <w:rFonts w:ascii="Times New Roman" w:eastAsia="Times New Roman" w:hAnsi="Times New Roman" w:cs="Times New Roman"/>
                <w:sz w:val="20"/>
                <w:szCs w:val="24"/>
                <w:lang w:eastAsia="ru-RU"/>
              </w:rPr>
            </w:pPr>
            <w:r w:rsidRPr="00C468C8">
              <w:rPr>
                <w:rFonts w:ascii="Times New Roman" w:eastAsia="Times New Roman" w:hAnsi="Times New Roman" w:cs="Times New Roman"/>
                <w:sz w:val="20"/>
                <w:szCs w:val="24"/>
                <w:lang w:eastAsia="ru-RU"/>
              </w:rPr>
              <w:t>18,7</w:t>
            </w:r>
          </w:p>
        </w:tc>
      </w:tr>
    </w:tbl>
    <w:p w:rsidR="00F305CF" w:rsidRDefault="00F305CF" w:rsidP="00F305CF">
      <w:pPr>
        <w:spacing w:after="0" w:line="240" w:lineRule="auto"/>
        <w:rPr>
          <w:rFonts w:ascii="Times New Roman" w:eastAsia="Times New Roman" w:hAnsi="Times New Roman" w:cs="Times New Roman"/>
          <w:sz w:val="24"/>
          <w:szCs w:val="24"/>
          <w:lang w:eastAsia="ru-RU"/>
        </w:rPr>
      </w:pPr>
    </w:p>
    <w:p w:rsidR="00CB0B88" w:rsidRPr="00CB0B88" w:rsidRDefault="00CB0B88" w:rsidP="00CB0B88">
      <w:pPr>
        <w:spacing w:before="120" w:after="120" w:line="240" w:lineRule="auto"/>
        <w:ind w:firstLine="709"/>
        <w:jc w:val="both"/>
        <w:rPr>
          <w:rFonts w:ascii="Times New Roman" w:eastAsia="Times New Roman" w:hAnsi="Times New Roman" w:cs="Times New Roman"/>
          <w:b/>
          <w:bCs/>
          <w:sz w:val="24"/>
          <w:szCs w:val="20"/>
          <w:lang w:eastAsia="ru-RU"/>
        </w:rPr>
      </w:pPr>
      <w:r w:rsidRPr="00CB0B88">
        <w:rPr>
          <w:rFonts w:ascii="Times New Roman" w:eastAsia="Times New Roman" w:hAnsi="Times New Roman" w:cs="Times New Roman"/>
          <w:b/>
          <w:bCs/>
          <w:sz w:val="24"/>
          <w:szCs w:val="20"/>
          <w:lang w:eastAsia="ru-RU"/>
        </w:rPr>
        <w:t>3.1 Подконтрольные расходы, сформированные методом экономически обоснованных расходов</w:t>
      </w:r>
    </w:p>
    <w:p w:rsidR="00CB0B88" w:rsidRPr="00CB0B88" w:rsidRDefault="00CB0B88" w:rsidP="00CB0B88">
      <w:pPr>
        <w:tabs>
          <w:tab w:val="left" w:pos="0"/>
          <w:tab w:val="left" w:pos="900"/>
        </w:tabs>
        <w:spacing w:after="0" w:line="240" w:lineRule="auto"/>
        <w:ind w:firstLine="709"/>
        <w:jc w:val="both"/>
        <w:rPr>
          <w:rFonts w:ascii="Times New Roman" w:eastAsia="Times New Roman" w:hAnsi="Times New Roman" w:cs="Times New Roman"/>
          <w:sz w:val="24"/>
          <w:szCs w:val="24"/>
          <w:lang w:eastAsia="ru-RU"/>
        </w:rPr>
      </w:pPr>
      <w:r w:rsidRPr="00CB0B88">
        <w:rPr>
          <w:rFonts w:ascii="Times New Roman" w:eastAsia="Times New Roman" w:hAnsi="Times New Roman" w:cs="Times New Roman"/>
          <w:bCs/>
          <w:sz w:val="24"/>
          <w:szCs w:val="20"/>
          <w:lang w:eastAsia="ru-RU"/>
        </w:rPr>
        <w:t xml:space="preserve">Подконтрольные расходы по расчету организации составили </w:t>
      </w:r>
      <w:r>
        <w:rPr>
          <w:rFonts w:ascii="Times New Roman" w:eastAsia="Times New Roman" w:hAnsi="Times New Roman" w:cs="Times New Roman"/>
          <w:bCs/>
          <w:sz w:val="24"/>
          <w:szCs w:val="20"/>
          <w:lang w:eastAsia="ru-RU"/>
        </w:rPr>
        <w:t>68 904,8</w:t>
      </w:r>
      <w:r w:rsidRPr="00CB0B88">
        <w:rPr>
          <w:rFonts w:ascii="Times New Roman" w:eastAsia="Times New Roman" w:hAnsi="Times New Roman" w:cs="Times New Roman"/>
          <w:bCs/>
          <w:sz w:val="24"/>
          <w:szCs w:val="20"/>
          <w:lang w:eastAsia="ru-RU"/>
        </w:rPr>
        <w:t xml:space="preserve"> </w:t>
      </w:r>
      <w:proofErr w:type="spellStart"/>
      <w:r w:rsidRPr="00CB0B88">
        <w:rPr>
          <w:rFonts w:ascii="Times New Roman" w:eastAsia="Times New Roman" w:hAnsi="Times New Roman" w:cs="Times New Roman"/>
          <w:bCs/>
          <w:sz w:val="24"/>
          <w:szCs w:val="20"/>
          <w:lang w:eastAsia="ru-RU"/>
        </w:rPr>
        <w:t>тыс</w:t>
      </w:r>
      <w:proofErr w:type="gramStart"/>
      <w:r w:rsidRPr="00CB0B88">
        <w:rPr>
          <w:rFonts w:ascii="Times New Roman" w:eastAsia="Times New Roman" w:hAnsi="Times New Roman" w:cs="Times New Roman"/>
          <w:bCs/>
          <w:sz w:val="24"/>
          <w:szCs w:val="20"/>
          <w:lang w:eastAsia="ru-RU"/>
        </w:rPr>
        <w:t>.р</w:t>
      </w:r>
      <w:proofErr w:type="gramEnd"/>
      <w:r w:rsidRPr="00CB0B88">
        <w:rPr>
          <w:rFonts w:ascii="Times New Roman" w:eastAsia="Times New Roman" w:hAnsi="Times New Roman" w:cs="Times New Roman"/>
          <w:bCs/>
          <w:sz w:val="24"/>
          <w:szCs w:val="20"/>
          <w:lang w:eastAsia="ru-RU"/>
        </w:rPr>
        <w:t>уб</w:t>
      </w:r>
      <w:proofErr w:type="spellEnd"/>
      <w:r w:rsidRPr="00CB0B88">
        <w:rPr>
          <w:rFonts w:ascii="Times New Roman" w:eastAsia="Times New Roman" w:hAnsi="Times New Roman" w:cs="Times New Roman"/>
          <w:bCs/>
          <w:sz w:val="24"/>
          <w:szCs w:val="20"/>
          <w:lang w:eastAsia="ru-RU"/>
        </w:rPr>
        <w:t xml:space="preserve">. Департаментом признаны обоснованными подконтрольные расходы в размере </w:t>
      </w:r>
      <w:r w:rsidR="00C468C8" w:rsidRPr="00C468C8">
        <w:rPr>
          <w:rFonts w:ascii="Times New Roman" w:eastAsia="Times New Roman" w:hAnsi="Times New Roman" w:cs="Times New Roman"/>
          <w:b/>
          <w:bCs/>
          <w:sz w:val="24"/>
          <w:szCs w:val="20"/>
          <w:lang w:eastAsia="ru-RU"/>
        </w:rPr>
        <w:t>35</w:t>
      </w:r>
      <w:r w:rsidR="00BB5CD9">
        <w:rPr>
          <w:rFonts w:ascii="Times New Roman" w:eastAsia="Times New Roman" w:hAnsi="Times New Roman" w:cs="Times New Roman"/>
          <w:b/>
          <w:bCs/>
          <w:sz w:val="24"/>
          <w:szCs w:val="20"/>
          <w:lang w:eastAsia="ru-RU"/>
        </w:rPr>
        <w:t> </w:t>
      </w:r>
      <w:r w:rsidR="00C468C8" w:rsidRPr="00C468C8">
        <w:rPr>
          <w:rFonts w:ascii="Times New Roman" w:eastAsia="Times New Roman" w:hAnsi="Times New Roman" w:cs="Times New Roman"/>
          <w:b/>
          <w:bCs/>
          <w:sz w:val="24"/>
          <w:szCs w:val="20"/>
          <w:lang w:eastAsia="ru-RU"/>
        </w:rPr>
        <w:t>480</w:t>
      </w:r>
      <w:r w:rsidR="00BB5CD9">
        <w:rPr>
          <w:rFonts w:ascii="Times New Roman" w:eastAsia="Times New Roman" w:hAnsi="Times New Roman" w:cs="Times New Roman"/>
          <w:b/>
          <w:bCs/>
          <w:sz w:val="24"/>
          <w:szCs w:val="20"/>
          <w:lang w:eastAsia="ru-RU"/>
        </w:rPr>
        <w:t>,</w:t>
      </w:r>
      <w:r w:rsidR="00C468C8" w:rsidRPr="00C468C8">
        <w:rPr>
          <w:rFonts w:ascii="Times New Roman" w:eastAsia="Times New Roman" w:hAnsi="Times New Roman" w:cs="Times New Roman"/>
          <w:b/>
          <w:bCs/>
          <w:sz w:val="24"/>
          <w:szCs w:val="20"/>
          <w:lang w:eastAsia="ru-RU"/>
        </w:rPr>
        <w:t>0</w:t>
      </w:r>
      <w:r w:rsidRPr="00CB0B88">
        <w:rPr>
          <w:rFonts w:ascii="Times New Roman" w:eastAsia="Times New Roman" w:hAnsi="Times New Roman" w:cs="Times New Roman"/>
          <w:b/>
          <w:bCs/>
          <w:sz w:val="24"/>
          <w:szCs w:val="20"/>
          <w:lang w:eastAsia="ru-RU"/>
        </w:rPr>
        <w:t xml:space="preserve"> </w:t>
      </w:r>
      <w:r w:rsidRPr="00CB0B88">
        <w:rPr>
          <w:rFonts w:ascii="Times New Roman" w:eastAsia="Times New Roman" w:hAnsi="Times New Roman" w:cs="Times New Roman"/>
          <w:bCs/>
          <w:sz w:val="24"/>
          <w:szCs w:val="20"/>
          <w:lang w:eastAsia="ru-RU"/>
        </w:rPr>
        <w:t xml:space="preserve"> </w:t>
      </w:r>
      <w:proofErr w:type="spellStart"/>
      <w:r w:rsidRPr="00CB0B88">
        <w:rPr>
          <w:rFonts w:ascii="Times New Roman" w:eastAsia="Times New Roman" w:hAnsi="Times New Roman" w:cs="Times New Roman"/>
          <w:bCs/>
          <w:sz w:val="24"/>
          <w:szCs w:val="20"/>
          <w:lang w:eastAsia="ru-RU"/>
        </w:rPr>
        <w:t>тыс.руб</w:t>
      </w:r>
      <w:proofErr w:type="spellEnd"/>
      <w:r w:rsidRPr="00CB0B88">
        <w:rPr>
          <w:rFonts w:ascii="Times New Roman" w:eastAsia="Times New Roman" w:hAnsi="Times New Roman" w:cs="Times New Roman"/>
          <w:sz w:val="24"/>
          <w:szCs w:val="24"/>
          <w:lang w:eastAsia="ru-RU"/>
        </w:rPr>
        <w:t xml:space="preserve">., что ниже расходов, заявленных организацией на </w:t>
      </w:r>
      <w:r w:rsidR="00C468C8" w:rsidRPr="00C468C8">
        <w:rPr>
          <w:rFonts w:ascii="Times New Roman" w:eastAsia="Times New Roman" w:hAnsi="Times New Roman" w:cs="Times New Roman"/>
          <w:sz w:val="24"/>
          <w:szCs w:val="24"/>
          <w:lang w:eastAsia="ru-RU"/>
        </w:rPr>
        <w:t>33</w:t>
      </w:r>
      <w:r w:rsidR="00C468C8">
        <w:rPr>
          <w:rFonts w:ascii="Times New Roman" w:eastAsia="Times New Roman" w:hAnsi="Times New Roman" w:cs="Times New Roman"/>
          <w:sz w:val="24"/>
          <w:szCs w:val="24"/>
          <w:lang w:val="en-US" w:eastAsia="ru-RU"/>
        </w:rPr>
        <w:t> </w:t>
      </w:r>
      <w:r w:rsidR="00C468C8">
        <w:rPr>
          <w:rFonts w:ascii="Times New Roman" w:eastAsia="Times New Roman" w:hAnsi="Times New Roman" w:cs="Times New Roman"/>
          <w:sz w:val="24"/>
          <w:szCs w:val="24"/>
          <w:lang w:eastAsia="ru-RU"/>
        </w:rPr>
        <w:t>424,8</w:t>
      </w:r>
      <w:r w:rsidRPr="00CB0B88">
        <w:rPr>
          <w:rFonts w:ascii="Times New Roman" w:eastAsia="Times New Roman" w:hAnsi="Times New Roman" w:cs="Times New Roman"/>
          <w:sz w:val="24"/>
          <w:szCs w:val="24"/>
          <w:lang w:eastAsia="ru-RU"/>
        </w:rPr>
        <w:t xml:space="preserve"> тыс. руб. Расходы включают в себя:</w:t>
      </w:r>
    </w:p>
    <w:p w:rsidR="00CB0B88" w:rsidRPr="00CB0B88" w:rsidRDefault="00CB0B88" w:rsidP="00CB0B88">
      <w:pPr>
        <w:tabs>
          <w:tab w:val="left" w:pos="0"/>
          <w:tab w:val="left" w:pos="900"/>
        </w:tabs>
        <w:spacing w:before="120" w:after="0" w:line="240" w:lineRule="auto"/>
        <w:ind w:firstLine="709"/>
        <w:jc w:val="both"/>
        <w:rPr>
          <w:rFonts w:ascii="Times New Roman" w:eastAsia="Times New Roman" w:hAnsi="Times New Roman" w:cs="Times New Roman"/>
          <w:b/>
          <w:bCs/>
          <w:sz w:val="24"/>
          <w:szCs w:val="20"/>
          <w:lang w:eastAsia="ru-RU"/>
        </w:rPr>
      </w:pPr>
      <w:r w:rsidRPr="00CB0B88">
        <w:rPr>
          <w:rFonts w:ascii="Times New Roman" w:eastAsia="Times New Roman" w:hAnsi="Times New Roman" w:cs="Times New Roman"/>
          <w:b/>
          <w:bCs/>
          <w:sz w:val="24"/>
          <w:szCs w:val="20"/>
          <w:lang w:eastAsia="ru-RU"/>
        </w:rPr>
        <w:t>«</w:t>
      </w:r>
      <w:r w:rsidR="00BA1CE2">
        <w:rPr>
          <w:rFonts w:ascii="Times New Roman" w:eastAsia="Times New Roman" w:hAnsi="Times New Roman" w:cs="Times New Roman"/>
          <w:b/>
          <w:bCs/>
          <w:sz w:val="24"/>
          <w:szCs w:val="20"/>
          <w:lang w:eastAsia="ru-RU"/>
        </w:rPr>
        <w:t>Работы и у</w:t>
      </w:r>
      <w:r w:rsidRPr="00CB0B88">
        <w:rPr>
          <w:rFonts w:ascii="Times New Roman" w:eastAsia="Times New Roman" w:hAnsi="Times New Roman" w:cs="Times New Roman"/>
          <w:b/>
          <w:bCs/>
          <w:sz w:val="24"/>
          <w:szCs w:val="20"/>
          <w:lang w:eastAsia="ru-RU"/>
        </w:rPr>
        <w:t>слуги производственного характера»</w:t>
      </w:r>
    </w:p>
    <w:p w:rsidR="00CB0B88" w:rsidRPr="00CB0B88" w:rsidRDefault="00CB0B88" w:rsidP="00CB0B88">
      <w:pPr>
        <w:spacing w:before="120" w:after="0" w:line="240" w:lineRule="auto"/>
        <w:ind w:firstLine="709"/>
        <w:jc w:val="both"/>
        <w:rPr>
          <w:rFonts w:ascii="Times New Roman" w:eastAsia="Times New Roman" w:hAnsi="Times New Roman" w:cs="Times New Roman"/>
          <w:bCs/>
          <w:sz w:val="24"/>
          <w:szCs w:val="20"/>
          <w:lang w:eastAsia="ru-RU"/>
        </w:rPr>
      </w:pPr>
      <w:r w:rsidRPr="00CB0B88">
        <w:rPr>
          <w:rFonts w:ascii="Times New Roman" w:eastAsia="Times New Roman" w:hAnsi="Times New Roman" w:cs="Times New Roman"/>
          <w:bCs/>
          <w:sz w:val="24"/>
          <w:szCs w:val="20"/>
          <w:lang w:eastAsia="ru-RU"/>
        </w:rPr>
        <w:t>Общая величина расходов по статье «</w:t>
      </w:r>
      <w:r w:rsidR="00BA1CE2">
        <w:rPr>
          <w:rFonts w:ascii="Times New Roman" w:eastAsia="Times New Roman" w:hAnsi="Times New Roman" w:cs="Times New Roman"/>
          <w:bCs/>
          <w:sz w:val="24"/>
          <w:szCs w:val="20"/>
          <w:lang w:eastAsia="ru-RU"/>
        </w:rPr>
        <w:t xml:space="preserve">работы и </w:t>
      </w:r>
      <w:r w:rsidRPr="00CB0B88">
        <w:rPr>
          <w:rFonts w:ascii="Times New Roman" w:eastAsia="Times New Roman" w:hAnsi="Times New Roman" w:cs="Times New Roman"/>
          <w:bCs/>
          <w:sz w:val="24"/>
          <w:szCs w:val="20"/>
          <w:lang w:eastAsia="ru-RU"/>
        </w:rPr>
        <w:t xml:space="preserve">услуги производственного характера» на 2020 год согласно заявлению организации составила </w:t>
      </w:r>
      <w:r>
        <w:rPr>
          <w:rFonts w:ascii="Times New Roman" w:eastAsia="Times New Roman" w:hAnsi="Times New Roman" w:cs="Times New Roman"/>
          <w:bCs/>
          <w:sz w:val="24"/>
          <w:szCs w:val="20"/>
          <w:lang w:eastAsia="ru-RU"/>
        </w:rPr>
        <w:t>12 406,3</w:t>
      </w:r>
      <w:r w:rsidRPr="00CB0B88">
        <w:rPr>
          <w:rFonts w:ascii="Times New Roman" w:eastAsia="Times New Roman" w:hAnsi="Times New Roman" w:cs="Times New Roman"/>
          <w:bCs/>
          <w:sz w:val="24"/>
          <w:szCs w:val="20"/>
          <w:lang w:eastAsia="ru-RU"/>
        </w:rPr>
        <w:t xml:space="preserve"> тыс. руб., в том числе:</w:t>
      </w:r>
    </w:p>
    <w:p w:rsidR="005B2A99" w:rsidRDefault="005B2A99" w:rsidP="005B2A99">
      <w:pPr>
        <w:spacing w:after="0" w:line="240" w:lineRule="auto"/>
        <w:ind w:firstLine="709"/>
        <w:jc w:val="both"/>
        <w:rPr>
          <w:rFonts w:ascii="Times New Roman" w:eastAsia="Times New Roman" w:hAnsi="Times New Roman" w:cs="Times New Roman"/>
          <w:sz w:val="24"/>
          <w:szCs w:val="24"/>
          <w:lang w:eastAsia="ru-RU"/>
        </w:rPr>
      </w:pPr>
      <w:r w:rsidRPr="00CB0B8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расходы на капитальный ремонт</w:t>
      </w:r>
      <w:r w:rsidRPr="00CB0B8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7 071,2 тыс. руб.</w:t>
      </w:r>
      <w:r w:rsidRPr="00CB0B88">
        <w:rPr>
          <w:rFonts w:ascii="Times New Roman" w:eastAsia="Times New Roman" w:hAnsi="Times New Roman" w:cs="Times New Roman"/>
          <w:sz w:val="24"/>
          <w:szCs w:val="24"/>
          <w:lang w:eastAsia="ru-RU"/>
        </w:rPr>
        <w:t>;</w:t>
      </w:r>
    </w:p>
    <w:p w:rsidR="00CB0B88" w:rsidRPr="00CB0B88" w:rsidRDefault="00CB0B88" w:rsidP="00CB0B88">
      <w:pPr>
        <w:spacing w:after="0" w:line="240" w:lineRule="auto"/>
        <w:ind w:firstLine="709"/>
        <w:jc w:val="both"/>
        <w:rPr>
          <w:rFonts w:ascii="Times New Roman" w:eastAsia="Times New Roman" w:hAnsi="Times New Roman" w:cs="Times New Roman"/>
          <w:sz w:val="24"/>
          <w:szCs w:val="24"/>
          <w:lang w:eastAsia="ru-RU"/>
        </w:rPr>
      </w:pPr>
      <w:r w:rsidRPr="00CB0B88">
        <w:rPr>
          <w:rFonts w:ascii="Times New Roman" w:eastAsia="Times New Roman" w:hAnsi="Times New Roman" w:cs="Times New Roman"/>
          <w:sz w:val="24"/>
          <w:szCs w:val="24"/>
          <w:lang w:eastAsia="ru-RU"/>
        </w:rPr>
        <w:t xml:space="preserve">- </w:t>
      </w:r>
      <w:r w:rsidR="00757DD0">
        <w:rPr>
          <w:rFonts w:ascii="Times New Roman" w:eastAsia="Times New Roman" w:hAnsi="Times New Roman" w:cs="Times New Roman"/>
          <w:sz w:val="24"/>
          <w:szCs w:val="24"/>
          <w:lang w:eastAsia="ru-RU"/>
        </w:rPr>
        <w:t xml:space="preserve">расходы </w:t>
      </w:r>
      <w:r>
        <w:rPr>
          <w:rFonts w:ascii="Times New Roman" w:eastAsia="Times New Roman" w:hAnsi="Times New Roman" w:cs="Times New Roman"/>
          <w:sz w:val="24"/>
          <w:szCs w:val="24"/>
          <w:lang w:eastAsia="ru-RU"/>
        </w:rPr>
        <w:t>транспортн</w:t>
      </w:r>
      <w:r w:rsidR="00757DD0">
        <w:rPr>
          <w:rFonts w:ascii="Times New Roman" w:eastAsia="Times New Roman" w:hAnsi="Times New Roman" w:cs="Times New Roman"/>
          <w:sz w:val="24"/>
          <w:szCs w:val="24"/>
          <w:lang w:eastAsia="ru-RU"/>
        </w:rPr>
        <w:t>ой</w:t>
      </w:r>
      <w:r>
        <w:rPr>
          <w:rFonts w:ascii="Times New Roman" w:eastAsia="Times New Roman" w:hAnsi="Times New Roman" w:cs="Times New Roman"/>
          <w:sz w:val="24"/>
          <w:szCs w:val="24"/>
          <w:lang w:eastAsia="ru-RU"/>
        </w:rPr>
        <w:t xml:space="preserve"> </w:t>
      </w:r>
      <w:r w:rsidR="00757DD0">
        <w:rPr>
          <w:rFonts w:ascii="Times New Roman" w:eastAsia="Times New Roman" w:hAnsi="Times New Roman" w:cs="Times New Roman"/>
          <w:sz w:val="24"/>
          <w:szCs w:val="24"/>
          <w:lang w:eastAsia="ru-RU"/>
        </w:rPr>
        <w:t>службы</w:t>
      </w:r>
      <w:r w:rsidRPr="00CB0B8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5 335,1</w:t>
      </w:r>
      <w:r w:rsidRPr="00CB0B88">
        <w:rPr>
          <w:rFonts w:ascii="Times New Roman" w:eastAsia="Times New Roman" w:hAnsi="Times New Roman" w:cs="Times New Roman"/>
          <w:sz w:val="24"/>
          <w:szCs w:val="24"/>
          <w:lang w:eastAsia="ru-RU"/>
        </w:rPr>
        <w:t xml:space="preserve"> тыс. руб.</w:t>
      </w:r>
    </w:p>
    <w:p w:rsidR="005B2A99" w:rsidRDefault="005B2A99" w:rsidP="005B2A99">
      <w:pPr>
        <w:spacing w:after="0" w:line="240" w:lineRule="auto"/>
        <w:ind w:firstLine="709"/>
        <w:jc w:val="both"/>
        <w:rPr>
          <w:rFonts w:ascii="Times New Roman" w:eastAsia="Times New Roman" w:hAnsi="Times New Roman" w:cs="Times New Roman"/>
          <w:sz w:val="24"/>
          <w:szCs w:val="24"/>
          <w:lang w:eastAsia="ru-RU"/>
        </w:rPr>
      </w:pPr>
      <w:r w:rsidRPr="001201BB">
        <w:rPr>
          <w:rFonts w:ascii="Times New Roman" w:eastAsia="Times New Roman" w:hAnsi="Times New Roman" w:cs="Times New Roman"/>
          <w:sz w:val="24"/>
          <w:szCs w:val="24"/>
          <w:u w:val="single"/>
          <w:lang w:eastAsia="ru-RU"/>
        </w:rPr>
        <w:t>Расходы на капитальный ремонт</w:t>
      </w:r>
      <w:r>
        <w:rPr>
          <w:rFonts w:ascii="Times New Roman" w:eastAsia="Times New Roman" w:hAnsi="Times New Roman" w:cs="Times New Roman"/>
          <w:sz w:val="24"/>
          <w:szCs w:val="24"/>
          <w:lang w:eastAsia="ru-RU"/>
        </w:rPr>
        <w:t xml:space="preserve"> запланированы организацией в размере 7 071,2 тыс. руб. в соответствии с Планом капитального ремонта энергетического оборудования, зданий и сооружений службы РЭС на 2020 год, утвержденного Главным инженером ФГУП «Энергетик» 2.04.2019 года. В качестве обоснования организацией представлены локальные сметные расчеты.</w:t>
      </w:r>
    </w:p>
    <w:p w:rsidR="005B2A99" w:rsidRDefault="005B2A99" w:rsidP="005B2A99">
      <w:pPr>
        <w:spacing w:after="0" w:line="240" w:lineRule="auto"/>
        <w:ind w:firstLine="709"/>
        <w:jc w:val="both"/>
        <w:rPr>
          <w:rFonts w:ascii="Times New Roman" w:eastAsia="Times New Roman" w:hAnsi="Times New Roman" w:cs="Times New Roman"/>
          <w:color w:val="000000"/>
          <w:sz w:val="24"/>
          <w:szCs w:val="20"/>
          <w:lang w:eastAsia="ru-RU"/>
        </w:rPr>
      </w:pPr>
      <w:proofErr w:type="gramStart"/>
      <w:r w:rsidRPr="00C73D8F">
        <w:rPr>
          <w:rFonts w:ascii="Times New Roman" w:eastAsia="Times New Roman" w:hAnsi="Times New Roman" w:cs="Times New Roman"/>
          <w:color w:val="000000"/>
          <w:sz w:val="24"/>
          <w:szCs w:val="20"/>
          <w:lang w:eastAsia="ru-RU"/>
        </w:rPr>
        <w:t xml:space="preserve">Расчетная (нормативная) величина расходов на </w:t>
      </w:r>
      <w:r>
        <w:rPr>
          <w:rFonts w:ascii="Times New Roman" w:eastAsia="Times New Roman" w:hAnsi="Times New Roman" w:cs="Times New Roman"/>
          <w:color w:val="000000"/>
          <w:sz w:val="24"/>
          <w:szCs w:val="20"/>
          <w:lang w:eastAsia="ru-RU"/>
        </w:rPr>
        <w:t>капитальный ремонт</w:t>
      </w:r>
      <w:r w:rsidRPr="00C73D8F">
        <w:rPr>
          <w:rFonts w:ascii="Times New Roman" w:eastAsia="Times New Roman" w:hAnsi="Times New Roman" w:cs="Times New Roman"/>
          <w:color w:val="000000"/>
          <w:sz w:val="24"/>
          <w:szCs w:val="20"/>
          <w:lang w:eastAsia="ru-RU"/>
        </w:rPr>
        <w:t xml:space="preserve"> в соответствии с </w:t>
      </w:r>
      <w:r w:rsidRPr="00C73D8F">
        <w:rPr>
          <w:rFonts w:ascii="Times New Roman" w:eastAsia="Times New Roman" w:hAnsi="Times New Roman" w:cs="Times New Roman"/>
          <w:bCs/>
          <w:color w:val="000000"/>
          <w:sz w:val="24"/>
          <w:szCs w:val="24"/>
          <w:lang w:eastAsia="ru-RU"/>
        </w:rPr>
        <w:t xml:space="preserve">«Нормативами расходов на проведение ремонтных работ в электрических сетях напряжением 0,38-500 </w:t>
      </w:r>
      <w:proofErr w:type="spellStart"/>
      <w:r w:rsidRPr="00C73D8F">
        <w:rPr>
          <w:rFonts w:ascii="Times New Roman" w:eastAsia="Times New Roman" w:hAnsi="Times New Roman" w:cs="Times New Roman"/>
          <w:bCs/>
          <w:color w:val="000000"/>
          <w:sz w:val="24"/>
          <w:szCs w:val="24"/>
          <w:lang w:eastAsia="ru-RU"/>
        </w:rPr>
        <w:t>кВ</w:t>
      </w:r>
      <w:proofErr w:type="spellEnd"/>
      <w:r w:rsidRPr="00C73D8F">
        <w:rPr>
          <w:rFonts w:ascii="Times New Roman" w:eastAsia="Times New Roman" w:hAnsi="Times New Roman" w:cs="Times New Roman"/>
          <w:bCs/>
          <w:color w:val="000000"/>
          <w:sz w:val="24"/>
          <w:szCs w:val="24"/>
          <w:lang w:eastAsia="ru-RU"/>
        </w:rPr>
        <w:t xml:space="preserve">» (СО 34.10.397-2005, </w:t>
      </w:r>
      <w:r w:rsidRPr="00C73D8F">
        <w:rPr>
          <w:rFonts w:ascii="Times New Roman" w:eastAsia="Times New Roman" w:hAnsi="Times New Roman" w:cs="Times New Roman"/>
          <w:bCs/>
          <w:color w:val="000000"/>
          <w:sz w:val="24"/>
          <w:szCs w:val="20"/>
          <w:lang w:eastAsia="ru-RU"/>
        </w:rPr>
        <w:t xml:space="preserve">Москва, 2005 год) исходя из количества условных единиц оборудования, находящихся в эксплуатации организации и индексом инфляции с 01.01.2000 г. по 01.01.2021 г. в размере 5,64, составила </w:t>
      </w:r>
      <w:r>
        <w:rPr>
          <w:rFonts w:ascii="Times New Roman" w:eastAsia="Times New Roman" w:hAnsi="Times New Roman" w:cs="Times New Roman"/>
          <w:bCs/>
          <w:color w:val="000000"/>
          <w:sz w:val="24"/>
          <w:szCs w:val="20"/>
          <w:lang w:eastAsia="ru-RU"/>
        </w:rPr>
        <w:t>8 548,4</w:t>
      </w:r>
      <w:r w:rsidRPr="00C73D8F">
        <w:rPr>
          <w:rFonts w:ascii="Times New Roman" w:eastAsia="Times New Roman" w:hAnsi="Times New Roman" w:cs="Times New Roman"/>
          <w:bCs/>
          <w:color w:val="000000"/>
          <w:sz w:val="24"/>
          <w:szCs w:val="20"/>
          <w:lang w:eastAsia="ru-RU"/>
        </w:rPr>
        <w:t xml:space="preserve"> тыс. руб., </w:t>
      </w:r>
      <w:r w:rsidRPr="00C73D8F">
        <w:rPr>
          <w:rFonts w:ascii="Times New Roman" w:eastAsia="Times New Roman" w:hAnsi="Times New Roman" w:cs="Times New Roman"/>
          <w:color w:val="000000"/>
          <w:sz w:val="24"/>
          <w:szCs w:val="20"/>
          <w:lang w:eastAsia="ru-RU"/>
        </w:rPr>
        <w:t xml:space="preserve">(см. Приложение </w:t>
      </w:r>
      <w:r w:rsidR="00F63981">
        <w:rPr>
          <w:rFonts w:ascii="Times New Roman" w:eastAsia="Times New Roman" w:hAnsi="Times New Roman" w:cs="Times New Roman"/>
          <w:color w:val="000000"/>
          <w:sz w:val="24"/>
          <w:szCs w:val="20"/>
          <w:lang w:eastAsia="ru-RU"/>
        </w:rPr>
        <w:t>4</w:t>
      </w:r>
      <w:r w:rsidRPr="00C73D8F">
        <w:rPr>
          <w:rFonts w:ascii="Times New Roman" w:eastAsia="Times New Roman" w:hAnsi="Times New Roman" w:cs="Times New Roman"/>
          <w:color w:val="000000"/>
          <w:sz w:val="24"/>
          <w:szCs w:val="20"/>
          <w:lang w:eastAsia="ru-RU"/>
        </w:rPr>
        <w:t>).</w:t>
      </w:r>
      <w:proofErr w:type="gramEnd"/>
    </w:p>
    <w:p w:rsidR="005B2A99" w:rsidRDefault="003054DB" w:rsidP="005B2A99">
      <w:pPr>
        <w:keepNext/>
        <w:spacing w:after="0" w:line="240" w:lineRule="auto"/>
        <w:ind w:firstLine="709"/>
        <w:jc w:val="both"/>
        <w:outlineLvl w:val="0"/>
        <w:rPr>
          <w:rFonts w:ascii="Times New Roman" w:eastAsia="Times New Roman" w:hAnsi="Times New Roman" w:cs="Times New Roman"/>
          <w:color w:val="000000"/>
          <w:sz w:val="24"/>
          <w:szCs w:val="20"/>
          <w:lang w:eastAsia="ru-RU"/>
        </w:rPr>
      </w:pPr>
      <w:proofErr w:type="gramStart"/>
      <w:r>
        <w:rPr>
          <w:rFonts w:ascii="Times New Roman" w:eastAsia="Times New Roman" w:hAnsi="Times New Roman" w:cs="Times New Roman"/>
          <w:color w:val="000000"/>
          <w:sz w:val="24"/>
          <w:szCs w:val="20"/>
          <w:lang w:eastAsia="ru-RU"/>
        </w:rPr>
        <w:t>Ф</w:t>
      </w:r>
      <w:r w:rsidR="005B2A99">
        <w:rPr>
          <w:rFonts w:ascii="Times New Roman" w:eastAsia="Times New Roman" w:hAnsi="Times New Roman" w:cs="Times New Roman"/>
          <w:color w:val="000000"/>
          <w:sz w:val="24"/>
          <w:szCs w:val="20"/>
          <w:lang w:eastAsia="ru-RU"/>
        </w:rPr>
        <w:t>актическое исполнение по статье расходов «капитальный ремонт» за 2015 – 2018 годы составило 16,1%. Согласно отчетным данным организации за 9 месяцев 2019 года исполнение по данной статье расходов составило 26,8%. В среднем исполнение по данной статье расходов в текущем ДПР составляет 18,4%. Согласно ежегодным отчетным данным организации экономия направляется на компенсацию сверхнормативных потерь.</w:t>
      </w:r>
      <w:proofErr w:type="gramEnd"/>
    </w:p>
    <w:p w:rsidR="005B2A99" w:rsidRPr="00C73D8F" w:rsidRDefault="005B2A99" w:rsidP="005B2A99">
      <w:pPr>
        <w:keepNext/>
        <w:spacing w:after="0" w:line="240" w:lineRule="auto"/>
        <w:ind w:firstLine="709"/>
        <w:jc w:val="both"/>
        <w:outlineLvl w:val="0"/>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0"/>
          <w:lang w:eastAsia="ru-RU"/>
        </w:rPr>
        <w:t xml:space="preserve">Руководствуясь письмом ФАС России от 19.06.2017 года №ИА/41019/17, согласно которому при установлении базового уровня </w:t>
      </w:r>
      <w:proofErr w:type="gramStart"/>
      <w:r>
        <w:rPr>
          <w:rFonts w:ascii="Times New Roman" w:eastAsia="Times New Roman" w:hAnsi="Times New Roman" w:cs="Times New Roman"/>
          <w:color w:val="000000"/>
          <w:sz w:val="24"/>
          <w:szCs w:val="20"/>
          <w:lang w:eastAsia="ru-RU"/>
        </w:rPr>
        <w:t>ОПР</w:t>
      </w:r>
      <w:proofErr w:type="gramEnd"/>
      <w:r>
        <w:rPr>
          <w:rFonts w:ascii="Times New Roman" w:eastAsia="Times New Roman" w:hAnsi="Times New Roman" w:cs="Times New Roman"/>
          <w:color w:val="000000"/>
          <w:sz w:val="24"/>
          <w:szCs w:val="20"/>
          <w:lang w:eastAsia="ru-RU"/>
        </w:rPr>
        <w:t xml:space="preserve"> учитываются результаты анализа обоснованности расходов регулируемой организации, понесенных в предыдущем периоде регулирования, расходы на капитальный ремонт д</w:t>
      </w:r>
      <w:r w:rsidRPr="00C73D8F">
        <w:rPr>
          <w:rFonts w:ascii="Times New Roman" w:eastAsia="Times New Roman" w:hAnsi="Times New Roman" w:cs="Times New Roman"/>
          <w:color w:val="000000"/>
          <w:sz w:val="24"/>
          <w:szCs w:val="20"/>
          <w:lang w:eastAsia="ru-RU"/>
        </w:rPr>
        <w:t xml:space="preserve">епартаментом предлагается учесть в размере </w:t>
      </w:r>
      <w:r w:rsidRPr="005406A1">
        <w:rPr>
          <w:rFonts w:ascii="Times New Roman" w:eastAsia="Times New Roman" w:hAnsi="Times New Roman" w:cs="Times New Roman"/>
          <w:color w:val="000000"/>
          <w:sz w:val="24"/>
          <w:szCs w:val="20"/>
          <w:lang w:eastAsia="ru-RU"/>
        </w:rPr>
        <w:lastRenderedPageBreak/>
        <w:t>1</w:t>
      </w:r>
      <w:r w:rsidR="005A079E">
        <w:rPr>
          <w:rFonts w:ascii="Times New Roman" w:eastAsia="Times New Roman" w:hAnsi="Times New Roman" w:cs="Times New Roman"/>
          <w:color w:val="000000"/>
          <w:sz w:val="24"/>
          <w:szCs w:val="20"/>
          <w:lang w:eastAsia="ru-RU"/>
        </w:rPr>
        <w:t> 298,5</w:t>
      </w:r>
      <w:r>
        <w:rPr>
          <w:rFonts w:ascii="Times New Roman" w:eastAsia="Times New Roman" w:hAnsi="Times New Roman" w:cs="Times New Roman"/>
          <w:color w:val="000000"/>
          <w:sz w:val="24"/>
          <w:szCs w:val="20"/>
          <w:lang w:eastAsia="ru-RU"/>
        </w:rPr>
        <w:t xml:space="preserve"> тыс. руб</w:t>
      </w:r>
      <w:r w:rsidRPr="00C73D8F">
        <w:rPr>
          <w:rFonts w:ascii="Times New Roman" w:eastAsia="Times New Roman" w:hAnsi="Times New Roman" w:cs="Times New Roman"/>
          <w:bCs/>
          <w:color w:val="000000"/>
          <w:sz w:val="24"/>
          <w:szCs w:val="20"/>
          <w:lang w:eastAsia="ru-RU"/>
        </w:rPr>
        <w:t xml:space="preserve">. </w:t>
      </w:r>
      <w:r w:rsidRPr="00C73D8F">
        <w:rPr>
          <w:rFonts w:ascii="Times New Roman" w:eastAsia="Times New Roman" w:hAnsi="Times New Roman" w:cs="Times New Roman"/>
          <w:color w:val="000000"/>
          <w:sz w:val="24"/>
          <w:szCs w:val="20"/>
          <w:lang w:eastAsia="ru-RU"/>
        </w:rPr>
        <w:t xml:space="preserve">исходя из </w:t>
      </w:r>
      <w:r>
        <w:rPr>
          <w:rFonts w:ascii="Times New Roman" w:eastAsia="Times New Roman" w:hAnsi="Times New Roman" w:cs="Times New Roman"/>
          <w:color w:val="000000"/>
          <w:sz w:val="24"/>
          <w:szCs w:val="20"/>
          <w:lang w:eastAsia="ru-RU"/>
        </w:rPr>
        <w:t xml:space="preserve">заявленной величины с учетом фактического исполнения ремонтных работ в текущем ДПР </w:t>
      </w:r>
      <w:r w:rsidR="00404D3A">
        <w:rPr>
          <w:rFonts w:ascii="Times New Roman" w:eastAsia="Times New Roman" w:hAnsi="Times New Roman" w:cs="Times New Roman"/>
          <w:color w:val="000000"/>
          <w:sz w:val="24"/>
          <w:szCs w:val="20"/>
          <w:lang w:eastAsia="ru-RU"/>
        </w:rPr>
        <w:t>(7 071,2*18,4%</w:t>
      </w:r>
      <w:r w:rsidR="005A079E">
        <w:rPr>
          <w:rFonts w:ascii="Times New Roman" w:eastAsia="Times New Roman" w:hAnsi="Times New Roman" w:cs="Times New Roman"/>
          <w:color w:val="000000"/>
          <w:sz w:val="24"/>
          <w:szCs w:val="20"/>
          <w:lang w:eastAsia="ru-RU"/>
        </w:rPr>
        <w:t>)</w:t>
      </w:r>
      <w:r w:rsidR="00404D3A">
        <w:rPr>
          <w:rFonts w:ascii="Times New Roman" w:eastAsia="Times New Roman" w:hAnsi="Times New Roman" w:cs="Times New Roman"/>
          <w:color w:val="000000"/>
          <w:sz w:val="24"/>
          <w:szCs w:val="20"/>
          <w:lang w:eastAsia="ru-RU"/>
        </w:rPr>
        <w:t>.</w:t>
      </w:r>
    </w:p>
    <w:p w:rsidR="00532FDA" w:rsidRDefault="003D61DB" w:rsidP="00CB0B88">
      <w:pPr>
        <w:spacing w:after="0" w:line="240" w:lineRule="auto"/>
        <w:ind w:firstLine="709"/>
        <w:jc w:val="both"/>
        <w:rPr>
          <w:rFonts w:ascii="Times New Roman" w:eastAsia="Times New Roman" w:hAnsi="Times New Roman" w:cs="Times New Roman"/>
          <w:sz w:val="24"/>
          <w:szCs w:val="24"/>
          <w:lang w:eastAsia="ru-RU"/>
        </w:rPr>
      </w:pPr>
      <w:r w:rsidRPr="007D1EB8">
        <w:rPr>
          <w:rFonts w:ascii="Times New Roman" w:eastAsia="Times New Roman" w:hAnsi="Times New Roman" w:cs="Times New Roman"/>
          <w:sz w:val="24"/>
          <w:szCs w:val="24"/>
          <w:u w:val="single"/>
          <w:lang w:eastAsia="ru-RU"/>
        </w:rPr>
        <w:t xml:space="preserve">Расходы </w:t>
      </w:r>
      <w:r w:rsidR="00757DD0" w:rsidRPr="007D1EB8">
        <w:rPr>
          <w:rFonts w:ascii="Times New Roman" w:eastAsia="Times New Roman" w:hAnsi="Times New Roman" w:cs="Times New Roman"/>
          <w:sz w:val="24"/>
          <w:szCs w:val="24"/>
          <w:u w:val="single"/>
          <w:lang w:eastAsia="ru-RU"/>
        </w:rPr>
        <w:t>транспортной службы</w:t>
      </w:r>
      <w:r w:rsidR="00757DD0">
        <w:rPr>
          <w:rFonts w:ascii="Times New Roman" w:eastAsia="Times New Roman" w:hAnsi="Times New Roman" w:cs="Times New Roman"/>
          <w:sz w:val="24"/>
          <w:szCs w:val="24"/>
          <w:lang w:eastAsia="ru-RU"/>
        </w:rPr>
        <w:t xml:space="preserve"> (служба «ЖДТХ»</w:t>
      </w:r>
      <w:r>
        <w:rPr>
          <w:rFonts w:ascii="Times New Roman" w:eastAsia="Times New Roman" w:hAnsi="Times New Roman" w:cs="Times New Roman"/>
          <w:sz w:val="24"/>
          <w:szCs w:val="24"/>
          <w:lang w:eastAsia="ru-RU"/>
        </w:rPr>
        <w:t xml:space="preserve">) </w:t>
      </w:r>
      <w:r w:rsidR="007D1EB8">
        <w:rPr>
          <w:rFonts w:ascii="Times New Roman" w:eastAsia="Times New Roman" w:hAnsi="Times New Roman" w:cs="Times New Roman"/>
          <w:sz w:val="24"/>
          <w:szCs w:val="24"/>
          <w:lang w:eastAsia="ru-RU"/>
        </w:rPr>
        <w:t xml:space="preserve">отражаются на счете 23 «Вспомогательное производство» и в соответствии с Учетной политикой организации распределяются по видам деятельности </w:t>
      </w:r>
      <w:r w:rsidR="007D1EB8">
        <w:rPr>
          <w:rFonts w:ascii="Times New Roman" w:eastAsia="Times New Roman" w:hAnsi="Times New Roman" w:cs="Times New Roman"/>
          <w:color w:val="000000"/>
          <w:sz w:val="24"/>
          <w:szCs w:val="24"/>
          <w:lang w:eastAsia="ru-RU"/>
        </w:rPr>
        <w:t xml:space="preserve">пропорционально затратам на оплату труда основного производственного персонала с учетом социальных отчислений. Так, в </w:t>
      </w:r>
      <w:r>
        <w:rPr>
          <w:rFonts w:ascii="Times New Roman" w:eastAsia="Times New Roman" w:hAnsi="Times New Roman" w:cs="Times New Roman"/>
          <w:sz w:val="24"/>
          <w:szCs w:val="24"/>
          <w:lang w:eastAsia="ru-RU"/>
        </w:rPr>
        <w:t xml:space="preserve">целом по организации на 2020 год согласно заявлению ФГУП «Энергетик» </w:t>
      </w:r>
      <w:r w:rsidR="002C3595">
        <w:rPr>
          <w:rFonts w:ascii="Times New Roman" w:eastAsia="Times New Roman" w:hAnsi="Times New Roman" w:cs="Times New Roman"/>
          <w:sz w:val="24"/>
          <w:szCs w:val="24"/>
          <w:lang w:eastAsia="ru-RU"/>
        </w:rPr>
        <w:t xml:space="preserve">расходы </w:t>
      </w:r>
      <w:r>
        <w:rPr>
          <w:rFonts w:ascii="Times New Roman" w:eastAsia="Times New Roman" w:hAnsi="Times New Roman" w:cs="Times New Roman"/>
          <w:sz w:val="24"/>
          <w:szCs w:val="24"/>
          <w:lang w:eastAsia="ru-RU"/>
        </w:rPr>
        <w:t>составили 11 850,0 тыс. руб. (</w:t>
      </w:r>
      <w:r w:rsidR="003D477D">
        <w:rPr>
          <w:rFonts w:ascii="Times New Roman" w:eastAsia="Times New Roman" w:hAnsi="Times New Roman" w:cs="Times New Roman"/>
          <w:sz w:val="24"/>
          <w:szCs w:val="24"/>
          <w:lang w:eastAsia="ru-RU"/>
        </w:rPr>
        <w:t>без</w:t>
      </w:r>
      <w:r>
        <w:rPr>
          <w:rFonts w:ascii="Times New Roman" w:eastAsia="Times New Roman" w:hAnsi="Times New Roman" w:cs="Times New Roman"/>
          <w:sz w:val="24"/>
          <w:szCs w:val="24"/>
          <w:lang w:eastAsia="ru-RU"/>
        </w:rPr>
        <w:t xml:space="preserve"> учет</w:t>
      </w:r>
      <w:r w:rsidR="003D477D">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 xml:space="preserve"> расходов по оплате труда, ГСМ, по охране труда, обучению и </w:t>
      </w:r>
      <w:r w:rsidR="005B0358">
        <w:rPr>
          <w:rFonts w:ascii="Times New Roman" w:eastAsia="Times New Roman" w:hAnsi="Times New Roman" w:cs="Times New Roman"/>
          <w:sz w:val="24"/>
          <w:szCs w:val="24"/>
          <w:lang w:eastAsia="ru-RU"/>
        </w:rPr>
        <w:t>др</w:t>
      </w:r>
      <w:r>
        <w:rPr>
          <w:rFonts w:ascii="Times New Roman" w:eastAsia="Times New Roman" w:hAnsi="Times New Roman" w:cs="Times New Roman"/>
          <w:sz w:val="24"/>
          <w:szCs w:val="24"/>
          <w:lang w:eastAsia="ru-RU"/>
        </w:rPr>
        <w:t>.</w:t>
      </w:r>
      <w:r w:rsidR="003D477D">
        <w:rPr>
          <w:rFonts w:ascii="Times New Roman" w:eastAsia="Times New Roman" w:hAnsi="Times New Roman" w:cs="Times New Roman"/>
          <w:sz w:val="24"/>
          <w:szCs w:val="24"/>
          <w:lang w:eastAsia="ru-RU"/>
        </w:rPr>
        <w:t xml:space="preserve">, которые </w:t>
      </w:r>
      <w:r w:rsidR="005B0358">
        <w:rPr>
          <w:rFonts w:ascii="Times New Roman" w:eastAsia="Times New Roman" w:hAnsi="Times New Roman" w:cs="Times New Roman"/>
          <w:sz w:val="24"/>
          <w:szCs w:val="24"/>
          <w:lang w:eastAsia="ru-RU"/>
        </w:rPr>
        <w:t xml:space="preserve">при планировании НВВ на 2020 год </w:t>
      </w:r>
      <w:r>
        <w:rPr>
          <w:rFonts w:ascii="Times New Roman" w:eastAsia="Times New Roman" w:hAnsi="Times New Roman" w:cs="Times New Roman"/>
          <w:sz w:val="24"/>
          <w:szCs w:val="24"/>
          <w:lang w:eastAsia="ru-RU"/>
        </w:rPr>
        <w:t xml:space="preserve">напрямую </w:t>
      </w:r>
      <w:r w:rsidR="003D477D">
        <w:rPr>
          <w:rFonts w:ascii="Times New Roman" w:eastAsia="Times New Roman" w:hAnsi="Times New Roman" w:cs="Times New Roman"/>
          <w:sz w:val="24"/>
          <w:szCs w:val="24"/>
          <w:lang w:eastAsia="ru-RU"/>
        </w:rPr>
        <w:t xml:space="preserve">отнесены </w:t>
      </w:r>
      <w:r w:rsidR="005B0358">
        <w:rPr>
          <w:rFonts w:ascii="Times New Roman" w:eastAsia="Times New Roman" w:hAnsi="Times New Roman" w:cs="Times New Roman"/>
          <w:sz w:val="24"/>
          <w:szCs w:val="24"/>
          <w:lang w:eastAsia="ru-RU"/>
        </w:rPr>
        <w:t xml:space="preserve">организацией </w:t>
      </w:r>
      <w:r>
        <w:rPr>
          <w:rFonts w:ascii="Times New Roman" w:eastAsia="Times New Roman" w:hAnsi="Times New Roman" w:cs="Times New Roman"/>
          <w:sz w:val="24"/>
          <w:szCs w:val="24"/>
          <w:lang w:eastAsia="ru-RU"/>
        </w:rPr>
        <w:t xml:space="preserve">на службу РЭС). Департаментом расходы </w:t>
      </w:r>
      <w:r w:rsidR="00757DD0">
        <w:rPr>
          <w:rFonts w:ascii="Times New Roman" w:eastAsia="Times New Roman" w:hAnsi="Times New Roman" w:cs="Times New Roman"/>
          <w:sz w:val="24"/>
          <w:szCs w:val="24"/>
          <w:lang w:eastAsia="ru-RU"/>
        </w:rPr>
        <w:t xml:space="preserve">транспортной </w:t>
      </w:r>
      <w:r>
        <w:rPr>
          <w:rFonts w:ascii="Times New Roman" w:eastAsia="Times New Roman" w:hAnsi="Times New Roman" w:cs="Times New Roman"/>
          <w:sz w:val="24"/>
          <w:szCs w:val="24"/>
          <w:lang w:eastAsia="ru-RU"/>
        </w:rPr>
        <w:t>служб</w:t>
      </w:r>
      <w:r w:rsidR="00757DD0">
        <w:rPr>
          <w:rFonts w:ascii="Times New Roman" w:eastAsia="Times New Roman" w:hAnsi="Times New Roman" w:cs="Times New Roman"/>
          <w:sz w:val="24"/>
          <w:szCs w:val="24"/>
          <w:lang w:eastAsia="ru-RU"/>
        </w:rPr>
        <w:t>ы</w:t>
      </w:r>
      <w:r>
        <w:rPr>
          <w:rFonts w:ascii="Times New Roman" w:eastAsia="Times New Roman" w:hAnsi="Times New Roman" w:cs="Times New Roman"/>
          <w:sz w:val="24"/>
          <w:szCs w:val="24"/>
          <w:lang w:eastAsia="ru-RU"/>
        </w:rPr>
        <w:t xml:space="preserve"> </w:t>
      </w:r>
      <w:r w:rsidR="007D1EB8">
        <w:rPr>
          <w:rFonts w:ascii="Times New Roman" w:eastAsia="Times New Roman" w:hAnsi="Times New Roman" w:cs="Times New Roman"/>
          <w:sz w:val="24"/>
          <w:szCs w:val="24"/>
          <w:lang w:eastAsia="ru-RU"/>
        </w:rPr>
        <w:t xml:space="preserve">до распределения </w:t>
      </w:r>
      <w:r w:rsidR="0024202C">
        <w:rPr>
          <w:rFonts w:ascii="Times New Roman" w:eastAsia="Times New Roman" w:hAnsi="Times New Roman" w:cs="Times New Roman"/>
          <w:sz w:val="24"/>
          <w:szCs w:val="24"/>
          <w:lang w:eastAsia="ru-RU"/>
        </w:rPr>
        <w:t xml:space="preserve">по видам деятельности </w:t>
      </w:r>
      <w:r w:rsidR="007D1EB8">
        <w:rPr>
          <w:rFonts w:ascii="Times New Roman" w:eastAsia="Times New Roman" w:hAnsi="Times New Roman" w:cs="Times New Roman"/>
          <w:sz w:val="24"/>
          <w:szCs w:val="24"/>
          <w:lang w:eastAsia="ru-RU"/>
        </w:rPr>
        <w:t xml:space="preserve">в целом по организации </w:t>
      </w:r>
      <w:r>
        <w:rPr>
          <w:rFonts w:ascii="Times New Roman" w:eastAsia="Times New Roman" w:hAnsi="Times New Roman" w:cs="Times New Roman"/>
          <w:sz w:val="24"/>
          <w:szCs w:val="24"/>
          <w:lang w:eastAsia="ru-RU"/>
        </w:rPr>
        <w:t xml:space="preserve">предлагается учесть в размере </w:t>
      </w:r>
      <w:r w:rsidR="002C3595">
        <w:rPr>
          <w:rFonts w:ascii="Times New Roman" w:eastAsia="Times New Roman" w:hAnsi="Times New Roman" w:cs="Times New Roman"/>
          <w:sz w:val="24"/>
          <w:szCs w:val="24"/>
          <w:lang w:eastAsia="ru-RU"/>
        </w:rPr>
        <w:t>17 308,5</w:t>
      </w:r>
      <w:r>
        <w:rPr>
          <w:rFonts w:ascii="Times New Roman" w:eastAsia="Times New Roman" w:hAnsi="Times New Roman" w:cs="Times New Roman"/>
          <w:sz w:val="24"/>
          <w:szCs w:val="24"/>
          <w:lang w:eastAsia="ru-RU"/>
        </w:rPr>
        <w:t xml:space="preserve"> тыс. руб.</w:t>
      </w:r>
      <w:r w:rsidR="00404D3A">
        <w:rPr>
          <w:rFonts w:ascii="Times New Roman" w:eastAsia="Times New Roman" w:hAnsi="Times New Roman" w:cs="Times New Roman"/>
          <w:sz w:val="24"/>
          <w:szCs w:val="24"/>
          <w:lang w:eastAsia="ru-RU"/>
        </w:rPr>
        <w:t xml:space="preserve"> (Приложение </w:t>
      </w:r>
      <w:r w:rsidR="00F63981">
        <w:rPr>
          <w:rFonts w:ascii="Times New Roman" w:eastAsia="Times New Roman" w:hAnsi="Times New Roman" w:cs="Times New Roman"/>
          <w:sz w:val="24"/>
          <w:szCs w:val="24"/>
          <w:lang w:eastAsia="ru-RU"/>
        </w:rPr>
        <w:t>5</w:t>
      </w:r>
      <w:r w:rsidR="00404D3A">
        <w:rPr>
          <w:rFonts w:ascii="Times New Roman" w:eastAsia="Times New Roman" w:hAnsi="Times New Roman" w:cs="Times New Roman"/>
          <w:sz w:val="24"/>
          <w:szCs w:val="24"/>
          <w:lang w:eastAsia="ru-RU"/>
        </w:rPr>
        <w:t>).</w:t>
      </w:r>
    </w:p>
    <w:p w:rsidR="003D61DB" w:rsidRDefault="003D477D" w:rsidP="00CB0B8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Департаментом расходы</w:t>
      </w:r>
      <w:r w:rsidR="003D61D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сформированы</w:t>
      </w:r>
      <w:r w:rsidR="003D61DB">
        <w:rPr>
          <w:rFonts w:ascii="Times New Roman" w:eastAsia="Times New Roman" w:hAnsi="Times New Roman" w:cs="Times New Roman"/>
          <w:sz w:val="24"/>
          <w:szCs w:val="24"/>
          <w:lang w:eastAsia="ru-RU"/>
        </w:rPr>
        <w:t xml:space="preserve"> следующим образом:</w:t>
      </w:r>
    </w:p>
    <w:p w:rsidR="003D61DB" w:rsidRDefault="002C3595" w:rsidP="003D61DB">
      <w:pPr>
        <w:pStyle w:val="31"/>
        <w:spacing w:after="0" w:line="240" w:lineRule="auto"/>
        <w:ind w:left="0" w:firstLine="72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w:t>
      </w:r>
      <w:r w:rsidR="003D61DB">
        <w:rPr>
          <w:rFonts w:ascii="Times New Roman" w:eastAsia="Times New Roman" w:hAnsi="Times New Roman" w:cs="Times New Roman"/>
          <w:sz w:val="24"/>
          <w:szCs w:val="24"/>
          <w:lang w:eastAsia="ru-RU"/>
        </w:rPr>
        <w:t xml:space="preserve"> </w:t>
      </w:r>
      <w:r w:rsidR="003D477D">
        <w:rPr>
          <w:rFonts w:ascii="Times New Roman" w:eastAsia="Times New Roman" w:hAnsi="Times New Roman" w:cs="Times New Roman"/>
          <w:sz w:val="24"/>
          <w:szCs w:val="24"/>
          <w:lang w:eastAsia="ru-RU"/>
        </w:rPr>
        <w:t xml:space="preserve">по амортизации – </w:t>
      </w:r>
      <w:r w:rsidR="00757DD0">
        <w:rPr>
          <w:rFonts w:ascii="Times New Roman" w:eastAsia="Times New Roman" w:hAnsi="Times New Roman" w:cs="Times New Roman"/>
          <w:sz w:val="24"/>
          <w:szCs w:val="24"/>
          <w:lang w:eastAsia="ru-RU"/>
        </w:rPr>
        <w:t xml:space="preserve">206,3 тыс. руб. </w:t>
      </w:r>
      <w:r w:rsidR="003D61DB">
        <w:rPr>
          <w:rFonts w:ascii="Times New Roman" w:eastAsia="Times New Roman" w:hAnsi="Times New Roman" w:cs="Times New Roman"/>
          <w:sz w:val="24"/>
          <w:szCs w:val="24"/>
          <w:lang w:eastAsia="ru-RU"/>
        </w:rPr>
        <w:t xml:space="preserve">на основе ведомости амортизации за 9 месяцев 2019 года по службе ЖДТХ с учетом требований </w:t>
      </w:r>
      <w:r w:rsidR="003D61DB" w:rsidRPr="003D61DB">
        <w:rPr>
          <w:rFonts w:ascii="Times New Roman" w:eastAsia="Times New Roman" w:hAnsi="Times New Roman" w:cs="Times New Roman"/>
          <w:sz w:val="24"/>
          <w:szCs w:val="24"/>
          <w:lang w:eastAsia="ru-RU"/>
        </w:rPr>
        <w:t>пункт</w:t>
      </w:r>
      <w:r w:rsidR="003D61DB">
        <w:rPr>
          <w:rFonts w:ascii="Times New Roman" w:eastAsia="Times New Roman" w:hAnsi="Times New Roman" w:cs="Times New Roman"/>
          <w:sz w:val="24"/>
          <w:szCs w:val="24"/>
          <w:lang w:eastAsia="ru-RU"/>
        </w:rPr>
        <w:t>а</w:t>
      </w:r>
      <w:r w:rsidR="00F24445">
        <w:rPr>
          <w:rFonts w:ascii="Times New Roman" w:eastAsia="Times New Roman" w:hAnsi="Times New Roman" w:cs="Times New Roman"/>
          <w:sz w:val="24"/>
          <w:szCs w:val="24"/>
          <w:lang w:eastAsia="ru-RU"/>
        </w:rPr>
        <w:t xml:space="preserve"> 27 Основ ценообразования исходя из </w:t>
      </w:r>
      <w:r w:rsidR="003D61DB" w:rsidRPr="003D61DB">
        <w:rPr>
          <w:rFonts w:ascii="Times New Roman" w:eastAsia="Times New Roman" w:hAnsi="Times New Roman" w:cs="Times New Roman"/>
          <w:sz w:val="24"/>
          <w:szCs w:val="24"/>
          <w:lang w:eastAsia="ru-RU"/>
        </w:rPr>
        <w:t>максимальны</w:t>
      </w:r>
      <w:r w:rsidR="00F24445">
        <w:rPr>
          <w:rFonts w:ascii="Times New Roman" w:eastAsia="Times New Roman" w:hAnsi="Times New Roman" w:cs="Times New Roman"/>
          <w:sz w:val="24"/>
          <w:szCs w:val="24"/>
          <w:lang w:eastAsia="ru-RU"/>
        </w:rPr>
        <w:t>х</w:t>
      </w:r>
      <w:r w:rsidR="003D61DB" w:rsidRPr="003D61DB">
        <w:rPr>
          <w:rFonts w:ascii="Times New Roman" w:eastAsia="Times New Roman" w:hAnsi="Times New Roman" w:cs="Times New Roman"/>
          <w:sz w:val="24"/>
          <w:szCs w:val="24"/>
          <w:lang w:eastAsia="ru-RU"/>
        </w:rPr>
        <w:t xml:space="preserve"> срок</w:t>
      </w:r>
      <w:r w:rsidR="00F24445">
        <w:rPr>
          <w:rFonts w:ascii="Times New Roman" w:eastAsia="Times New Roman" w:hAnsi="Times New Roman" w:cs="Times New Roman"/>
          <w:sz w:val="24"/>
          <w:szCs w:val="24"/>
          <w:lang w:eastAsia="ru-RU"/>
        </w:rPr>
        <w:t>ов</w:t>
      </w:r>
      <w:r w:rsidR="003D61DB" w:rsidRPr="003D61DB">
        <w:rPr>
          <w:rFonts w:ascii="Times New Roman" w:eastAsia="Times New Roman" w:hAnsi="Times New Roman" w:cs="Times New Roman"/>
          <w:sz w:val="24"/>
          <w:szCs w:val="24"/>
          <w:lang w:eastAsia="ru-RU"/>
        </w:rPr>
        <w:t xml:space="preserve"> полезно</w:t>
      </w:r>
      <w:r w:rsidR="00F24445">
        <w:rPr>
          <w:rFonts w:ascii="Times New Roman" w:eastAsia="Times New Roman" w:hAnsi="Times New Roman" w:cs="Times New Roman"/>
          <w:sz w:val="24"/>
          <w:szCs w:val="24"/>
          <w:lang w:eastAsia="ru-RU"/>
        </w:rPr>
        <w:t>го использования, установленных</w:t>
      </w:r>
      <w:r w:rsidR="003D61DB" w:rsidRPr="003D61DB">
        <w:rPr>
          <w:rFonts w:ascii="Times New Roman" w:eastAsia="Times New Roman" w:hAnsi="Times New Roman" w:cs="Times New Roman"/>
          <w:sz w:val="24"/>
          <w:szCs w:val="24"/>
          <w:lang w:eastAsia="ru-RU"/>
        </w:rPr>
        <w:t xml:space="preserve"> </w:t>
      </w:r>
      <w:hyperlink r:id="rId10" w:history="1">
        <w:r w:rsidR="003D61DB" w:rsidRPr="003D61DB">
          <w:rPr>
            <w:rFonts w:ascii="Times New Roman" w:eastAsia="Times New Roman" w:hAnsi="Times New Roman" w:cs="Times New Roman"/>
            <w:sz w:val="24"/>
            <w:szCs w:val="24"/>
            <w:lang w:eastAsia="ru-RU"/>
          </w:rPr>
          <w:t>Классификацией</w:t>
        </w:r>
      </w:hyperlink>
      <w:r w:rsidR="003D61DB" w:rsidRPr="003D61DB">
        <w:rPr>
          <w:rFonts w:ascii="Times New Roman" w:eastAsia="Times New Roman" w:hAnsi="Times New Roman" w:cs="Times New Roman"/>
          <w:sz w:val="24"/>
          <w:szCs w:val="24"/>
          <w:lang w:eastAsia="ru-RU"/>
        </w:rPr>
        <w:t xml:space="preserve"> основных средств, включаемых в амортизационные группы, утвержденной постановлением Правительства Российской Федерации от 1 января 2002 г. № 1 «О Классификации основных средств, включаемых в амортизационные группы»</w:t>
      </w:r>
      <w:r w:rsidR="003D61DB">
        <w:rPr>
          <w:rFonts w:ascii="Times New Roman" w:eastAsia="Times New Roman" w:hAnsi="Times New Roman" w:cs="Times New Roman"/>
          <w:sz w:val="24"/>
          <w:szCs w:val="24"/>
          <w:lang w:eastAsia="ru-RU"/>
        </w:rPr>
        <w:t>;</w:t>
      </w:r>
      <w:proofErr w:type="gramEnd"/>
    </w:p>
    <w:p w:rsidR="00F95989" w:rsidRDefault="002C3595" w:rsidP="003D61DB">
      <w:pPr>
        <w:pStyle w:val="31"/>
        <w:spacing w:after="0" w:line="240" w:lineRule="auto"/>
        <w:ind w:left="0" w:firstLine="72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w:t>
      </w:r>
      <w:r w:rsidR="003D61DB">
        <w:rPr>
          <w:rFonts w:ascii="Times New Roman" w:eastAsia="Times New Roman" w:hAnsi="Times New Roman" w:cs="Times New Roman"/>
          <w:sz w:val="24"/>
          <w:szCs w:val="24"/>
          <w:lang w:eastAsia="ru-RU"/>
        </w:rPr>
        <w:t xml:space="preserve"> </w:t>
      </w:r>
      <w:r w:rsidR="001A1079">
        <w:rPr>
          <w:rFonts w:ascii="Times New Roman" w:eastAsia="Times New Roman" w:hAnsi="Times New Roman" w:cs="Times New Roman"/>
          <w:sz w:val="24"/>
          <w:szCs w:val="24"/>
          <w:lang w:eastAsia="ru-RU"/>
        </w:rPr>
        <w:t xml:space="preserve">расходы на оплату коммунальных услуг (вода, стоки) – </w:t>
      </w:r>
      <w:r w:rsidR="00757DD0">
        <w:rPr>
          <w:rFonts w:ascii="Times New Roman" w:eastAsia="Times New Roman" w:hAnsi="Times New Roman" w:cs="Times New Roman"/>
          <w:sz w:val="24"/>
          <w:szCs w:val="24"/>
          <w:lang w:eastAsia="ru-RU"/>
        </w:rPr>
        <w:t xml:space="preserve">13,9 тыс. руб. </w:t>
      </w:r>
      <w:r w:rsidR="001A1079">
        <w:rPr>
          <w:rFonts w:ascii="Times New Roman" w:eastAsia="Times New Roman" w:hAnsi="Times New Roman" w:cs="Times New Roman"/>
          <w:sz w:val="24"/>
          <w:szCs w:val="24"/>
          <w:lang w:eastAsia="ru-RU"/>
        </w:rPr>
        <w:t xml:space="preserve">исходя из </w:t>
      </w:r>
      <w:r w:rsidR="00542137">
        <w:rPr>
          <w:rFonts w:ascii="Times New Roman" w:eastAsia="Times New Roman" w:hAnsi="Times New Roman" w:cs="Times New Roman"/>
          <w:sz w:val="24"/>
          <w:szCs w:val="24"/>
          <w:lang w:eastAsia="ru-RU"/>
        </w:rPr>
        <w:t>фактических</w:t>
      </w:r>
      <w:r w:rsidR="001A1079">
        <w:rPr>
          <w:rFonts w:ascii="Times New Roman" w:eastAsia="Times New Roman" w:hAnsi="Times New Roman" w:cs="Times New Roman"/>
          <w:sz w:val="24"/>
          <w:szCs w:val="24"/>
          <w:lang w:eastAsia="ru-RU"/>
        </w:rPr>
        <w:t xml:space="preserve"> объемов потребления услуг </w:t>
      </w:r>
      <w:r w:rsidR="00542137">
        <w:rPr>
          <w:rFonts w:ascii="Times New Roman" w:eastAsia="Times New Roman" w:hAnsi="Times New Roman" w:cs="Times New Roman"/>
          <w:sz w:val="24"/>
          <w:szCs w:val="24"/>
          <w:lang w:eastAsia="ru-RU"/>
        </w:rPr>
        <w:t xml:space="preserve">за 2018 год </w:t>
      </w:r>
      <w:r w:rsidR="001A1079">
        <w:rPr>
          <w:rFonts w:ascii="Times New Roman" w:eastAsia="Times New Roman" w:hAnsi="Times New Roman" w:cs="Times New Roman"/>
          <w:sz w:val="24"/>
          <w:szCs w:val="24"/>
          <w:lang w:eastAsia="ru-RU"/>
        </w:rPr>
        <w:t>и планируемых к утверждению департаментом тарифов</w:t>
      </w:r>
      <w:r w:rsidR="005B0358">
        <w:rPr>
          <w:rFonts w:ascii="Times New Roman" w:eastAsia="Times New Roman" w:hAnsi="Times New Roman" w:cs="Times New Roman"/>
          <w:sz w:val="24"/>
          <w:szCs w:val="24"/>
          <w:lang w:eastAsia="ru-RU"/>
        </w:rPr>
        <w:t xml:space="preserve"> на услуги водоснабжения и водоотведени</w:t>
      </w:r>
      <w:r w:rsidR="00894B06">
        <w:rPr>
          <w:rFonts w:ascii="Times New Roman" w:eastAsia="Times New Roman" w:hAnsi="Times New Roman" w:cs="Times New Roman"/>
          <w:sz w:val="24"/>
          <w:szCs w:val="24"/>
          <w:lang w:eastAsia="ru-RU"/>
        </w:rPr>
        <w:t>я</w:t>
      </w:r>
      <w:r w:rsidR="00757DD0">
        <w:rPr>
          <w:rFonts w:ascii="Times New Roman" w:eastAsia="Times New Roman" w:hAnsi="Times New Roman" w:cs="Times New Roman"/>
          <w:sz w:val="24"/>
          <w:szCs w:val="24"/>
          <w:lang w:eastAsia="ru-RU"/>
        </w:rPr>
        <w:t xml:space="preserve"> </w:t>
      </w:r>
      <w:r w:rsidR="005B0358">
        <w:rPr>
          <w:rFonts w:ascii="Times New Roman" w:eastAsia="Times New Roman" w:hAnsi="Times New Roman" w:cs="Times New Roman"/>
          <w:sz w:val="24"/>
          <w:szCs w:val="24"/>
          <w:lang w:eastAsia="ru-RU"/>
        </w:rPr>
        <w:t>для МУП «</w:t>
      </w:r>
      <w:proofErr w:type="spellStart"/>
      <w:r w:rsidR="005B0358">
        <w:rPr>
          <w:rFonts w:ascii="Times New Roman" w:eastAsia="Times New Roman" w:hAnsi="Times New Roman" w:cs="Times New Roman"/>
          <w:sz w:val="24"/>
          <w:szCs w:val="24"/>
          <w:lang w:eastAsia="ru-RU"/>
        </w:rPr>
        <w:t>Горводоканал</w:t>
      </w:r>
      <w:proofErr w:type="spellEnd"/>
      <w:r w:rsidR="005B0358">
        <w:rPr>
          <w:rFonts w:ascii="Times New Roman" w:eastAsia="Times New Roman" w:hAnsi="Times New Roman" w:cs="Times New Roman"/>
          <w:sz w:val="24"/>
          <w:szCs w:val="24"/>
          <w:lang w:eastAsia="ru-RU"/>
        </w:rPr>
        <w:t>» г. Новосибирск (</w:t>
      </w:r>
      <w:r w:rsidR="00757DD0">
        <w:rPr>
          <w:rFonts w:ascii="Times New Roman" w:eastAsia="Times New Roman" w:hAnsi="Times New Roman" w:cs="Times New Roman"/>
          <w:sz w:val="24"/>
          <w:szCs w:val="24"/>
          <w:lang w:eastAsia="ru-RU"/>
        </w:rPr>
        <w:t>по</w:t>
      </w:r>
      <w:r w:rsidR="005B0358">
        <w:rPr>
          <w:rFonts w:ascii="Times New Roman" w:eastAsia="Times New Roman" w:hAnsi="Times New Roman" w:cs="Times New Roman"/>
          <w:sz w:val="24"/>
          <w:szCs w:val="24"/>
          <w:lang w:eastAsia="ru-RU"/>
        </w:rPr>
        <w:t xml:space="preserve"> </w:t>
      </w:r>
      <w:proofErr w:type="spellStart"/>
      <w:r w:rsidR="005B0358">
        <w:rPr>
          <w:rFonts w:ascii="Times New Roman" w:eastAsia="Times New Roman" w:hAnsi="Times New Roman" w:cs="Times New Roman"/>
          <w:sz w:val="24"/>
          <w:szCs w:val="24"/>
          <w:lang w:eastAsia="ru-RU"/>
        </w:rPr>
        <w:t>р.п</w:t>
      </w:r>
      <w:proofErr w:type="spellEnd"/>
      <w:r w:rsidR="005B0358">
        <w:rPr>
          <w:rFonts w:ascii="Times New Roman" w:eastAsia="Times New Roman" w:hAnsi="Times New Roman" w:cs="Times New Roman"/>
          <w:sz w:val="24"/>
          <w:szCs w:val="24"/>
          <w:lang w:eastAsia="ru-RU"/>
        </w:rPr>
        <w:t>.</w:t>
      </w:r>
      <w:proofErr w:type="gramEnd"/>
      <w:r w:rsidR="005B0358">
        <w:rPr>
          <w:rFonts w:ascii="Times New Roman" w:eastAsia="Times New Roman" w:hAnsi="Times New Roman" w:cs="Times New Roman"/>
          <w:sz w:val="24"/>
          <w:szCs w:val="24"/>
          <w:lang w:eastAsia="ru-RU"/>
        </w:rPr>
        <w:t xml:space="preserve"> </w:t>
      </w:r>
      <w:proofErr w:type="spellStart"/>
      <w:proofErr w:type="gramStart"/>
      <w:r w:rsidR="005B0358">
        <w:rPr>
          <w:rFonts w:ascii="Times New Roman" w:eastAsia="Times New Roman" w:hAnsi="Times New Roman" w:cs="Times New Roman"/>
          <w:sz w:val="24"/>
          <w:szCs w:val="24"/>
          <w:lang w:eastAsia="ru-RU"/>
        </w:rPr>
        <w:t>Краснообск</w:t>
      </w:r>
      <w:proofErr w:type="spellEnd"/>
      <w:r w:rsidR="005B0358">
        <w:rPr>
          <w:rFonts w:ascii="Times New Roman" w:eastAsia="Times New Roman" w:hAnsi="Times New Roman" w:cs="Times New Roman"/>
          <w:sz w:val="24"/>
          <w:szCs w:val="24"/>
          <w:lang w:eastAsia="ru-RU"/>
        </w:rPr>
        <w:t xml:space="preserve">) </w:t>
      </w:r>
      <w:r w:rsidR="001A1079">
        <w:rPr>
          <w:rFonts w:ascii="Times New Roman" w:eastAsia="Times New Roman" w:hAnsi="Times New Roman" w:cs="Times New Roman"/>
          <w:sz w:val="24"/>
          <w:szCs w:val="24"/>
          <w:lang w:eastAsia="ru-RU"/>
        </w:rPr>
        <w:t xml:space="preserve">на 2020 год; </w:t>
      </w:r>
      <w:proofErr w:type="gramEnd"/>
    </w:p>
    <w:p w:rsidR="007824BB" w:rsidRDefault="002C3595" w:rsidP="003D61DB">
      <w:pPr>
        <w:pStyle w:val="31"/>
        <w:spacing w:after="0" w:line="240" w:lineRule="auto"/>
        <w:ind w:left="0"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F95989">
        <w:rPr>
          <w:rFonts w:ascii="Times New Roman" w:eastAsia="Times New Roman" w:hAnsi="Times New Roman" w:cs="Times New Roman"/>
          <w:sz w:val="24"/>
          <w:szCs w:val="24"/>
          <w:lang w:eastAsia="ru-RU"/>
        </w:rPr>
        <w:t xml:space="preserve"> </w:t>
      </w:r>
      <w:r w:rsidR="007824BB">
        <w:rPr>
          <w:rFonts w:ascii="Times New Roman" w:eastAsia="Times New Roman" w:hAnsi="Times New Roman" w:cs="Times New Roman"/>
          <w:sz w:val="24"/>
          <w:szCs w:val="24"/>
          <w:lang w:eastAsia="ru-RU"/>
        </w:rPr>
        <w:t xml:space="preserve">расходы на ГСМ – </w:t>
      </w:r>
      <w:r w:rsidR="007D1EB8">
        <w:rPr>
          <w:rFonts w:ascii="Times New Roman" w:eastAsia="Times New Roman" w:hAnsi="Times New Roman" w:cs="Times New Roman"/>
          <w:sz w:val="24"/>
          <w:szCs w:val="24"/>
          <w:lang w:eastAsia="ru-RU"/>
        </w:rPr>
        <w:t xml:space="preserve">1 699,6 тыс. руб. </w:t>
      </w:r>
      <w:r w:rsidR="007824BB">
        <w:rPr>
          <w:rFonts w:ascii="Times New Roman" w:eastAsia="Times New Roman" w:hAnsi="Times New Roman" w:cs="Times New Roman"/>
          <w:sz w:val="24"/>
          <w:szCs w:val="24"/>
          <w:lang w:eastAsia="ru-RU"/>
        </w:rPr>
        <w:t xml:space="preserve">на уровне фактических расходов за 2018 год (в связи с тем, что </w:t>
      </w:r>
      <w:r w:rsidR="00404D3A">
        <w:rPr>
          <w:rFonts w:ascii="Times New Roman" w:eastAsia="Times New Roman" w:hAnsi="Times New Roman" w:cs="Times New Roman"/>
          <w:sz w:val="24"/>
          <w:szCs w:val="24"/>
          <w:lang w:eastAsia="ru-RU"/>
        </w:rPr>
        <w:t xml:space="preserve">индекс цен производителей (далее – </w:t>
      </w:r>
      <w:r w:rsidR="007824BB">
        <w:rPr>
          <w:rFonts w:ascii="Times New Roman" w:eastAsia="Times New Roman" w:hAnsi="Times New Roman" w:cs="Times New Roman"/>
          <w:sz w:val="24"/>
          <w:szCs w:val="24"/>
          <w:lang w:eastAsia="ru-RU"/>
        </w:rPr>
        <w:t>ИЦП</w:t>
      </w:r>
      <w:r w:rsidR="00404D3A">
        <w:rPr>
          <w:rFonts w:ascii="Times New Roman" w:eastAsia="Times New Roman" w:hAnsi="Times New Roman" w:cs="Times New Roman"/>
          <w:sz w:val="24"/>
          <w:szCs w:val="24"/>
          <w:lang w:eastAsia="ru-RU"/>
        </w:rPr>
        <w:t>)</w:t>
      </w:r>
      <w:r w:rsidR="007824BB">
        <w:rPr>
          <w:rFonts w:ascii="Times New Roman" w:eastAsia="Times New Roman" w:hAnsi="Times New Roman" w:cs="Times New Roman"/>
          <w:sz w:val="24"/>
          <w:szCs w:val="24"/>
          <w:lang w:eastAsia="ru-RU"/>
        </w:rPr>
        <w:t xml:space="preserve"> по виду деятельности «производство нефтепродуктов» в соответствии с прогнозом Минэкономразвития составляет 99,6%);</w:t>
      </w:r>
    </w:p>
    <w:p w:rsidR="002C3595" w:rsidRDefault="002C3595" w:rsidP="003D61DB">
      <w:pPr>
        <w:pStyle w:val="31"/>
        <w:spacing w:after="0" w:line="240" w:lineRule="auto"/>
        <w:ind w:left="0"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расходы на оплату труда – 9 149,2 тыс. руб. на уровне фактических расходов 2018 года с учетом ИПЦ на 2019 и 2020 год в размере 104,7% и 103,0%, соответственно;</w:t>
      </w:r>
    </w:p>
    <w:p w:rsidR="00F95989" w:rsidRDefault="002C3595" w:rsidP="003D61DB">
      <w:pPr>
        <w:pStyle w:val="31"/>
        <w:spacing w:after="0" w:line="240" w:lineRule="auto"/>
        <w:ind w:left="0" w:firstLine="72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w:t>
      </w:r>
      <w:r w:rsidR="007824BB">
        <w:rPr>
          <w:rFonts w:ascii="Times New Roman" w:eastAsia="Times New Roman" w:hAnsi="Times New Roman" w:cs="Times New Roman"/>
          <w:sz w:val="24"/>
          <w:szCs w:val="24"/>
          <w:lang w:eastAsia="ru-RU"/>
        </w:rPr>
        <w:t xml:space="preserve"> </w:t>
      </w:r>
      <w:r w:rsidR="00037EE4">
        <w:rPr>
          <w:rFonts w:ascii="Times New Roman" w:eastAsia="Times New Roman" w:hAnsi="Times New Roman" w:cs="Times New Roman"/>
          <w:sz w:val="24"/>
          <w:szCs w:val="24"/>
          <w:lang w:eastAsia="ru-RU"/>
        </w:rPr>
        <w:t xml:space="preserve">расходы на уплату страховых взносов и социальных отчислений – 2 763,0 тыс. руб. </w:t>
      </w:r>
      <w:r w:rsidR="00037EE4" w:rsidRPr="002D3F17">
        <w:rPr>
          <w:rFonts w:ascii="Times New Roman" w:eastAsia="Times New Roman" w:hAnsi="Times New Roman" w:cs="Times New Roman"/>
          <w:sz w:val="24"/>
          <w:szCs w:val="24"/>
          <w:lang w:eastAsia="ru-RU"/>
        </w:rPr>
        <w:t>исходя из принятого департаментом фонда оплаты труда, тарифа страховых взносов в размере 30%, в соответствии с Налоговым кодексом РФ, и тарифа на социальное страхование от несчастных случаев на производстве  в размере 0,</w:t>
      </w:r>
      <w:r w:rsidR="00037EE4">
        <w:rPr>
          <w:rFonts w:ascii="Times New Roman" w:eastAsia="Times New Roman" w:hAnsi="Times New Roman" w:cs="Times New Roman"/>
          <w:sz w:val="24"/>
          <w:szCs w:val="24"/>
          <w:lang w:eastAsia="ru-RU"/>
        </w:rPr>
        <w:t>2</w:t>
      </w:r>
      <w:r w:rsidR="00037EE4" w:rsidRPr="002D3F17">
        <w:rPr>
          <w:rFonts w:ascii="Times New Roman" w:eastAsia="Times New Roman" w:hAnsi="Times New Roman" w:cs="Times New Roman"/>
          <w:sz w:val="24"/>
          <w:szCs w:val="24"/>
          <w:lang w:eastAsia="ru-RU"/>
        </w:rPr>
        <w:t>% (</w:t>
      </w:r>
      <w:r w:rsidR="00037EE4">
        <w:rPr>
          <w:rFonts w:ascii="Times New Roman" w:eastAsia="Times New Roman" w:hAnsi="Times New Roman" w:cs="Times New Roman"/>
          <w:bCs/>
          <w:sz w:val="24"/>
          <w:szCs w:val="24"/>
          <w:lang w:eastAsia="ru-RU"/>
        </w:rPr>
        <w:t>1</w:t>
      </w:r>
      <w:r w:rsidR="00037EE4" w:rsidRPr="002D3F17">
        <w:rPr>
          <w:rFonts w:ascii="Times New Roman" w:eastAsia="Times New Roman" w:hAnsi="Times New Roman" w:cs="Times New Roman"/>
          <w:bCs/>
          <w:sz w:val="24"/>
          <w:szCs w:val="24"/>
          <w:lang w:eastAsia="ru-RU"/>
        </w:rPr>
        <w:t xml:space="preserve"> класс профессионального риска (передача электрической энергии) в соответствии с Классификацией видов экономической деятельности по классам</w:t>
      </w:r>
      <w:proofErr w:type="gramEnd"/>
      <w:r w:rsidR="00037EE4" w:rsidRPr="002D3F17">
        <w:rPr>
          <w:rFonts w:ascii="Times New Roman" w:eastAsia="Times New Roman" w:hAnsi="Times New Roman" w:cs="Times New Roman"/>
          <w:bCs/>
          <w:sz w:val="24"/>
          <w:szCs w:val="24"/>
          <w:lang w:eastAsia="ru-RU"/>
        </w:rPr>
        <w:t xml:space="preserve"> профессионального риска, утвержденной приказом Министерства труда и социальной защиты РФ от 30 декабря 2016 года №851н)</w:t>
      </w:r>
      <w:r w:rsidR="00037EE4">
        <w:rPr>
          <w:rFonts w:ascii="Times New Roman" w:eastAsia="Times New Roman" w:hAnsi="Times New Roman" w:cs="Times New Roman"/>
          <w:sz w:val="24"/>
          <w:szCs w:val="24"/>
          <w:lang w:eastAsia="ru-RU"/>
        </w:rPr>
        <w:t>;</w:t>
      </w:r>
    </w:p>
    <w:p w:rsidR="007824BB" w:rsidRDefault="002C3595" w:rsidP="007824BB">
      <w:pPr>
        <w:pStyle w:val="31"/>
        <w:spacing w:after="0" w:line="240" w:lineRule="auto"/>
        <w:ind w:left="0"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824BB">
        <w:rPr>
          <w:rFonts w:ascii="Times New Roman" w:eastAsia="Times New Roman" w:hAnsi="Times New Roman" w:cs="Times New Roman"/>
          <w:sz w:val="24"/>
          <w:szCs w:val="24"/>
          <w:lang w:eastAsia="ru-RU"/>
        </w:rPr>
        <w:t xml:space="preserve"> </w:t>
      </w:r>
      <w:r w:rsidR="00037EE4">
        <w:rPr>
          <w:rFonts w:ascii="Times New Roman" w:eastAsia="Times New Roman" w:hAnsi="Times New Roman" w:cs="Times New Roman"/>
          <w:sz w:val="24"/>
          <w:szCs w:val="24"/>
          <w:lang w:eastAsia="ru-RU"/>
        </w:rPr>
        <w:t>расходы по тепловой энергии – 1 357,7 тыс.</w:t>
      </w:r>
      <w:r>
        <w:rPr>
          <w:rFonts w:ascii="Times New Roman" w:eastAsia="Times New Roman" w:hAnsi="Times New Roman" w:cs="Times New Roman"/>
          <w:sz w:val="24"/>
          <w:szCs w:val="24"/>
          <w:lang w:eastAsia="ru-RU"/>
        </w:rPr>
        <w:t xml:space="preserve"> руб. по заявлению организации;</w:t>
      </w:r>
    </w:p>
    <w:p w:rsidR="00CE6A9E" w:rsidRDefault="002C3595" w:rsidP="003D61DB">
      <w:pPr>
        <w:pStyle w:val="31"/>
        <w:spacing w:after="0" w:line="240" w:lineRule="auto"/>
        <w:ind w:left="0"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824BB">
        <w:rPr>
          <w:rFonts w:ascii="Times New Roman" w:eastAsia="Times New Roman" w:hAnsi="Times New Roman" w:cs="Times New Roman"/>
          <w:sz w:val="24"/>
          <w:szCs w:val="24"/>
          <w:lang w:eastAsia="ru-RU"/>
        </w:rPr>
        <w:t xml:space="preserve"> </w:t>
      </w:r>
      <w:r w:rsidR="00037EE4">
        <w:rPr>
          <w:rFonts w:ascii="Times New Roman" w:eastAsia="Times New Roman" w:hAnsi="Times New Roman" w:cs="Times New Roman"/>
          <w:sz w:val="24"/>
          <w:szCs w:val="24"/>
          <w:lang w:eastAsia="ru-RU"/>
        </w:rPr>
        <w:t>расходы на техосмотр – 12,6 тыс. руб. исходя из стоимости технического осмотра в соответствии с договором с ООО «Оператор технического осмотра «Новосибирск» от 23 января 2019 года №091/19 с учетом ИПЦ на 2020 год;</w:t>
      </w:r>
    </w:p>
    <w:p w:rsidR="001A1079" w:rsidRDefault="002C3595" w:rsidP="003D61DB">
      <w:pPr>
        <w:pStyle w:val="31"/>
        <w:spacing w:after="0" w:line="240" w:lineRule="auto"/>
        <w:ind w:left="0"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B4B71">
        <w:rPr>
          <w:rFonts w:ascii="Times New Roman" w:eastAsia="Times New Roman" w:hAnsi="Times New Roman" w:cs="Times New Roman"/>
          <w:sz w:val="24"/>
          <w:szCs w:val="24"/>
          <w:lang w:eastAsia="ru-RU"/>
        </w:rPr>
        <w:t xml:space="preserve"> </w:t>
      </w:r>
      <w:r w:rsidR="00037EE4">
        <w:rPr>
          <w:rFonts w:ascii="Times New Roman" w:eastAsia="Times New Roman" w:hAnsi="Times New Roman" w:cs="Times New Roman"/>
          <w:sz w:val="24"/>
          <w:szCs w:val="24"/>
          <w:lang w:eastAsia="ru-RU"/>
        </w:rPr>
        <w:t xml:space="preserve">по остальным статьям расходов – </w:t>
      </w:r>
      <w:r>
        <w:rPr>
          <w:rFonts w:ascii="Times New Roman" w:eastAsia="Times New Roman" w:hAnsi="Times New Roman" w:cs="Times New Roman"/>
          <w:sz w:val="24"/>
          <w:szCs w:val="24"/>
          <w:lang w:eastAsia="ru-RU"/>
        </w:rPr>
        <w:t>2 106,3</w:t>
      </w:r>
      <w:r w:rsidR="00037EE4">
        <w:rPr>
          <w:rFonts w:ascii="Times New Roman" w:eastAsia="Times New Roman" w:hAnsi="Times New Roman" w:cs="Times New Roman"/>
          <w:sz w:val="24"/>
          <w:szCs w:val="24"/>
          <w:lang w:eastAsia="ru-RU"/>
        </w:rPr>
        <w:t xml:space="preserve"> тыс. руб. на уровне фактических расходов 2018 года с учетом ИПЦ на 2019 и 2020 год в размере 104,7% и 103,0%, соответственно.</w:t>
      </w:r>
    </w:p>
    <w:p w:rsidR="003D61DB" w:rsidRDefault="00804927" w:rsidP="00CB0B8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В соответствии с Учетной политикой распределение расходов счета 23 «Вспомогательное производство» (служба ЖДТХ) и счета 26 «Общехозяйственные расходы» производится пропорционально затратам на оплату труда основного производственного персонала с учетом социальных отчислений. Согласно заявлению организации доля для распределения расходов счета 23 и 26 на вид деятельности «передача и распределение электрической энергии» </w:t>
      </w:r>
      <w:r w:rsidR="00A15933">
        <w:rPr>
          <w:rFonts w:ascii="Times New Roman" w:eastAsia="Times New Roman" w:hAnsi="Times New Roman" w:cs="Times New Roman"/>
          <w:color w:val="000000"/>
          <w:sz w:val="24"/>
          <w:szCs w:val="24"/>
          <w:lang w:eastAsia="ru-RU"/>
        </w:rPr>
        <w:t>составила</w:t>
      </w:r>
      <w:r>
        <w:rPr>
          <w:rFonts w:ascii="Times New Roman" w:eastAsia="Times New Roman" w:hAnsi="Times New Roman" w:cs="Times New Roman"/>
          <w:color w:val="000000"/>
          <w:sz w:val="24"/>
          <w:szCs w:val="24"/>
          <w:lang w:eastAsia="ru-RU"/>
        </w:rPr>
        <w:t xml:space="preserve"> на 2020 год 45% (в связи с </w:t>
      </w:r>
      <w:r w:rsidR="00A15933">
        <w:rPr>
          <w:rFonts w:ascii="Times New Roman" w:eastAsia="Times New Roman" w:hAnsi="Times New Roman" w:cs="Times New Roman"/>
          <w:color w:val="000000"/>
          <w:sz w:val="24"/>
          <w:szCs w:val="24"/>
          <w:lang w:eastAsia="ru-RU"/>
        </w:rPr>
        <w:t xml:space="preserve">планируемым </w:t>
      </w:r>
      <w:r>
        <w:rPr>
          <w:rFonts w:ascii="Times New Roman" w:eastAsia="Times New Roman" w:hAnsi="Times New Roman" w:cs="Times New Roman"/>
          <w:color w:val="000000"/>
          <w:sz w:val="24"/>
          <w:szCs w:val="24"/>
          <w:lang w:eastAsia="ru-RU"/>
        </w:rPr>
        <w:t xml:space="preserve">увеличением ФОТ прямого производственного персонала службы РЭС) против 19,7% по факту 2018 года. </w:t>
      </w:r>
      <w:r w:rsidR="007F76C5">
        <w:rPr>
          <w:rFonts w:ascii="Times New Roman" w:eastAsia="Times New Roman" w:hAnsi="Times New Roman" w:cs="Times New Roman"/>
          <w:color w:val="000000"/>
          <w:sz w:val="24"/>
          <w:szCs w:val="24"/>
          <w:lang w:eastAsia="ru-RU"/>
        </w:rPr>
        <w:t xml:space="preserve">Заявленное </w:t>
      </w:r>
      <w:r>
        <w:rPr>
          <w:rFonts w:ascii="Times New Roman" w:eastAsia="Times New Roman" w:hAnsi="Times New Roman" w:cs="Times New Roman"/>
          <w:color w:val="000000"/>
          <w:sz w:val="24"/>
          <w:szCs w:val="24"/>
          <w:lang w:eastAsia="ru-RU"/>
        </w:rPr>
        <w:t xml:space="preserve">увеличение численности ППП </w:t>
      </w:r>
      <w:r w:rsidR="007F76C5">
        <w:rPr>
          <w:rFonts w:ascii="Times New Roman" w:eastAsia="Times New Roman" w:hAnsi="Times New Roman" w:cs="Times New Roman"/>
          <w:color w:val="000000"/>
          <w:sz w:val="24"/>
          <w:szCs w:val="24"/>
          <w:lang w:eastAsia="ru-RU"/>
        </w:rPr>
        <w:t xml:space="preserve">службы РЭС, а, следовательно, и доля распределения  45%, </w:t>
      </w:r>
      <w:r>
        <w:rPr>
          <w:rFonts w:ascii="Times New Roman" w:eastAsia="Times New Roman" w:hAnsi="Times New Roman" w:cs="Times New Roman"/>
          <w:color w:val="000000"/>
          <w:sz w:val="24"/>
          <w:szCs w:val="24"/>
          <w:lang w:eastAsia="ru-RU"/>
        </w:rPr>
        <w:t>не признан</w:t>
      </w:r>
      <w:r w:rsidR="007F76C5">
        <w:rPr>
          <w:rFonts w:ascii="Times New Roman" w:eastAsia="Times New Roman" w:hAnsi="Times New Roman" w:cs="Times New Roman"/>
          <w:color w:val="000000"/>
          <w:sz w:val="24"/>
          <w:szCs w:val="24"/>
          <w:lang w:eastAsia="ru-RU"/>
        </w:rPr>
        <w:t>ы</w:t>
      </w:r>
      <w:r>
        <w:rPr>
          <w:rFonts w:ascii="Times New Roman" w:eastAsia="Times New Roman" w:hAnsi="Times New Roman" w:cs="Times New Roman"/>
          <w:color w:val="000000"/>
          <w:sz w:val="24"/>
          <w:szCs w:val="24"/>
          <w:lang w:eastAsia="ru-RU"/>
        </w:rPr>
        <w:t xml:space="preserve"> департаментом экономически обоснованным</w:t>
      </w:r>
      <w:r w:rsidR="007F76C5">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 xml:space="preserve"> (см. </w:t>
      </w:r>
      <w:r w:rsidR="007F76C5">
        <w:rPr>
          <w:rFonts w:ascii="Times New Roman" w:eastAsia="Times New Roman" w:hAnsi="Times New Roman" w:cs="Times New Roman"/>
          <w:color w:val="000000"/>
          <w:sz w:val="24"/>
          <w:szCs w:val="24"/>
          <w:lang w:eastAsia="ru-RU"/>
        </w:rPr>
        <w:t xml:space="preserve">обоснование «расходы на оплату труда»). Вместе с тем, в организации произошло сокращение численности персонала, относящегося к деятельности по тепловой энергии, что подтверждено формой П-4 «Сведения о численности и заработной плате работников за ноябрь 2019 года». Согласно </w:t>
      </w:r>
      <w:proofErr w:type="spellStart"/>
      <w:r w:rsidR="007F76C5">
        <w:rPr>
          <w:rFonts w:ascii="Times New Roman" w:eastAsia="Times New Roman" w:hAnsi="Times New Roman" w:cs="Times New Roman"/>
          <w:color w:val="000000"/>
          <w:sz w:val="24"/>
          <w:szCs w:val="24"/>
          <w:lang w:eastAsia="ru-RU"/>
        </w:rPr>
        <w:t>оборотно</w:t>
      </w:r>
      <w:proofErr w:type="spellEnd"/>
      <w:r w:rsidR="007F76C5">
        <w:rPr>
          <w:rFonts w:ascii="Times New Roman" w:eastAsia="Times New Roman" w:hAnsi="Times New Roman" w:cs="Times New Roman"/>
          <w:color w:val="000000"/>
          <w:sz w:val="24"/>
          <w:szCs w:val="24"/>
          <w:lang w:eastAsia="ru-RU"/>
        </w:rPr>
        <w:t xml:space="preserve">-сальдовой  ведомости счета 20 за ноябрь 2019 года </w:t>
      </w:r>
      <w:r>
        <w:rPr>
          <w:rFonts w:ascii="Times New Roman" w:eastAsia="Times New Roman" w:hAnsi="Times New Roman" w:cs="Times New Roman"/>
          <w:color w:val="000000"/>
          <w:sz w:val="24"/>
          <w:szCs w:val="24"/>
          <w:lang w:eastAsia="ru-RU"/>
        </w:rPr>
        <w:t>д</w:t>
      </w:r>
      <w:r w:rsidR="001201BB">
        <w:rPr>
          <w:rFonts w:ascii="Times New Roman" w:eastAsia="Times New Roman" w:hAnsi="Times New Roman" w:cs="Times New Roman"/>
          <w:sz w:val="24"/>
          <w:szCs w:val="24"/>
          <w:lang w:eastAsia="ru-RU"/>
        </w:rPr>
        <w:t xml:space="preserve">оля </w:t>
      </w:r>
      <w:r w:rsidR="007F76C5">
        <w:rPr>
          <w:rFonts w:ascii="Times New Roman" w:eastAsia="Times New Roman" w:hAnsi="Times New Roman" w:cs="Times New Roman"/>
          <w:sz w:val="24"/>
          <w:szCs w:val="24"/>
          <w:lang w:eastAsia="ru-RU"/>
        </w:rPr>
        <w:t>заработной платы основного производственного персонала службы РЭС с учетом социальных отчислений</w:t>
      </w:r>
      <w:r w:rsidR="008A5CE1">
        <w:rPr>
          <w:rFonts w:ascii="Times New Roman" w:eastAsia="Times New Roman" w:hAnsi="Times New Roman" w:cs="Times New Roman"/>
          <w:sz w:val="24"/>
          <w:szCs w:val="24"/>
          <w:lang w:eastAsia="ru-RU"/>
        </w:rPr>
        <w:t>,</w:t>
      </w:r>
      <w:r w:rsidR="007F76C5">
        <w:rPr>
          <w:rFonts w:ascii="Times New Roman" w:eastAsia="Times New Roman" w:hAnsi="Times New Roman" w:cs="Times New Roman"/>
          <w:sz w:val="24"/>
          <w:szCs w:val="24"/>
          <w:lang w:eastAsia="ru-RU"/>
        </w:rPr>
        <w:t xml:space="preserve"> составила </w:t>
      </w:r>
      <w:r w:rsidR="007F76C5">
        <w:rPr>
          <w:rFonts w:ascii="Times New Roman" w:eastAsia="Times New Roman" w:hAnsi="Times New Roman" w:cs="Times New Roman"/>
          <w:sz w:val="24"/>
          <w:szCs w:val="24"/>
          <w:lang w:eastAsia="ru-RU"/>
        </w:rPr>
        <w:lastRenderedPageBreak/>
        <w:t>25,08</w:t>
      </w:r>
      <w:r w:rsidR="001201BB">
        <w:rPr>
          <w:rFonts w:ascii="Times New Roman" w:eastAsia="Times New Roman" w:hAnsi="Times New Roman" w:cs="Times New Roman"/>
          <w:sz w:val="24"/>
          <w:szCs w:val="24"/>
          <w:lang w:eastAsia="ru-RU"/>
        </w:rPr>
        <w:t>%</w:t>
      </w:r>
      <w:r w:rsidR="00C46337">
        <w:rPr>
          <w:rFonts w:ascii="Times New Roman" w:eastAsia="Times New Roman" w:hAnsi="Times New Roman" w:cs="Times New Roman"/>
          <w:sz w:val="24"/>
          <w:szCs w:val="24"/>
          <w:lang w:eastAsia="ru-RU"/>
        </w:rPr>
        <w:t>.</w:t>
      </w:r>
      <w:r w:rsidR="008A5CE1">
        <w:rPr>
          <w:rFonts w:ascii="Times New Roman" w:eastAsia="Times New Roman" w:hAnsi="Times New Roman" w:cs="Times New Roman"/>
          <w:sz w:val="24"/>
          <w:szCs w:val="24"/>
          <w:lang w:eastAsia="ru-RU"/>
        </w:rPr>
        <w:t xml:space="preserve"> В связи с этим, долю для распределения расходов службы ЖДТХ и общехозяйственных расходов департаментом предлагается учесть в размере 25,08%.</w:t>
      </w:r>
    </w:p>
    <w:p w:rsidR="008A5CE1" w:rsidRDefault="008A5CE1" w:rsidP="008A5CE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Расходы службы ЖДТХ, относимые на вид деятельности «передача и распределение электрической энергии», предлагается учесть в размере 4 340,4 тыс. руб., что ниже расходов заявленных организацией на 994,7 </w:t>
      </w:r>
      <w:proofErr w:type="spellStart"/>
      <w:r>
        <w:rPr>
          <w:rFonts w:ascii="Times New Roman" w:eastAsia="Times New Roman" w:hAnsi="Times New Roman" w:cs="Times New Roman"/>
          <w:sz w:val="24"/>
          <w:szCs w:val="24"/>
          <w:lang w:eastAsia="ru-RU"/>
        </w:rPr>
        <w:t>тыс</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уб</w:t>
      </w:r>
      <w:proofErr w:type="spellEnd"/>
      <w:r>
        <w:rPr>
          <w:rFonts w:ascii="Times New Roman" w:eastAsia="Times New Roman" w:hAnsi="Times New Roman" w:cs="Times New Roman"/>
          <w:sz w:val="24"/>
          <w:szCs w:val="24"/>
          <w:lang w:eastAsia="ru-RU"/>
        </w:rPr>
        <w:t xml:space="preserve">. </w:t>
      </w:r>
    </w:p>
    <w:p w:rsidR="00BA1CE2" w:rsidRDefault="00BA1CE2" w:rsidP="00BA1CE2">
      <w:pPr>
        <w:spacing w:before="120"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результате проведенного анализа расходы по статье «работы и услуги производственного характера» предлагается учесть в размере </w:t>
      </w:r>
      <w:r w:rsidR="008A5CE1">
        <w:rPr>
          <w:rFonts w:ascii="Times New Roman" w:eastAsia="Times New Roman" w:hAnsi="Times New Roman" w:cs="Times New Roman"/>
          <w:sz w:val="24"/>
          <w:szCs w:val="24"/>
          <w:lang w:eastAsia="ru-RU"/>
        </w:rPr>
        <w:t>5 638,9</w:t>
      </w:r>
      <w:r>
        <w:rPr>
          <w:rFonts w:ascii="Times New Roman" w:eastAsia="Times New Roman" w:hAnsi="Times New Roman" w:cs="Times New Roman"/>
          <w:sz w:val="24"/>
          <w:szCs w:val="24"/>
          <w:lang w:eastAsia="ru-RU"/>
        </w:rPr>
        <w:t xml:space="preserve"> тыс. руб., что ниже расходов, заявленных организацией на </w:t>
      </w:r>
      <w:r w:rsidR="008A5CE1">
        <w:rPr>
          <w:rFonts w:ascii="Times New Roman" w:eastAsia="Times New Roman" w:hAnsi="Times New Roman" w:cs="Times New Roman"/>
          <w:sz w:val="24"/>
          <w:szCs w:val="24"/>
          <w:lang w:eastAsia="ru-RU"/>
        </w:rPr>
        <w:t>6 767,4</w:t>
      </w:r>
      <w:r>
        <w:rPr>
          <w:rFonts w:ascii="Times New Roman" w:eastAsia="Times New Roman" w:hAnsi="Times New Roman" w:cs="Times New Roman"/>
          <w:sz w:val="24"/>
          <w:szCs w:val="24"/>
          <w:lang w:eastAsia="ru-RU"/>
        </w:rPr>
        <w:t xml:space="preserve"> тыс. руб. </w:t>
      </w:r>
    </w:p>
    <w:p w:rsidR="00CA5AA7" w:rsidRPr="00CA5AA7" w:rsidRDefault="00CA5AA7" w:rsidP="006A25C6">
      <w:pPr>
        <w:spacing w:before="120" w:after="120" w:line="240" w:lineRule="auto"/>
        <w:ind w:firstLine="709"/>
        <w:jc w:val="both"/>
        <w:rPr>
          <w:rFonts w:ascii="Times New Roman" w:eastAsia="Times New Roman" w:hAnsi="Times New Roman" w:cs="Times New Roman"/>
          <w:b/>
          <w:sz w:val="24"/>
          <w:szCs w:val="24"/>
          <w:lang w:eastAsia="ru-RU"/>
        </w:rPr>
      </w:pPr>
      <w:r w:rsidRPr="00CA5AA7">
        <w:rPr>
          <w:rFonts w:ascii="Times New Roman" w:eastAsia="Times New Roman" w:hAnsi="Times New Roman" w:cs="Times New Roman"/>
          <w:b/>
          <w:sz w:val="24"/>
          <w:szCs w:val="24"/>
          <w:lang w:eastAsia="ru-RU"/>
        </w:rPr>
        <w:t>«</w:t>
      </w:r>
      <w:r w:rsidR="00B94908">
        <w:rPr>
          <w:rFonts w:ascii="Times New Roman" w:eastAsia="Times New Roman" w:hAnsi="Times New Roman" w:cs="Times New Roman"/>
          <w:b/>
          <w:sz w:val="24"/>
          <w:szCs w:val="24"/>
          <w:lang w:eastAsia="ru-RU"/>
        </w:rPr>
        <w:t>Вспомогательные м</w:t>
      </w:r>
      <w:r w:rsidRPr="00CA5AA7">
        <w:rPr>
          <w:rFonts w:ascii="Times New Roman" w:eastAsia="Times New Roman" w:hAnsi="Times New Roman" w:cs="Times New Roman"/>
          <w:b/>
          <w:sz w:val="24"/>
          <w:szCs w:val="24"/>
          <w:lang w:eastAsia="ru-RU"/>
        </w:rPr>
        <w:t>атериалы»</w:t>
      </w:r>
    </w:p>
    <w:p w:rsidR="00CA5AA7" w:rsidRDefault="00CA5AA7" w:rsidP="00B9490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заявлению организации расходы по статье «</w:t>
      </w:r>
      <w:r w:rsidR="00B94908">
        <w:rPr>
          <w:rFonts w:ascii="Times New Roman" w:eastAsia="Times New Roman" w:hAnsi="Times New Roman" w:cs="Times New Roman"/>
          <w:sz w:val="24"/>
          <w:szCs w:val="24"/>
          <w:lang w:eastAsia="ru-RU"/>
        </w:rPr>
        <w:t xml:space="preserve">вспомогательные </w:t>
      </w:r>
      <w:r>
        <w:rPr>
          <w:rFonts w:ascii="Times New Roman" w:eastAsia="Times New Roman" w:hAnsi="Times New Roman" w:cs="Times New Roman"/>
          <w:sz w:val="24"/>
          <w:szCs w:val="24"/>
          <w:lang w:eastAsia="ru-RU"/>
        </w:rPr>
        <w:t xml:space="preserve">материалы» </w:t>
      </w:r>
      <w:r w:rsidR="005406A1">
        <w:rPr>
          <w:rFonts w:ascii="Times New Roman" w:eastAsia="Times New Roman" w:hAnsi="Times New Roman" w:cs="Times New Roman"/>
          <w:sz w:val="24"/>
          <w:szCs w:val="24"/>
          <w:lang w:eastAsia="ru-RU"/>
        </w:rPr>
        <w:t>(материалы на эксплуатацию, техническо</w:t>
      </w:r>
      <w:r w:rsidR="00CD0595">
        <w:rPr>
          <w:rFonts w:ascii="Times New Roman" w:eastAsia="Times New Roman" w:hAnsi="Times New Roman" w:cs="Times New Roman"/>
          <w:sz w:val="24"/>
          <w:szCs w:val="24"/>
          <w:lang w:eastAsia="ru-RU"/>
        </w:rPr>
        <w:t>е</w:t>
      </w:r>
      <w:r w:rsidR="005406A1">
        <w:rPr>
          <w:rFonts w:ascii="Times New Roman" w:eastAsia="Times New Roman" w:hAnsi="Times New Roman" w:cs="Times New Roman"/>
          <w:sz w:val="24"/>
          <w:szCs w:val="24"/>
          <w:lang w:eastAsia="ru-RU"/>
        </w:rPr>
        <w:t xml:space="preserve"> обслуживание и текущий ремонт) </w:t>
      </w:r>
      <w:r>
        <w:rPr>
          <w:rFonts w:ascii="Times New Roman" w:eastAsia="Times New Roman" w:hAnsi="Times New Roman" w:cs="Times New Roman"/>
          <w:sz w:val="24"/>
          <w:szCs w:val="24"/>
          <w:lang w:eastAsia="ru-RU"/>
        </w:rPr>
        <w:t xml:space="preserve">на 2020 год составили 807,5 тыс. руб. и рассчитаны исходя из ожидаемых </w:t>
      </w:r>
      <w:r w:rsidR="002E5499">
        <w:rPr>
          <w:rFonts w:ascii="Times New Roman" w:eastAsia="Times New Roman" w:hAnsi="Times New Roman" w:cs="Times New Roman"/>
          <w:sz w:val="24"/>
          <w:szCs w:val="24"/>
          <w:lang w:eastAsia="ru-RU"/>
        </w:rPr>
        <w:t xml:space="preserve">расходов </w:t>
      </w:r>
      <w:r w:rsidR="00B94908">
        <w:rPr>
          <w:rFonts w:ascii="Times New Roman" w:eastAsia="Times New Roman" w:hAnsi="Times New Roman" w:cs="Times New Roman"/>
          <w:sz w:val="24"/>
          <w:szCs w:val="24"/>
          <w:lang w:eastAsia="ru-RU"/>
        </w:rPr>
        <w:t xml:space="preserve">2019 года (с учетом увеличения расходов в результате перегруппировки персонала) и прогнозных ИПЦ на 2019, 2020 годы. </w:t>
      </w:r>
    </w:p>
    <w:p w:rsidR="00B94908" w:rsidRPr="00B94908" w:rsidRDefault="00B94908" w:rsidP="00B94908">
      <w:pPr>
        <w:pStyle w:val="21"/>
        <w:spacing w:after="0" w:line="240" w:lineRule="auto"/>
        <w:ind w:firstLine="709"/>
        <w:jc w:val="both"/>
        <w:rPr>
          <w:bCs/>
          <w:sz w:val="24"/>
        </w:rPr>
      </w:pPr>
      <w:proofErr w:type="gramStart"/>
      <w:r>
        <w:rPr>
          <w:bCs/>
          <w:sz w:val="24"/>
        </w:rPr>
        <w:t xml:space="preserve">Расчетная величина материалов на ремонт в соответствии с </w:t>
      </w:r>
      <w:r w:rsidRPr="0000036E">
        <w:rPr>
          <w:bCs/>
          <w:sz w:val="24"/>
          <w:szCs w:val="24"/>
        </w:rPr>
        <w:t>«Нормативами расходов на проведение ремонтных работ в электрических сетях напряжением 0,38-</w:t>
      </w:r>
      <w:r>
        <w:rPr>
          <w:bCs/>
          <w:sz w:val="24"/>
          <w:szCs w:val="24"/>
        </w:rPr>
        <w:t>5</w:t>
      </w:r>
      <w:r w:rsidRPr="0000036E">
        <w:rPr>
          <w:bCs/>
          <w:sz w:val="24"/>
          <w:szCs w:val="24"/>
        </w:rPr>
        <w:t xml:space="preserve">00 </w:t>
      </w:r>
      <w:proofErr w:type="spellStart"/>
      <w:r w:rsidRPr="0000036E">
        <w:rPr>
          <w:bCs/>
          <w:sz w:val="24"/>
          <w:szCs w:val="24"/>
        </w:rPr>
        <w:t>кВ</w:t>
      </w:r>
      <w:proofErr w:type="spellEnd"/>
      <w:r w:rsidRPr="0000036E">
        <w:rPr>
          <w:bCs/>
          <w:sz w:val="24"/>
          <w:szCs w:val="24"/>
        </w:rPr>
        <w:t>» (СО 34.10.397-2005)</w:t>
      </w:r>
      <w:r w:rsidRPr="0000036E">
        <w:rPr>
          <w:bCs/>
          <w:color w:val="FF0000"/>
          <w:sz w:val="24"/>
        </w:rPr>
        <w:t xml:space="preserve"> </w:t>
      </w:r>
      <w:r w:rsidRPr="0000036E">
        <w:rPr>
          <w:bCs/>
          <w:sz w:val="24"/>
        </w:rPr>
        <w:t xml:space="preserve">(Москва, 2005 год) </w:t>
      </w:r>
      <w:r>
        <w:rPr>
          <w:bCs/>
          <w:sz w:val="24"/>
        </w:rPr>
        <w:t xml:space="preserve">с учетом принятого департаментом на 2020 год </w:t>
      </w:r>
      <w:r w:rsidRPr="0000036E">
        <w:rPr>
          <w:bCs/>
          <w:sz w:val="24"/>
        </w:rPr>
        <w:t>количеств</w:t>
      </w:r>
      <w:r>
        <w:rPr>
          <w:bCs/>
          <w:sz w:val="24"/>
        </w:rPr>
        <w:t>а</w:t>
      </w:r>
      <w:r w:rsidRPr="0000036E">
        <w:rPr>
          <w:bCs/>
          <w:sz w:val="24"/>
        </w:rPr>
        <w:t xml:space="preserve"> условных </w:t>
      </w:r>
      <w:r w:rsidRPr="00B94908">
        <w:rPr>
          <w:bCs/>
          <w:sz w:val="24"/>
        </w:rPr>
        <w:t xml:space="preserve">единиц обслуживаемого оборудования и индексом инфляции с 01.01.2000 г. по 01.01.2021 г. в размере 5,64 составляет </w:t>
      </w:r>
      <w:r w:rsidRPr="00404D3A">
        <w:rPr>
          <w:bCs/>
          <w:sz w:val="24"/>
        </w:rPr>
        <w:t>2 473,1</w:t>
      </w:r>
      <w:r w:rsidRPr="00B94908">
        <w:rPr>
          <w:b/>
          <w:bCs/>
          <w:sz w:val="24"/>
        </w:rPr>
        <w:t xml:space="preserve"> </w:t>
      </w:r>
      <w:r w:rsidRPr="00B94908">
        <w:rPr>
          <w:bCs/>
          <w:sz w:val="24"/>
        </w:rPr>
        <w:t xml:space="preserve">тыс. руб. (Приложение </w:t>
      </w:r>
      <w:r w:rsidR="00F63981">
        <w:rPr>
          <w:bCs/>
          <w:sz w:val="24"/>
        </w:rPr>
        <w:t>4</w:t>
      </w:r>
      <w:r w:rsidRPr="00B94908">
        <w:rPr>
          <w:bCs/>
          <w:sz w:val="24"/>
        </w:rPr>
        <w:t xml:space="preserve">). </w:t>
      </w:r>
      <w:proofErr w:type="gramEnd"/>
    </w:p>
    <w:p w:rsidR="00B94908" w:rsidRPr="00B94908" w:rsidRDefault="00B94908" w:rsidP="00B94908">
      <w:pPr>
        <w:spacing w:after="0" w:line="240" w:lineRule="auto"/>
        <w:ind w:firstLine="709"/>
        <w:jc w:val="both"/>
        <w:rPr>
          <w:rFonts w:ascii="Times New Roman" w:eastAsia="Times New Roman" w:hAnsi="Times New Roman" w:cs="Times New Roman"/>
          <w:sz w:val="24"/>
          <w:szCs w:val="24"/>
          <w:lang w:eastAsia="ru-RU"/>
        </w:rPr>
      </w:pPr>
      <w:r w:rsidRPr="00B94908">
        <w:rPr>
          <w:rFonts w:ascii="Times New Roman" w:eastAsia="Times New Roman" w:hAnsi="Times New Roman" w:cs="Times New Roman"/>
          <w:sz w:val="24"/>
          <w:szCs w:val="24"/>
          <w:lang w:eastAsia="ru-RU"/>
        </w:rPr>
        <w:t>Учитывая, что в течени</w:t>
      </w:r>
      <w:proofErr w:type="gramStart"/>
      <w:r w:rsidRPr="00B94908">
        <w:rPr>
          <w:rFonts w:ascii="Times New Roman" w:eastAsia="Times New Roman" w:hAnsi="Times New Roman" w:cs="Times New Roman"/>
          <w:sz w:val="24"/>
          <w:szCs w:val="24"/>
          <w:lang w:eastAsia="ru-RU"/>
        </w:rPr>
        <w:t>и</w:t>
      </w:r>
      <w:proofErr w:type="gramEnd"/>
      <w:r w:rsidRPr="00B94908">
        <w:rPr>
          <w:rFonts w:ascii="Times New Roman" w:eastAsia="Times New Roman" w:hAnsi="Times New Roman" w:cs="Times New Roman"/>
          <w:sz w:val="24"/>
          <w:szCs w:val="24"/>
          <w:lang w:eastAsia="ru-RU"/>
        </w:rPr>
        <w:t xml:space="preserve"> текущего ДПР наблюдается снижение фактических расходов относительно плановой величины, расходы на вспомогательные материалы предлагается учесть на уровне </w:t>
      </w:r>
      <w:r w:rsidR="00AF334E">
        <w:rPr>
          <w:rFonts w:ascii="Times New Roman" w:eastAsia="Times New Roman" w:hAnsi="Times New Roman" w:cs="Times New Roman"/>
          <w:sz w:val="24"/>
          <w:szCs w:val="24"/>
          <w:lang w:eastAsia="ru-RU"/>
        </w:rPr>
        <w:t>средней величины расходов за три предшествующих года (2016 - 2018</w:t>
      </w:r>
      <w:r w:rsidRPr="00B94908">
        <w:rPr>
          <w:rFonts w:ascii="Times New Roman" w:eastAsia="Times New Roman" w:hAnsi="Times New Roman" w:cs="Times New Roman"/>
          <w:sz w:val="24"/>
          <w:szCs w:val="24"/>
          <w:lang w:eastAsia="ru-RU"/>
        </w:rPr>
        <w:t xml:space="preserve"> </w:t>
      </w:r>
      <w:r w:rsidR="00AF334E">
        <w:rPr>
          <w:rFonts w:ascii="Times New Roman" w:eastAsia="Times New Roman" w:hAnsi="Times New Roman" w:cs="Times New Roman"/>
          <w:sz w:val="24"/>
          <w:szCs w:val="24"/>
          <w:lang w:eastAsia="ru-RU"/>
        </w:rPr>
        <w:t>гг.)</w:t>
      </w:r>
      <w:r w:rsidRPr="00B94908">
        <w:rPr>
          <w:rFonts w:ascii="Times New Roman" w:eastAsia="Times New Roman" w:hAnsi="Times New Roman" w:cs="Times New Roman"/>
          <w:sz w:val="24"/>
          <w:szCs w:val="24"/>
          <w:lang w:eastAsia="ru-RU"/>
        </w:rPr>
        <w:t xml:space="preserve"> с учетом </w:t>
      </w:r>
      <w:r w:rsidR="00404D3A">
        <w:rPr>
          <w:rFonts w:ascii="Times New Roman" w:eastAsia="Times New Roman" w:hAnsi="Times New Roman" w:cs="Times New Roman"/>
          <w:sz w:val="24"/>
          <w:szCs w:val="24"/>
          <w:lang w:eastAsia="ru-RU"/>
        </w:rPr>
        <w:t>ИЦП</w:t>
      </w:r>
      <w:r w:rsidRPr="00B94908">
        <w:rPr>
          <w:rFonts w:ascii="Times New Roman" w:eastAsia="Times New Roman" w:hAnsi="Times New Roman" w:cs="Times New Roman"/>
          <w:sz w:val="24"/>
          <w:szCs w:val="24"/>
          <w:lang w:eastAsia="ru-RU"/>
        </w:rPr>
        <w:t xml:space="preserve"> в промышленности на 2019 – 2020 годы в размере 105,3% и 102,8% в размере </w:t>
      </w:r>
      <w:r w:rsidR="00AF334E">
        <w:rPr>
          <w:rFonts w:ascii="Times New Roman" w:eastAsia="Times New Roman" w:hAnsi="Times New Roman" w:cs="Times New Roman"/>
          <w:sz w:val="24"/>
          <w:szCs w:val="24"/>
          <w:lang w:eastAsia="ru-RU"/>
        </w:rPr>
        <w:t>712,0</w:t>
      </w:r>
      <w:r w:rsidRPr="00B94908">
        <w:rPr>
          <w:rFonts w:ascii="Times New Roman" w:eastAsia="Times New Roman" w:hAnsi="Times New Roman" w:cs="Times New Roman"/>
          <w:sz w:val="24"/>
          <w:szCs w:val="24"/>
          <w:lang w:eastAsia="ru-RU"/>
        </w:rPr>
        <w:t xml:space="preserve"> тыс. руб., что ниже величины, заявленной организацией на </w:t>
      </w:r>
      <w:r w:rsidR="00AF334E">
        <w:rPr>
          <w:rFonts w:ascii="Times New Roman" w:eastAsia="Times New Roman" w:hAnsi="Times New Roman" w:cs="Times New Roman"/>
          <w:sz w:val="24"/>
          <w:szCs w:val="24"/>
          <w:lang w:eastAsia="ru-RU"/>
        </w:rPr>
        <w:t>95,6</w:t>
      </w:r>
      <w:r w:rsidRPr="00B94908">
        <w:rPr>
          <w:rFonts w:ascii="Times New Roman" w:eastAsia="Times New Roman" w:hAnsi="Times New Roman" w:cs="Times New Roman"/>
          <w:sz w:val="24"/>
          <w:szCs w:val="24"/>
          <w:lang w:eastAsia="ru-RU"/>
        </w:rPr>
        <w:t xml:space="preserve"> тыс. руб. или </w:t>
      </w:r>
      <w:r w:rsidR="00AF334E">
        <w:rPr>
          <w:rFonts w:ascii="Times New Roman" w:eastAsia="Times New Roman" w:hAnsi="Times New Roman" w:cs="Times New Roman"/>
          <w:sz w:val="24"/>
          <w:szCs w:val="24"/>
          <w:lang w:eastAsia="ru-RU"/>
        </w:rPr>
        <w:t>11</w:t>
      </w:r>
      <w:r w:rsidR="00404D3A" w:rsidRPr="00404D3A">
        <w:rPr>
          <w:rFonts w:ascii="Times New Roman" w:eastAsia="Times New Roman" w:hAnsi="Times New Roman" w:cs="Times New Roman"/>
          <w:sz w:val="24"/>
          <w:szCs w:val="24"/>
          <w:lang w:eastAsia="ru-RU"/>
        </w:rPr>
        <w:t>,</w:t>
      </w:r>
      <w:r w:rsidR="00AF334E">
        <w:rPr>
          <w:rFonts w:ascii="Times New Roman" w:eastAsia="Times New Roman" w:hAnsi="Times New Roman" w:cs="Times New Roman"/>
          <w:sz w:val="24"/>
          <w:szCs w:val="24"/>
          <w:lang w:eastAsia="ru-RU"/>
        </w:rPr>
        <w:t>8</w:t>
      </w:r>
      <w:r w:rsidRPr="00404D3A">
        <w:rPr>
          <w:rFonts w:ascii="Times New Roman" w:eastAsia="Times New Roman" w:hAnsi="Times New Roman" w:cs="Times New Roman"/>
          <w:sz w:val="24"/>
          <w:szCs w:val="24"/>
          <w:lang w:eastAsia="ru-RU"/>
        </w:rPr>
        <w:t>%</w:t>
      </w:r>
      <w:r w:rsidRPr="00B94908">
        <w:rPr>
          <w:rFonts w:ascii="Times New Roman" w:eastAsia="Times New Roman" w:hAnsi="Times New Roman" w:cs="Times New Roman"/>
          <w:sz w:val="24"/>
          <w:szCs w:val="24"/>
          <w:lang w:eastAsia="ru-RU"/>
        </w:rPr>
        <w:t xml:space="preserve"> и не превышает нормативную величину расходов. </w:t>
      </w:r>
    </w:p>
    <w:p w:rsidR="006A25C6" w:rsidRPr="005C7FCD" w:rsidRDefault="006A25C6" w:rsidP="006A25C6">
      <w:pPr>
        <w:spacing w:before="120" w:after="0" w:line="240" w:lineRule="auto"/>
        <w:ind w:firstLine="709"/>
        <w:jc w:val="both"/>
        <w:rPr>
          <w:rFonts w:ascii="Times New Roman" w:eastAsia="Times New Roman" w:hAnsi="Times New Roman" w:cs="Times New Roman"/>
          <w:b/>
          <w:sz w:val="24"/>
          <w:szCs w:val="24"/>
          <w:lang w:eastAsia="ru-RU"/>
        </w:rPr>
      </w:pPr>
      <w:r w:rsidRPr="00674914">
        <w:rPr>
          <w:rFonts w:ascii="Times New Roman" w:eastAsia="Times New Roman" w:hAnsi="Times New Roman" w:cs="Times New Roman"/>
          <w:b/>
          <w:sz w:val="24"/>
          <w:szCs w:val="24"/>
          <w:lang w:eastAsia="ru-RU"/>
        </w:rPr>
        <w:t>Электрическая энергия на хозяйственные нужды</w:t>
      </w:r>
    </w:p>
    <w:p w:rsidR="006A25C6" w:rsidRDefault="006A25C6" w:rsidP="006A25C6">
      <w:pPr>
        <w:spacing w:before="120"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 предложением организации расходы по статье «электрическая энергия на хозяйственные нужды» на 2020 год составили 563,9 тыс. руб. и рассчитаны исходя из планового объема потребления электрической энергии на собственные нужды 173,3 тыс. </w:t>
      </w:r>
      <w:proofErr w:type="spellStart"/>
      <w:r>
        <w:rPr>
          <w:rFonts w:ascii="Times New Roman" w:eastAsia="Times New Roman" w:hAnsi="Times New Roman" w:cs="Times New Roman"/>
          <w:sz w:val="24"/>
          <w:szCs w:val="24"/>
          <w:lang w:eastAsia="ru-RU"/>
        </w:rPr>
        <w:t>кВтч</w:t>
      </w:r>
      <w:proofErr w:type="spellEnd"/>
      <w:r>
        <w:rPr>
          <w:rFonts w:ascii="Times New Roman" w:eastAsia="Times New Roman" w:hAnsi="Times New Roman" w:cs="Times New Roman"/>
          <w:sz w:val="24"/>
          <w:szCs w:val="24"/>
          <w:lang w:eastAsia="ru-RU"/>
        </w:rPr>
        <w:t xml:space="preserve"> и прогнозного уровня тарифа в размере 3,25 руб./</w:t>
      </w:r>
      <w:proofErr w:type="spellStart"/>
      <w:r>
        <w:rPr>
          <w:rFonts w:ascii="Times New Roman" w:eastAsia="Times New Roman" w:hAnsi="Times New Roman" w:cs="Times New Roman"/>
          <w:sz w:val="24"/>
          <w:szCs w:val="24"/>
          <w:lang w:eastAsia="ru-RU"/>
        </w:rPr>
        <w:t>кВтч</w:t>
      </w:r>
      <w:proofErr w:type="spellEnd"/>
      <w:r>
        <w:rPr>
          <w:rFonts w:ascii="Times New Roman" w:eastAsia="Times New Roman" w:hAnsi="Times New Roman" w:cs="Times New Roman"/>
          <w:sz w:val="24"/>
          <w:szCs w:val="24"/>
          <w:lang w:eastAsia="ru-RU"/>
        </w:rPr>
        <w:t>.</w:t>
      </w:r>
    </w:p>
    <w:p w:rsidR="006A1BA1" w:rsidRDefault="004B2CC8" w:rsidP="004B2CC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Учитывая, что в течени</w:t>
      </w:r>
      <w:proofErr w:type="gramStart"/>
      <w:r>
        <w:rPr>
          <w:rFonts w:ascii="Times New Roman" w:eastAsia="Times New Roman" w:hAnsi="Times New Roman" w:cs="Times New Roman"/>
          <w:sz w:val="24"/>
          <w:szCs w:val="24"/>
          <w:lang w:eastAsia="ru-RU"/>
        </w:rPr>
        <w:t>и</w:t>
      </w:r>
      <w:proofErr w:type="gramEnd"/>
      <w:r>
        <w:rPr>
          <w:rFonts w:ascii="Times New Roman" w:eastAsia="Times New Roman" w:hAnsi="Times New Roman" w:cs="Times New Roman"/>
          <w:sz w:val="24"/>
          <w:szCs w:val="24"/>
          <w:lang w:eastAsia="ru-RU"/>
        </w:rPr>
        <w:t xml:space="preserve"> текущего ДПР по данной статье расходов наблюдается экономия, которая обусловлена снижением объема потребления электрической энергии на хозяйственные нужды по сравнению с плановой величиной, департамент предлагает расходы по данной статье затрат учесть в размере 286,4 тыс. руб. исходя из фактических расходов 2018 года (259,3 тыс. руб.) с учетом </w:t>
      </w:r>
      <w:r w:rsidR="006A25C6">
        <w:rPr>
          <w:rFonts w:ascii="Times New Roman" w:eastAsia="Times New Roman" w:hAnsi="Times New Roman" w:cs="Times New Roman"/>
          <w:sz w:val="24"/>
          <w:szCs w:val="24"/>
          <w:lang w:eastAsia="ru-RU"/>
        </w:rPr>
        <w:t>ИЦП по виду деятельности «обеспечение электрической энергией, газом и паром; кондиционирование воздуха</w:t>
      </w:r>
      <w:r w:rsidR="000C3AB4">
        <w:rPr>
          <w:rFonts w:ascii="Times New Roman" w:eastAsia="Times New Roman" w:hAnsi="Times New Roman" w:cs="Times New Roman"/>
          <w:sz w:val="24"/>
          <w:szCs w:val="24"/>
          <w:lang w:eastAsia="ru-RU"/>
        </w:rPr>
        <w:t>»</w:t>
      </w:r>
      <w:r w:rsidR="006A25C6">
        <w:rPr>
          <w:rFonts w:ascii="Times New Roman" w:eastAsia="Times New Roman" w:hAnsi="Times New Roman" w:cs="Times New Roman"/>
          <w:sz w:val="24"/>
          <w:szCs w:val="24"/>
          <w:lang w:eastAsia="ru-RU"/>
        </w:rPr>
        <w:t xml:space="preserve"> на 2019 и 2020 годы </w:t>
      </w:r>
      <w:r>
        <w:rPr>
          <w:rFonts w:ascii="Times New Roman" w:eastAsia="Times New Roman" w:hAnsi="Times New Roman" w:cs="Times New Roman"/>
          <w:sz w:val="24"/>
          <w:szCs w:val="24"/>
          <w:lang w:eastAsia="ru-RU"/>
        </w:rPr>
        <w:t>в размере 1</w:t>
      </w:r>
      <w:r w:rsidR="006A25C6">
        <w:rPr>
          <w:rFonts w:ascii="Times New Roman" w:eastAsia="Times New Roman" w:hAnsi="Times New Roman" w:cs="Times New Roman"/>
          <w:sz w:val="24"/>
          <w:szCs w:val="24"/>
          <w:lang w:eastAsia="ru-RU"/>
        </w:rPr>
        <w:t>05,4</w:t>
      </w:r>
      <w:r>
        <w:rPr>
          <w:rFonts w:ascii="Times New Roman" w:eastAsia="Times New Roman" w:hAnsi="Times New Roman" w:cs="Times New Roman"/>
          <w:sz w:val="24"/>
          <w:szCs w:val="24"/>
          <w:lang w:eastAsia="ru-RU"/>
        </w:rPr>
        <w:t>%</w:t>
      </w:r>
      <w:r w:rsidR="006A25C6">
        <w:rPr>
          <w:rFonts w:ascii="Times New Roman" w:eastAsia="Times New Roman" w:hAnsi="Times New Roman" w:cs="Times New Roman"/>
          <w:sz w:val="24"/>
          <w:szCs w:val="24"/>
          <w:lang w:eastAsia="ru-RU"/>
        </w:rPr>
        <w:t xml:space="preserve"> и 104,8% соответственно</w:t>
      </w:r>
      <w:r>
        <w:rPr>
          <w:rFonts w:ascii="Times New Roman" w:eastAsia="Times New Roman" w:hAnsi="Times New Roman" w:cs="Times New Roman"/>
          <w:sz w:val="24"/>
          <w:szCs w:val="24"/>
          <w:lang w:eastAsia="ru-RU"/>
        </w:rPr>
        <w:t>.</w:t>
      </w:r>
    </w:p>
    <w:p w:rsidR="001A1079" w:rsidRPr="004804AA" w:rsidRDefault="001A1079" w:rsidP="001A1079">
      <w:pPr>
        <w:spacing w:before="120" w:after="0" w:line="240" w:lineRule="auto"/>
        <w:ind w:firstLine="709"/>
        <w:jc w:val="both"/>
        <w:rPr>
          <w:rFonts w:ascii="Times New Roman" w:eastAsia="Times New Roman" w:hAnsi="Times New Roman" w:cs="Times New Roman"/>
          <w:b/>
          <w:bCs/>
          <w:iCs/>
          <w:color w:val="000000"/>
          <w:sz w:val="24"/>
          <w:szCs w:val="24"/>
          <w:lang w:eastAsia="ru-RU"/>
        </w:rPr>
      </w:pPr>
      <w:r w:rsidRPr="004804AA">
        <w:rPr>
          <w:rFonts w:ascii="Times New Roman" w:eastAsia="Times New Roman" w:hAnsi="Times New Roman" w:cs="Times New Roman"/>
          <w:b/>
          <w:bCs/>
          <w:iCs/>
          <w:color w:val="000000"/>
          <w:sz w:val="24"/>
          <w:szCs w:val="24"/>
          <w:lang w:eastAsia="ru-RU"/>
        </w:rPr>
        <w:t>«Расходы на оплату труда»</w:t>
      </w:r>
    </w:p>
    <w:p w:rsidR="00C320CD" w:rsidRDefault="001A1079" w:rsidP="00804927">
      <w:pPr>
        <w:spacing w:before="120" w:after="0" w:line="240" w:lineRule="auto"/>
        <w:ind w:firstLine="709"/>
        <w:jc w:val="both"/>
        <w:rPr>
          <w:rFonts w:ascii="Times New Roman" w:eastAsia="Times New Roman" w:hAnsi="Times New Roman" w:cs="Times New Roman"/>
          <w:bCs/>
          <w:iCs/>
          <w:color w:val="000000"/>
          <w:sz w:val="24"/>
          <w:szCs w:val="24"/>
          <w:lang w:eastAsia="ru-RU"/>
        </w:rPr>
      </w:pPr>
      <w:r w:rsidRPr="004804AA">
        <w:rPr>
          <w:rFonts w:ascii="Times New Roman" w:eastAsia="Times New Roman" w:hAnsi="Times New Roman" w:cs="Times New Roman"/>
          <w:bCs/>
          <w:iCs/>
          <w:color w:val="000000"/>
          <w:sz w:val="24"/>
          <w:szCs w:val="24"/>
          <w:lang w:eastAsia="ru-RU"/>
        </w:rPr>
        <w:t>По проекту организации расходы на оплату труда составили 23 094,7 тыс. руб. и сформированы исходя из численности персонала, относимого на деятельность по передаче электрической энергии, в размере 63 человек и плановой среднемесячной заработной плат</w:t>
      </w:r>
      <w:r w:rsidR="003216F6">
        <w:rPr>
          <w:rFonts w:ascii="Times New Roman" w:eastAsia="Times New Roman" w:hAnsi="Times New Roman" w:cs="Times New Roman"/>
          <w:bCs/>
          <w:iCs/>
          <w:color w:val="000000"/>
          <w:sz w:val="24"/>
          <w:szCs w:val="24"/>
          <w:lang w:eastAsia="ru-RU"/>
        </w:rPr>
        <w:t>ы</w:t>
      </w:r>
      <w:r w:rsidRPr="004804AA">
        <w:rPr>
          <w:rFonts w:ascii="Times New Roman" w:eastAsia="Times New Roman" w:hAnsi="Times New Roman" w:cs="Times New Roman"/>
          <w:bCs/>
          <w:iCs/>
          <w:color w:val="000000"/>
          <w:sz w:val="24"/>
          <w:szCs w:val="24"/>
          <w:lang w:eastAsia="ru-RU"/>
        </w:rPr>
        <w:t xml:space="preserve"> на 2020 год 30 548,5</w:t>
      </w:r>
      <w:r w:rsidR="00AF11F8" w:rsidRPr="004804AA">
        <w:rPr>
          <w:rFonts w:ascii="Times New Roman" w:eastAsia="Times New Roman" w:hAnsi="Times New Roman" w:cs="Times New Roman"/>
          <w:bCs/>
          <w:iCs/>
          <w:color w:val="000000"/>
          <w:sz w:val="24"/>
          <w:szCs w:val="24"/>
          <w:lang w:eastAsia="ru-RU"/>
        </w:rPr>
        <w:t xml:space="preserve"> руб.</w:t>
      </w:r>
      <w:r w:rsidR="004804AA" w:rsidRPr="004804AA">
        <w:rPr>
          <w:rFonts w:ascii="Times New Roman" w:eastAsia="Times New Roman" w:hAnsi="Times New Roman" w:cs="Times New Roman"/>
          <w:bCs/>
          <w:iCs/>
          <w:color w:val="000000"/>
          <w:sz w:val="24"/>
          <w:szCs w:val="24"/>
          <w:lang w:eastAsia="ru-RU"/>
        </w:rPr>
        <w:t xml:space="preserve"> в соответствии со штатным расписанием.</w:t>
      </w:r>
      <w:r w:rsidR="003216F6">
        <w:rPr>
          <w:rFonts w:ascii="Times New Roman" w:eastAsia="Times New Roman" w:hAnsi="Times New Roman" w:cs="Times New Roman"/>
          <w:bCs/>
          <w:iCs/>
          <w:color w:val="000000"/>
          <w:sz w:val="24"/>
          <w:szCs w:val="24"/>
          <w:lang w:eastAsia="ru-RU"/>
        </w:rPr>
        <w:t xml:space="preserve"> </w:t>
      </w:r>
    </w:p>
    <w:p w:rsidR="00C320CD" w:rsidRDefault="00C320CD" w:rsidP="00C320CD">
      <w:pPr>
        <w:spacing w:after="0" w:line="240" w:lineRule="auto"/>
        <w:ind w:firstLine="709"/>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В качестве обоснования организацией представлены:</w:t>
      </w:r>
    </w:p>
    <w:p w:rsidR="00C320CD" w:rsidRDefault="00C320CD" w:rsidP="00C320CD">
      <w:pPr>
        <w:spacing w:after="0" w:line="240" w:lineRule="auto"/>
        <w:ind w:firstLine="709"/>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расчет нормативной численности;</w:t>
      </w:r>
    </w:p>
    <w:p w:rsidR="00C320CD" w:rsidRDefault="00C320CD" w:rsidP="00C320CD">
      <w:pPr>
        <w:spacing w:after="0" w:line="240" w:lineRule="auto"/>
        <w:ind w:firstLine="709"/>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  </w:t>
      </w:r>
      <w:r w:rsidRPr="00C320CD">
        <w:rPr>
          <w:rFonts w:ascii="Times New Roman" w:eastAsia="Times New Roman" w:hAnsi="Times New Roman" w:cs="Times New Roman"/>
          <w:bCs/>
          <w:iCs/>
          <w:color w:val="000000"/>
          <w:sz w:val="24"/>
          <w:szCs w:val="24"/>
          <w:lang w:eastAsia="ru-RU"/>
        </w:rPr>
        <w:t xml:space="preserve">штатное расписание с </w:t>
      </w:r>
      <w:r>
        <w:rPr>
          <w:rFonts w:ascii="Times New Roman" w:eastAsia="Times New Roman" w:hAnsi="Times New Roman" w:cs="Times New Roman"/>
          <w:bCs/>
          <w:iCs/>
          <w:color w:val="000000"/>
          <w:sz w:val="24"/>
          <w:szCs w:val="24"/>
          <w:lang w:eastAsia="ru-RU"/>
        </w:rPr>
        <w:t xml:space="preserve">15.11.2018 г., </w:t>
      </w:r>
      <w:r w:rsidR="002A3288">
        <w:rPr>
          <w:rFonts w:ascii="Times New Roman" w:eastAsia="Times New Roman" w:hAnsi="Times New Roman" w:cs="Times New Roman"/>
          <w:bCs/>
          <w:iCs/>
          <w:color w:val="000000"/>
          <w:sz w:val="24"/>
          <w:szCs w:val="24"/>
          <w:lang w:eastAsia="ru-RU"/>
        </w:rPr>
        <w:t>5.02.2019 г., 1.03.2019 г.</w:t>
      </w:r>
      <w:r w:rsidRPr="00C320CD">
        <w:rPr>
          <w:rFonts w:ascii="Times New Roman" w:eastAsia="Times New Roman" w:hAnsi="Times New Roman" w:cs="Times New Roman"/>
          <w:bCs/>
          <w:iCs/>
          <w:color w:val="000000"/>
          <w:sz w:val="24"/>
          <w:szCs w:val="24"/>
          <w:lang w:eastAsia="ru-RU"/>
        </w:rPr>
        <w:t xml:space="preserve">, </w:t>
      </w:r>
      <w:r>
        <w:rPr>
          <w:rFonts w:ascii="Times New Roman" w:eastAsia="Times New Roman" w:hAnsi="Times New Roman" w:cs="Times New Roman"/>
          <w:bCs/>
          <w:iCs/>
          <w:color w:val="000000"/>
          <w:sz w:val="24"/>
          <w:szCs w:val="24"/>
          <w:lang w:eastAsia="ru-RU"/>
        </w:rPr>
        <w:t>с 1</w:t>
      </w:r>
      <w:r w:rsidR="002A3288">
        <w:rPr>
          <w:rFonts w:ascii="Times New Roman" w:eastAsia="Times New Roman" w:hAnsi="Times New Roman" w:cs="Times New Roman"/>
          <w:bCs/>
          <w:iCs/>
          <w:color w:val="000000"/>
          <w:sz w:val="24"/>
          <w:szCs w:val="24"/>
          <w:lang w:eastAsia="ru-RU"/>
        </w:rPr>
        <w:t>.07.2019 г.</w:t>
      </w:r>
      <w:r w:rsidR="008A5CE1">
        <w:rPr>
          <w:rFonts w:ascii="Times New Roman" w:eastAsia="Times New Roman" w:hAnsi="Times New Roman" w:cs="Times New Roman"/>
          <w:bCs/>
          <w:iCs/>
          <w:color w:val="000000"/>
          <w:sz w:val="24"/>
          <w:szCs w:val="24"/>
          <w:lang w:eastAsia="ru-RU"/>
        </w:rPr>
        <w:t>,    с 1.01.2020 г.</w:t>
      </w:r>
      <w:r>
        <w:rPr>
          <w:rFonts w:ascii="Times New Roman" w:eastAsia="Times New Roman" w:hAnsi="Times New Roman" w:cs="Times New Roman"/>
          <w:bCs/>
          <w:iCs/>
          <w:color w:val="000000"/>
          <w:sz w:val="24"/>
          <w:szCs w:val="24"/>
          <w:lang w:eastAsia="ru-RU"/>
        </w:rPr>
        <w:t>;</w:t>
      </w:r>
    </w:p>
    <w:p w:rsidR="00C320CD" w:rsidRDefault="00C320CD" w:rsidP="00C320CD">
      <w:pPr>
        <w:spacing w:after="0" w:line="240" w:lineRule="auto"/>
        <w:ind w:firstLine="709"/>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статистическая отчетность форма №П-4 «Сведения о численности и заработной</w:t>
      </w:r>
      <w:r w:rsidR="008A5CE1">
        <w:rPr>
          <w:rFonts w:ascii="Times New Roman" w:eastAsia="Times New Roman" w:hAnsi="Times New Roman" w:cs="Times New Roman"/>
          <w:bCs/>
          <w:iCs/>
          <w:color w:val="000000"/>
          <w:sz w:val="24"/>
          <w:szCs w:val="24"/>
          <w:lang w:eastAsia="ru-RU"/>
        </w:rPr>
        <w:t xml:space="preserve"> плате работников за 2018 год»,</w:t>
      </w:r>
      <w:r>
        <w:rPr>
          <w:rFonts w:ascii="Times New Roman" w:eastAsia="Times New Roman" w:hAnsi="Times New Roman" w:cs="Times New Roman"/>
          <w:bCs/>
          <w:iCs/>
          <w:color w:val="000000"/>
          <w:sz w:val="24"/>
          <w:szCs w:val="24"/>
          <w:lang w:eastAsia="ru-RU"/>
        </w:rPr>
        <w:t xml:space="preserve"> «Сведения о численности и заработной плате работников за 9 месяцев 2019 года»</w:t>
      </w:r>
      <w:r w:rsidR="008A5CE1">
        <w:rPr>
          <w:rFonts w:ascii="Times New Roman" w:eastAsia="Times New Roman" w:hAnsi="Times New Roman" w:cs="Times New Roman"/>
          <w:bCs/>
          <w:iCs/>
          <w:color w:val="000000"/>
          <w:sz w:val="24"/>
          <w:szCs w:val="24"/>
          <w:lang w:eastAsia="ru-RU"/>
        </w:rPr>
        <w:t>, «Сведения о численности и заработной плате работн</w:t>
      </w:r>
      <w:r w:rsidR="00AD22C6">
        <w:rPr>
          <w:rFonts w:ascii="Times New Roman" w:eastAsia="Times New Roman" w:hAnsi="Times New Roman" w:cs="Times New Roman"/>
          <w:bCs/>
          <w:iCs/>
          <w:color w:val="000000"/>
          <w:sz w:val="24"/>
          <w:szCs w:val="24"/>
          <w:lang w:eastAsia="ru-RU"/>
        </w:rPr>
        <w:t>иков за ноябрь месяц 2019 года»</w:t>
      </w:r>
      <w:r>
        <w:rPr>
          <w:rFonts w:ascii="Times New Roman" w:eastAsia="Times New Roman" w:hAnsi="Times New Roman" w:cs="Times New Roman"/>
          <w:bCs/>
          <w:iCs/>
          <w:color w:val="000000"/>
          <w:sz w:val="24"/>
          <w:szCs w:val="24"/>
          <w:lang w:eastAsia="ru-RU"/>
        </w:rPr>
        <w:t>;</w:t>
      </w:r>
    </w:p>
    <w:p w:rsidR="00C320CD" w:rsidRPr="00C320CD" w:rsidRDefault="00C320CD" w:rsidP="00C320CD">
      <w:pPr>
        <w:spacing w:after="0" w:line="240" w:lineRule="auto"/>
        <w:ind w:firstLine="709"/>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 </w:t>
      </w:r>
      <w:r w:rsidRPr="00C320CD">
        <w:rPr>
          <w:rFonts w:ascii="Times New Roman" w:eastAsia="Times New Roman" w:hAnsi="Times New Roman" w:cs="Times New Roman"/>
          <w:bCs/>
          <w:iCs/>
          <w:color w:val="000000"/>
          <w:sz w:val="24"/>
          <w:szCs w:val="24"/>
          <w:lang w:eastAsia="ru-RU"/>
        </w:rPr>
        <w:t>расчет расходов на оплату труда ФГУП «Энергетик» (таблица 1.16);</w:t>
      </w:r>
    </w:p>
    <w:p w:rsidR="00C320CD" w:rsidRDefault="00C320CD" w:rsidP="00C320CD">
      <w:pPr>
        <w:spacing w:after="0" w:line="240" w:lineRule="auto"/>
        <w:ind w:firstLine="709"/>
        <w:jc w:val="both"/>
        <w:rPr>
          <w:rFonts w:ascii="Times New Roman" w:eastAsia="Times New Roman" w:hAnsi="Times New Roman" w:cs="Times New Roman"/>
          <w:bCs/>
          <w:iCs/>
          <w:color w:val="000000"/>
          <w:sz w:val="24"/>
          <w:szCs w:val="24"/>
          <w:lang w:eastAsia="ru-RU"/>
        </w:rPr>
      </w:pPr>
      <w:r w:rsidRPr="00C320CD">
        <w:rPr>
          <w:rFonts w:ascii="Times New Roman" w:eastAsia="Times New Roman" w:hAnsi="Times New Roman" w:cs="Times New Roman"/>
          <w:bCs/>
          <w:iCs/>
          <w:color w:val="000000"/>
          <w:sz w:val="24"/>
          <w:szCs w:val="24"/>
          <w:lang w:eastAsia="ru-RU"/>
        </w:rPr>
        <w:lastRenderedPageBreak/>
        <w:t>- Положение по оплате труда работников ФГУП «Энергетик», Положение о премировании работников ФГУП</w:t>
      </w:r>
      <w:r>
        <w:rPr>
          <w:rFonts w:ascii="Times New Roman" w:eastAsia="Times New Roman" w:hAnsi="Times New Roman" w:cs="Times New Roman"/>
          <w:bCs/>
          <w:iCs/>
          <w:color w:val="000000"/>
          <w:sz w:val="24"/>
          <w:szCs w:val="24"/>
          <w:lang w:eastAsia="ru-RU"/>
        </w:rPr>
        <w:t xml:space="preserve"> «Энергетик» </w:t>
      </w:r>
      <w:proofErr w:type="spellStart"/>
      <w:r>
        <w:rPr>
          <w:rFonts w:ascii="Times New Roman" w:eastAsia="Times New Roman" w:hAnsi="Times New Roman" w:cs="Times New Roman"/>
          <w:bCs/>
          <w:iCs/>
          <w:color w:val="000000"/>
          <w:sz w:val="24"/>
          <w:szCs w:val="24"/>
          <w:lang w:eastAsia="ru-RU"/>
        </w:rPr>
        <w:t>Россельхозакадемии</w:t>
      </w:r>
      <w:proofErr w:type="spellEnd"/>
      <w:r>
        <w:rPr>
          <w:rFonts w:ascii="Times New Roman" w:eastAsia="Times New Roman" w:hAnsi="Times New Roman" w:cs="Times New Roman"/>
          <w:bCs/>
          <w:iCs/>
          <w:color w:val="000000"/>
          <w:sz w:val="24"/>
          <w:szCs w:val="24"/>
          <w:lang w:eastAsia="ru-RU"/>
        </w:rPr>
        <w:t>;</w:t>
      </w:r>
    </w:p>
    <w:p w:rsidR="00C320CD" w:rsidRDefault="00C320CD" w:rsidP="00C320CD">
      <w:pPr>
        <w:spacing w:after="0" w:line="240" w:lineRule="auto"/>
        <w:ind w:firstLine="709"/>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 другие обосновывающие материалы, представленные письмами организации от 17.05.2019 года №01-1508; от 7.06.2019 года №02-1724 и от </w:t>
      </w:r>
      <w:r w:rsidR="00885394">
        <w:rPr>
          <w:rFonts w:ascii="Times New Roman" w:eastAsia="Times New Roman" w:hAnsi="Times New Roman" w:cs="Times New Roman"/>
          <w:bCs/>
          <w:iCs/>
          <w:color w:val="000000"/>
          <w:sz w:val="24"/>
          <w:szCs w:val="24"/>
          <w:lang w:eastAsia="ru-RU"/>
        </w:rPr>
        <w:t>14.08.2019 г. №01-2385.</w:t>
      </w:r>
    </w:p>
    <w:p w:rsidR="00885394" w:rsidRDefault="00885394" w:rsidP="002F4F6B">
      <w:pPr>
        <w:spacing w:before="120" w:after="0" w:line="240" w:lineRule="auto"/>
        <w:ind w:firstLine="709"/>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Департаментом рассмотрены и проанализированы  материалы, представленные ФГУП «Энергетик» для обоснования увеличения численности прямого персонала, относимого на деятельность по передаче и распределению электрической энергии, проведен расчет нормативной численности персонала в соответствии с «Нормативами численности промышленно-производственного персонала распределительных электрических сетей», разработанными «</w:t>
      </w:r>
      <w:proofErr w:type="spellStart"/>
      <w:r>
        <w:rPr>
          <w:rFonts w:ascii="Times New Roman" w:eastAsia="Times New Roman" w:hAnsi="Times New Roman" w:cs="Times New Roman"/>
          <w:color w:val="000000"/>
          <w:sz w:val="24"/>
          <w:szCs w:val="24"/>
          <w:lang w:eastAsia="ru-RU"/>
        </w:rPr>
        <w:t>ЦОТэнерго</w:t>
      </w:r>
      <w:proofErr w:type="spellEnd"/>
      <w:r>
        <w:rPr>
          <w:rFonts w:ascii="Times New Roman" w:eastAsia="Times New Roman" w:hAnsi="Times New Roman" w:cs="Times New Roman"/>
          <w:color w:val="000000"/>
          <w:sz w:val="24"/>
          <w:szCs w:val="24"/>
          <w:lang w:eastAsia="ru-RU"/>
        </w:rPr>
        <w:t>» (Москва, 2004 год), с учетом электросетевого оборудования, находящегося в эксплуатации ФГУП «Энергетик» и принятого для расчета количества условных единиц оборудования</w:t>
      </w:r>
      <w:proofErr w:type="gramEnd"/>
      <w:r w:rsidRPr="001950D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proofErr w:type="gramStart"/>
      <w:r>
        <w:rPr>
          <w:rFonts w:ascii="Times New Roman" w:eastAsia="Times New Roman" w:hAnsi="Times New Roman" w:cs="Times New Roman"/>
          <w:color w:val="000000"/>
          <w:sz w:val="24"/>
          <w:szCs w:val="24"/>
          <w:lang w:eastAsia="ru-RU"/>
        </w:rPr>
        <w:t>2 225,213 у.е.).</w:t>
      </w:r>
      <w:proofErr w:type="gramEnd"/>
    </w:p>
    <w:p w:rsidR="00C320CD" w:rsidRPr="00885394" w:rsidRDefault="00885394" w:rsidP="002F4F6B">
      <w:pPr>
        <w:spacing w:before="120" w:after="0" w:line="240" w:lineRule="auto"/>
        <w:ind w:firstLine="709"/>
        <w:jc w:val="both"/>
        <w:rPr>
          <w:rFonts w:ascii="Times New Roman" w:eastAsia="Times New Roman" w:hAnsi="Times New Roman" w:cs="Times New Roman"/>
          <w:bCs/>
          <w:iCs/>
          <w:color w:val="000000"/>
          <w:sz w:val="24"/>
          <w:szCs w:val="24"/>
          <w:u w:val="single"/>
          <w:lang w:eastAsia="ru-RU"/>
        </w:rPr>
      </w:pPr>
      <w:r w:rsidRPr="00885394">
        <w:rPr>
          <w:rFonts w:ascii="Times New Roman" w:eastAsia="Times New Roman" w:hAnsi="Times New Roman" w:cs="Times New Roman"/>
          <w:color w:val="000000"/>
          <w:sz w:val="24"/>
          <w:szCs w:val="24"/>
          <w:u w:val="single"/>
          <w:lang w:eastAsia="ru-RU"/>
        </w:rPr>
        <w:t>По расчету нормативной числен</w:t>
      </w:r>
      <w:r>
        <w:rPr>
          <w:rFonts w:ascii="Times New Roman" w:eastAsia="Times New Roman" w:hAnsi="Times New Roman" w:cs="Times New Roman"/>
          <w:color w:val="000000"/>
          <w:sz w:val="24"/>
          <w:szCs w:val="24"/>
          <w:u w:val="single"/>
          <w:lang w:eastAsia="ru-RU"/>
        </w:rPr>
        <w:t>н</w:t>
      </w:r>
      <w:r w:rsidRPr="00885394">
        <w:rPr>
          <w:rFonts w:ascii="Times New Roman" w:eastAsia="Times New Roman" w:hAnsi="Times New Roman" w:cs="Times New Roman"/>
          <w:color w:val="000000"/>
          <w:sz w:val="24"/>
          <w:szCs w:val="24"/>
          <w:u w:val="single"/>
          <w:lang w:eastAsia="ru-RU"/>
        </w:rPr>
        <w:t xml:space="preserve">ости </w:t>
      </w:r>
    </w:p>
    <w:p w:rsidR="00885394" w:rsidRPr="00340D4C" w:rsidRDefault="00885394" w:rsidP="00885394">
      <w:pPr>
        <w:spacing w:after="0" w:line="240" w:lineRule="auto"/>
        <w:ind w:firstLine="709"/>
        <w:jc w:val="both"/>
        <w:rPr>
          <w:rFonts w:ascii="Times New Roman" w:hAnsi="Times New Roman" w:cs="Times New Roman"/>
          <w:bCs/>
          <w:sz w:val="24"/>
          <w:szCs w:val="24"/>
        </w:rPr>
      </w:pPr>
      <w:r>
        <w:rPr>
          <w:rFonts w:ascii="Times New Roman" w:eastAsia="Times New Roman" w:hAnsi="Times New Roman" w:cs="Times New Roman"/>
          <w:color w:val="000000"/>
          <w:sz w:val="24"/>
          <w:szCs w:val="24"/>
          <w:lang w:eastAsia="ru-RU"/>
        </w:rPr>
        <w:t xml:space="preserve">Согласно расчету организации численность промышленно-производственного персонала службы РЭС составила 64,39 ед. (с учетом коэффициента невыходов), ИТР службы РЭС 19,92 ед., АУП 36 ед. Расчет выполнен организацией практически по всем разделам (таблицам) Нормативов численности. </w:t>
      </w:r>
    </w:p>
    <w:p w:rsidR="00885394" w:rsidRDefault="00885394" w:rsidP="00885394">
      <w:pPr>
        <w:spacing w:after="0" w:line="240" w:lineRule="auto"/>
        <w:ind w:firstLine="709"/>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 xml:space="preserve">Следует отметить, что Нормативы численности распространяются на действующие и вновь вводимые электрические сети Единой энергетической системы России, имеющие на своем балансе </w:t>
      </w:r>
      <w:r w:rsidRPr="00885394">
        <w:rPr>
          <w:rFonts w:ascii="Times New Roman" w:eastAsia="Times New Roman" w:hAnsi="Times New Roman" w:cs="Times New Roman"/>
          <w:b/>
          <w:i/>
          <w:color w:val="000000"/>
          <w:sz w:val="24"/>
          <w:szCs w:val="24"/>
          <w:lang w:eastAsia="ru-RU"/>
        </w:rPr>
        <w:t>только</w:t>
      </w:r>
      <w:r>
        <w:rPr>
          <w:rFonts w:ascii="Times New Roman" w:eastAsia="Times New Roman" w:hAnsi="Times New Roman" w:cs="Times New Roman"/>
          <w:color w:val="000000"/>
          <w:sz w:val="24"/>
          <w:szCs w:val="24"/>
          <w:lang w:eastAsia="ru-RU"/>
        </w:rPr>
        <w:t xml:space="preserve"> объекты распределительных электрических сетей напряжением              35-220 </w:t>
      </w:r>
      <w:proofErr w:type="spellStart"/>
      <w:r>
        <w:rPr>
          <w:rFonts w:ascii="Times New Roman" w:eastAsia="Times New Roman" w:hAnsi="Times New Roman" w:cs="Times New Roman"/>
          <w:color w:val="000000"/>
          <w:sz w:val="24"/>
          <w:szCs w:val="24"/>
          <w:lang w:eastAsia="ru-RU"/>
        </w:rPr>
        <w:t>кВ</w:t>
      </w:r>
      <w:proofErr w:type="spellEnd"/>
      <w:r>
        <w:rPr>
          <w:rFonts w:ascii="Times New Roman" w:eastAsia="Times New Roman" w:hAnsi="Times New Roman" w:cs="Times New Roman"/>
          <w:color w:val="000000"/>
          <w:sz w:val="24"/>
          <w:szCs w:val="24"/>
          <w:lang w:eastAsia="ru-RU"/>
        </w:rPr>
        <w:t xml:space="preserve"> и 0,4-10 </w:t>
      </w:r>
      <w:proofErr w:type="spellStart"/>
      <w:r>
        <w:rPr>
          <w:rFonts w:ascii="Times New Roman" w:eastAsia="Times New Roman" w:hAnsi="Times New Roman" w:cs="Times New Roman"/>
          <w:color w:val="000000"/>
          <w:sz w:val="24"/>
          <w:szCs w:val="24"/>
          <w:lang w:eastAsia="ru-RU"/>
        </w:rPr>
        <w:t>кВ.</w:t>
      </w:r>
      <w:proofErr w:type="spellEnd"/>
      <w:r>
        <w:rPr>
          <w:rFonts w:ascii="Times New Roman" w:eastAsia="Times New Roman" w:hAnsi="Times New Roman" w:cs="Times New Roman"/>
          <w:color w:val="000000"/>
          <w:sz w:val="24"/>
          <w:szCs w:val="24"/>
          <w:lang w:eastAsia="ru-RU"/>
        </w:rPr>
        <w:t xml:space="preserve"> Рекомендуемые нормативы могут быть использованы также при расчете нормативов численности промышленно-производственного персонала цехов, районов и участков электрических сетей в составе других </w:t>
      </w:r>
      <w:proofErr w:type="spellStart"/>
      <w:r>
        <w:rPr>
          <w:rFonts w:ascii="Times New Roman" w:eastAsia="Times New Roman" w:hAnsi="Times New Roman" w:cs="Times New Roman"/>
          <w:color w:val="000000"/>
          <w:sz w:val="24"/>
          <w:szCs w:val="24"/>
          <w:lang w:eastAsia="ru-RU"/>
        </w:rPr>
        <w:t>энергопредприятий</w:t>
      </w:r>
      <w:proofErr w:type="spellEnd"/>
      <w:r>
        <w:rPr>
          <w:rFonts w:ascii="Times New Roman" w:eastAsia="Times New Roman" w:hAnsi="Times New Roman" w:cs="Times New Roman"/>
          <w:color w:val="000000"/>
          <w:sz w:val="24"/>
          <w:szCs w:val="24"/>
          <w:lang w:eastAsia="ru-RU"/>
        </w:rPr>
        <w:t xml:space="preserve">. </w:t>
      </w:r>
      <w:proofErr w:type="gramEnd"/>
    </w:p>
    <w:p w:rsidR="00885394" w:rsidRDefault="00885394" w:rsidP="00885394">
      <w:pPr>
        <w:spacing w:after="0" w:line="240" w:lineRule="auto"/>
        <w:ind w:firstLine="709"/>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ФГУП «Энергетик» помимо деятельности по передаче электрической энергии осуществляет и другие виды деятельности, и, следовательно, имеет на своем балансе помимо объектов электросетевого хозяйства иное оборудование. Также следует отметить, что в соответствии с данными бухгалтерской отчетности (расшифровка к форме №2 «О прибылях и убытках») наибольший удельный вес в структуре выручки организации занимают доходы от производства и передачи тепловой энергии 66,7%, а по виду деятельности передача и распределение электрической энергии 16,2%. </w:t>
      </w:r>
    </w:p>
    <w:p w:rsidR="00885394" w:rsidRDefault="00885394" w:rsidP="00885394">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Нормативная численность ППП по расчету департамента в соответствии с «Нормативами численности промышленно-производственного персонала распределительных электрических сетей (ООО «ЦОТ </w:t>
      </w:r>
      <w:proofErr w:type="spellStart"/>
      <w:r>
        <w:rPr>
          <w:rFonts w:ascii="Times New Roman" w:eastAsia="Times New Roman" w:hAnsi="Times New Roman" w:cs="Times New Roman"/>
          <w:color w:val="000000"/>
          <w:sz w:val="24"/>
          <w:szCs w:val="24"/>
          <w:lang w:eastAsia="ru-RU"/>
        </w:rPr>
        <w:t>Энерго</w:t>
      </w:r>
      <w:proofErr w:type="spellEnd"/>
      <w:r>
        <w:rPr>
          <w:rFonts w:ascii="Times New Roman" w:eastAsia="Times New Roman" w:hAnsi="Times New Roman" w:cs="Times New Roman"/>
          <w:color w:val="000000"/>
          <w:sz w:val="24"/>
          <w:szCs w:val="24"/>
          <w:lang w:eastAsia="ru-RU"/>
        </w:rPr>
        <w:t xml:space="preserve">», Москва, 2004 год)» составила </w:t>
      </w:r>
      <w:r w:rsidRPr="002559FB">
        <w:rPr>
          <w:rFonts w:ascii="Times New Roman" w:eastAsia="Times New Roman" w:hAnsi="Times New Roman" w:cs="Times New Roman"/>
          <w:color w:val="000000"/>
          <w:sz w:val="24"/>
          <w:szCs w:val="24"/>
          <w:lang w:eastAsia="ru-RU"/>
        </w:rPr>
        <w:t>35,5</w:t>
      </w:r>
      <w:r>
        <w:rPr>
          <w:rFonts w:ascii="Times New Roman" w:eastAsia="Times New Roman" w:hAnsi="Times New Roman" w:cs="Times New Roman"/>
          <w:color w:val="000000"/>
          <w:sz w:val="24"/>
          <w:szCs w:val="24"/>
          <w:lang w:eastAsia="ru-RU"/>
        </w:rPr>
        <w:t xml:space="preserve"> единиц (Приложение 3). Не признана департаментом экономически обоснованной численность персонала, заявленная организацией по следующим категориям промышленно-производственного персонала:</w:t>
      </w:r>
    </w:p>
    <w:p w:rsidR="00885394" w:rsidRDefault="00885394" w:rsidP="00885394">
      <w:pPr>
        <w:spacing w:after="0" w:line="240" w:lineRule="auto"/>
        <w:ind w:firstLine="709"/>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 п</w:t>
      </w:r>
      <w:r w:rsidRPr="00A90427">
        <w:rPr>
          <w:rFonts w:ascii="Times New Roman" w:eastAsia="Times New Roman" w:hAnsi="Times New Roman" w:cs="Times New Roman"/>
          <w:color w:val="000000"/>
          <w:sz w:val="24"/>
          <w:szCs w:val="24"/>
          <w:lang w:eastAsia="ru-RU"/>
        </w:rPr>
        <w:t xml:space="preserve">о </w:t>
      </w:r>
      <w:r>
        <w:rPr>
          <w:rFonts w:ascii="Times New Roman" w:eastAsia="Times New Roman" w:hAnsi="Times New Roman" w:cs="Times New Roman"/>
          <w:color w:val="000000"/>
          <w:sz w:val="24"/>
          <w:szCs w:val="24"/>
          <w:lang w:eastAsia="ru-RU"/>
        </w:rPr>
        <w:t>и</w:t>
      </w:r>
      <w:r w:rsidRPr="00A90427">
        <w:rPr>
          <w:rFonts w:ascii="Times New Roman" w:eastAsia="Times New Roman" w:hAnsi="Times New Roman" w:cs="Times New Roman"/>
          <w:color w:val="000000"/>
          <w:sz w:val="24"/>
          <w:szCs w:val="24"/>
          <w:lang w:eastAsia="ru-RU"/>
        </w:rPr>
        <w:t>спытания</w:t>
      </w:r>
      <w:r>
        <w:rPr>
          <w:rFonts w:ascii="Times New Roman" w:eastAsia="Times New Roman" w:hAnsi="Times New Roman" w:cs="Times New Roman"/>
          <w:color w:val="000000"/>
          <w:sz w:val="24"/>
          <w:szCs w:val="24"/>
          <w:lang w:eastAsia="ru-RU"/>
        </w:rPr>
        <w:t>м</w:t>
      </w:r>
      <w:r w:rsidRPr="00A90427">
        <w:rPr>
          <w:rFonts w:ascii="Times New Roman" w:eastAsia="Times New Roman" w:hAnsi="Times New Roman" w:cs="Times New Roman"/>
          <w:color w:val="000000"/>
          <w:sz w:val="24"/>
          <w:szCs w:val="24"/>
          <w:lang w:eastAsia="ru-RU"/>
        </w:rPr>
        <w:t xml:space="preserve"> изоляции и защиты от перенапряжений</w:t>
      </w:r>
      <w:r>
        <w:rPr>
          <w:rFonts w:ascii="Times New Roman" w:eastAsia="Times New Roman" w:hAnsi="Times New Roman" w:cs="Times New Roman"/>
          <w:color w:val="000000"/>
          <w:sz w:val="24"/>
          <w:szCs w:val="24"/>
          <w:lang w:eastAsia="ru-RU"/>
        </w:rPr>
        <w:t xml:space="preserve"> (таблица 1.4.11 Нормативов численности) 5,45 ед. Организацией расчет выполнен исходя из суммарного количества присоединений 6 </w:t>
      </w:r>
      <w:proofErr w:type="spellStart"/>
      <w:r>
        <w:rPr>
          <w:rFonts w:ascii="Times New Roman" w:eastAsia="Times New Roman" w:hAnsi="Times New Roman" w:cs="Times New Roman"/>
          <w:color w:val="000000"/>
          <w:sz w:val="24"/>
          <w:szCs w:val="24"/>
          <w:lang w:eastAsia="ru-RU"/>
        </w:rPr>
        <w:t>кВ</w:t>
      </w:r>
      <w:proofErr w:type="spellEnd"/>
      <w:r>
        <w:rPr>
          <w:rFonts w:ascii="Times New Roman" w:eastAsia="Times New Roman" w:hAnsi="Times New Roman" w:cs="Times New Roman"/>
          <w:color w:val="000000"/>
          <w:sz w:val="24"/>
          <w:szCs w:val="24"/>
          <w:lang w:eastAsia="ru-RU"/>
        </w:rPr>
        <w:t xml:space="preserve"> и выше с выключателями на ПС 35-220 </w:t>
      </w:r>
      <w:proofErr w:type="spellStart"/>
      <w:r>
        <w:rPr>
          <w:rFonts w:ascii="Times New Roman" w:eastAsia="Times New Roman" w:hAnsi="Times New Roman" w:cs="Times New Roman"/>
          <w:color w:val="000000"/>
          <w:sz w:val="24"/>
          <w:szCs w:val="24"/>
          <w:lang w:eastAsia="ru-RU"/>
        </w:rPr>
        <w:t>кВ</w:t>
      </w:r>
      <w:proofErr w:type="spellEnd"/>
      <w:r>
        <w:rPr>
          <w:rFonts w:ascii="Times New Roman" w:eastAsia="Times New Roman" w:hAnsi="Times New Roman" w:cs="Times New Roman"/>
          <w:color w:val="000000"/>
          <w:sz w:val="24"/>
          <w:szCs w:val="24"/>
          <w:lang w:eastAsia="ru-RU"/>
        </w:rPr>
        <w:t xml:space="preserve"> в ЭС в диапазоне 481-800 ед. Департаментом количество присоединений для расчета принято 33 ед. в соответствии с однолинейной схемой электроснабжения сети.</w:t>
      </w:r>
      <w:proofErr w:type="gramEnd"/>
      <w:r>
        <w:rPr>
          <w:rFonts w:ascii="Times New Roman" w:eastAsia="Times New Roman" w:hAnsi="Times New Roman" w:cs="Times New Roman"/>
          <w:color w:val="000000"/>
          <w:sz w:val="24"/>
          <w:szCs w:val="24"/>
          <w:lang w:eastAsia="ru-RU"/>
        </w:rPr>
        <w:t xml:space="preserve"> Нормативная численность по расчету департамента составила 4,36 ед.;</w:t>
      </w:r>
    </w:p>
    <w:p w:rsidR="00885394" w:rsidRDefault="00885394" w:rsidP="00885394">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w:t>
      </w:r>
      <w:r w:rsidRPr="003A39ED">
        <w:rPr>
          <w:rFonts w:ascii="Times New Roman" w:eastAsia="Times New Roman" w:hAnsi="Times New Roman" w:cs="Times New Roman"/>
          <w:color w:val="000000"/>
          <w:sz w:val="24"/>
          <w:szCs w:val="24"/>
          <w:lang w:eastAsia="ru-RU"/>
        </w:rPr>
        <w:t>о техническому обслуживанию и ремонту средств механизации и транспорта</w:t>
      </w:r>
      <w:r>
        <w:rPr>
          <w:rFonts w:ascii="Times New Roman" w:eastAsia="Times New Roman" w:hAnsi="Times New Roman" w:cs="Times New Roman"/>
          <w:color w:val="000000"/>
          <w:sz w:val="24"/>
          <w:szCs w:val="24"/>
          <w:lang w:eastAsia="ru-RU"/>
        </w:rPr>
        <w:t xml:space="preserve"> (таблица 4.1.14 Нормативов численности) 17 ед. Департаментом указанная категория персонала учтена в службе «ЖДТХ» (расходы транспортной службы);</w:t>
      </w:r>
    </w:p>
    <w:p w:rsidR="00885394" w:rsidRDefault="00885394" w:rsidP="00885394">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w:t>
      </w:r>
      <w:r w:rsidRPr="006811B0">
        <w:rPr>
          <w:rFonts w:ascii="Times New Roman" w:eastAsia="Times New Roman" w:hAnsi="Times New Roman" w:cs="Times New Roman"/>
          <w:color w:val="000000"/>
          <w:sz w:val="24"/>
          <w:szCs w:val="24"/>
          <w:lang w:eastAsia="ru-RU"/>
        </w:rPr>
        <w:t>емонтно-строительны</w:t>
      </w:r>
      <w:r>
        <w:rPr>
          <w:rFonts w:ascii="Times New Roman" w:eastAsia="Times New Roman" w:hAnsi="Times New Roman" w:cs="Times New Roman"/>
          <w:color w:val="000000"/>
          <w:sz w:val="24"/>
          <w:szCs w:val="24"/>
          <w:lang w:eastAsia="ru-RU"/>
        </w:rPr>
        <w:t>е</w:t>
      </w:r>
      <w:r w:rsidRPr="006811B0">
        <w:rPr>
          <w:rFonts w:ascii="Times New Roman" w:eastAsia="Times New Roman" w:hAnsi="Times New Roman" w:cs="Times New Roman"/>
          <w:color w:val="000000"/>
          <w:sz w:val="24"/>
          <w:szCs w:val="24"/>
          <w:lang w:eastAsia="ru-RU"/>
        </w:rPr>
        <w:t xml:space="preserve"> рабочи</w:t>
      </w:r>
      <w:r>
        <w:rPr>
          <w:rFonts w:ascii="Times New Roman" w:eastAsia="Times New Roman" w:hAnsi="Times New Roman" w:cs="Times New Roman"/>
          <w:color w:val="000000"/>
          <w:sz w:val="24"/>
          <w:szCs w:val="24"/>
          <w:lang w:eastAsia="ru-RU"/>
        </w:rPr>
        <w:t>е (таблица 4.1.16 Нормативов численности) 4 ед. Организацией расчет выполнен по шкале, соответствующей 125 ед. по суммарной расчетной численности рабочих по табл. 4.1.1. – 4.1.15. По расчету департамента суммарная расчетная численность рабочих по табл. 4.1.1 – 4.1.15 составила 29,3 ед., следовательно, нормативная численность ремонтно-строительных рабочих  - 0,94 ед.;</w:t>
      </w:r>
    </w:p>
    <w:p w:rsidR="00885394" w:rsidRDefault="00885394" w:rsidP="00885394">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w:t>
      </w:r>
      <w:r w:rsidRPr="006811B0">
        <w:rPr>
          <w:rFonts w:ascii="Times New Roman" w:eastAsia="Times New Roman" w:hAnsi="Times New Roman" w:cs="Times New Roman"/>
          <w:color w:val="000000"/>
          <w:sz w:val="24"/>
          <w:szCs w:val="24"/>
          <w:lang w:eastAsia="ru-RU"/>
        </w:rPr>
        <w:t>о уборке производственных помещений</w:t>
      </w:r>
      <w:r>
        <w:rPr>
          <w:rFonts w:ascii="Times New Roman" w:eastAsia="Times New Roman" w:hAnsi="Times New Roman" w:cs="Times New Roman"/>
          <w:color w:val="000000"/>
          <w:sz w:val="24"/>
          <w:szCs w:val="24"/>
          <w:lang w:eastAsia="ru-RU"/>
        </w:rPr>
        <w:t xml:space="preserve"> (таблица 4.1.17 Нормативов численности) 3 ед. Организацией расчет выполнен по шкале, соответствующей 70 ед. по суммарной расчетной </w:t>
      </w:r>
      <w:r>
        <w:rPr>
          <w:rFonts w:ascii="Times New Roman" w:eastAsia="Times New Roman" w:hAnsi="Times New Roman" w:cs="Times New Roman"/>
          <w:color w:val="000000"/>
          <w:sz w:val="24"/>
          <w:szCs w:val="24"/>
          <w:lang w:eastAsia="ru-RU"/>
        </w:rPr>
        <w:lastRenderedPageBreak/>
        <w:t>численности рабочих по табл. 4.1.1. – 4.1.15. Департаментом численность рабочих по уборке производственных помещений учтена в общехозяйственных расходах.</w:t>
      </w:r>
    </w:p>
    <w:p w:rsidR="00885394" w:rsidRDefault="00885394" w:rsidP="00885394">
      <w:pPr>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 xml:space="preserve">Численность ИТР по расчету департамента составила 4,1 ед. Следует отметить, что определение численности руководителей, специалистов и служащих по Нормативам численности производится для крупных сетевых компаний (первое ограничение по таблицам находится в диапазоне до 10000 у.е., до 20000 у.е., до 30000 у.е., до 35000 у.е.). Количество условных единиц оборудования, принятое для расчета НВВ на 2020 год по ФГУП «Энергетик» составило </w:t>
      </w:r>
      <w:r>
        <w:rPr>
          <w:rFonts w:ascii="Times New Roman" w:eastAsia="Times New Roman" w:hAnsi="Times New Roman" w:cs="Times New Roman"/>
          <w:color w:val="000000"/>
          <w:sz w:val="24"/>
          <w:szCs w:val="24"/>
          <w:lang w:eastAsia="ru-RU"/>
        </w:rPr>
        <w:t xml:space="preserve">2 225,213 </w:t>
      </w:r>
      <w:r>
        <w:rPr>
          <w:rFonts w:ascii="Times New Roman CYR" w:hAnsi="Times New Roman CYR" w:cs="Times New Roman CYR"/>
          <w:sz w:val="24"/>
          <w:szCs w:val="24"/>
        </w:rPr>
        <w:t xml:space="preserve">у.е. В связи с этим, расчет численности ИТР произведен департаментом непосредственно по категориям персонала, отвечающим за производственную деятельность и попадающим в установленные таблицами диапазоны (таблицы 4.2.17 – 4.2.20). </w:t>
      </w:r>
    </w:p>
    <w:p w:rsidR="00885394" w:rsidRDefault="00885394" w:rsidP="00885394">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результате расчетов нормативная численность персонала, напрямую относимого на услугу по передаче электрической энергии, составила </w:t>
      </w:r>
      <w:r w:rsidRPr="001950D0">
        <w:rPr>
          <w:rFonts w:ascii="Times New Roman" w:eastAsia="Times New Roman" w:hAnsi="Times New Roman" w:cs="Times New Roman"/>
          <w:color w:val="000000"/>
          <w:sz w:val="24"/>
          <w:szCs w:val="24"/>
          <w:lang w:eastAsia="ru-RU"/>
        </w:rPr>
        <w:t>39,7</w:t>
      </w:r>
      <w:r>
        <w:rPr>
          <w:rFonts w:ascii="Times New Roman" w:eastAsia="Times New Roman" w:hAnsi="Times New Roman" w:cs="Times New Roman"/>
          <w:color w:val="000000"/>
          <w:sz w:val="24"/>
          <w:szCs w:val="24"/>
          <w:lang w:eastAsia="ru-RU"/>
        </w:rPr>
        <w:t xml:space="preserve"> ед. (Приложение 3), в том числе рабочих 35,5 ед. (с учетом коэффициента невыходов), руководителей и специалистов </w:t>
      </w:r>
      <w:proofErr w:type="spellStart"/>
      <w:r>
        <w:rPr>
          <w:rFonts w:ascii="Times New Roman" w:eastAsia="Times New Roman" w:hAnsi="Times New Roman" w:cs="Times New Roman"/>
          <w:color w:val="000000"/>
          <w:sz w:val="24"/>
          <w:szCs w:val="24"/>
          <w:lang w:eastAsia="ru-RU"/>
        </w:rPr>
        <w:t>электрослужбы</w:t>
      </w:r>
      <w:proofErr w:type="spellEnd"/>
      <w:r>
        <w:rPr>
          <w:rFonts w:ascii="Times New Roman" w:eastAsia="Times New Roman" w:hAnsi="Times New Roman" w:cs="Times New Roman"/>
          <w:color w:val="000000"/>
          <w:sz w:val="24"/>
          <w:szCs w:val="24"/>
          <w:lang w:eastAsia="ru-RU"/>
        </w:rPr>
        <w:t xml:space="preserve"> 4,2 ед. </w:t>
      </w:r>
    </w:p>
    <w:p w:rsidR="00F85927" w:rsidRPr="00F85927" w:rsidRDefault="00F85927" w:rsidP="001950D0">
      <w:pPr>
        <w:spacing w:before="120" w:after="0" w:line="240" w:lineRule="auto"/>
        <w:ind w:firstLine="709"/>
        <w:jc w:val="both"/>
        <w:rPr>
          <w:rFonts w:ascii="Times New Roman" w:eastAsia="Times New Roman" w:hAnsi="Times New Roman" w:cs="Times New Roman"/>
          <w:color w:val="000000"/>
          <w:sz w:val="24"/>
          <w:szCs w:val="24"/>
          <w:u w:val="single"/>
          <w:lang w:eastAsia="ru-RU"/>
        </w:rPr>
      </w:pPr>
      <w:r w:rsidRPr="00F85927">
        <w:rPr>
          <w:rFonts w:ascii="Times New Roman" w:eastAsia="Times New Roman" w:hAnsi="Times New Roman" w:cs="Times New Roman"/>
          <w:color w:val="000000"/>
          <w:sz w:val="24"/>
          <w:szCs w:val="24"/>
          <w:u w:val="single"/>
          <w:lang w:eastAsia="ru-RU"/>
        </w:rPr>
        <w:t>По штатному расписанию</w:t>
      </w:r>
    </w:p>
    <w:p w:rsidR="001950D0" w:rsidRDefault="001950D0" w:rsidP="001950D0">
      <w:pPr>
        <w:spacing w:before="120"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соответствии с пояснительной запиской, прилагаемой к заявлению на установление тарифов на услуги по передаче электрической энергии на 2020 – 2024 гг., в 2019 году внесены изменения в штатное расписание организации с 1.03.2019 года, предусматривающие перегруппировку персонала между видами деятельности. </w:t>
      </w:r>
      <w:proofErr w:type="gramStart"/>
      <w:r>
        <w:rPr>
          <w:rFonts w:ascii="Times New Roman" w:eastAsia="Times New Roman" w:hAnsi="Times New Roman" w:cs="Times New Roman"/>
          <w:color w:val="000000"/>
          <w:sz w:val="24"/>
          <w:szCs w:val="24"/>
          <w:lang w:eastAsia="ru-RU"/>
        </w:rPr>
        <w:t>В результате изменений на вид деятельности «передача и распределение электрической энергии» отнесено 63 ед.: к ранее существующему персоналу службы «Район электрических сетей (РЭС)» (35. ед.) отнесен персонал электро-технического участка службы «Район тепловых сетей (РТС)» (4 ед.), электро-технического цеха службы «Отопительно-производственная котельная (ОПК)» (13 ед.) и персонал «Железнодорожно-транспортной службы (хозяйства) (ЖДТХ)» (11 ед.).</w:t>
      </w:r>
      <w:proofErr w:type="gramEnd"/>
      <w:r>
        <w:rPr>
          <w:rFonts w:ascii="Times New Roman" w:eastAsia="Times New Roman" w:hAnsi="Times New Roman" w:cs="Times New Roman"/>
          <w:color w:val="000000"/>
          <w:sz w:val="24"/>
          <w:szCs w:val="24"/>
          <w:lang w:eastAsia="ru-RU"/>
        </w:rPr>
        <w:t xml:space="preserve"> При этом</w:t>
      </w:r>
      <w:proofErr w:type="gramStart"/>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 выделение и перераспределение прямого персонала на другие виды деятельности (выработка и распределение тепловой энергии, технологическое присоединение к электрическим сетям, технологическое присоединение к тепловым сетям, прочие нерегулируемые виды деятельности) организацией не произведено. </w:t>
      </w:r>
    </w:p>
    <w:p w:rsidR="002A3288" w:rsidRDefault="002A3288" w:rsidP="002A3288">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Дополнительно к материалам дела организацией были предоставлены штатные расписания</w:t>
      </w:r>
      <w:r w:rsidR="00AD22C6">
        <w:rPr>
          <w:rFonts w:ascii="Times New Roman" w:eastAsia="Times New Roman" w:hAnsi="Times New Roman" w:cs="Times New Roman"/>
          <w:color w:val="000000"/>
          <w:sz w:val="24"/>
          <w:szCs w:val="24"/>
          <w:lang w:eastAsia="ru-RU"/>
        </w:rPr>
        <w:t xml:space="preserve"> с 15.11.2018 г,  5.02.2019 г. ,</w:t>
      </w:r>
      <w:r>
        <w:rPr>
          <w:rFonts w:ascii="Times New Roman" w:eastAsia="Times New Roman" w:hAnsi="Times New Roman" w:cs="Times New Roman"/>
          <w:color w:val="000000"/>
          <w:sz w:val="24"/>
          <w:szCs w:val="24"/>
          <w:lang w:eastAsia="ru-RU"/>
        </w:rPr>
        <w:t xml:space="preserve"> 1.07.2019</w:t>
      </w:r>
      <w:r w:rsidR="00AD22C6">
        <w:rPr>
          <w:rFonts w:ascii="Times New Roman" w:eastAsia="Times New Roman" w:hAnsi="Times New Roman" w:cs="Times New Roman"/>
          <w:color w:val="000000"/>
          <w:sz w:val="24"/>
          <w:szCs w:val="24"/>
          <w:lang w:eastAsia="ru-RU"/>
        </w:rPr>
        <w:t>, 1.01.2020</w:t>
      </w:r>
      <w:r>
        <w:rPr>
          <w:rFonts w:ascii="Times New Roman" w:eastAsia="Times New Roman" w:hAnsi="Times New Roman" w:cs="Times New Roman"/>
          <w:color w:val="000000"/>
          <w:sz w:val="24"/>
          <w:szCs w:val="24"/>
          <w:lang w:eastAsia="ru-RU"/>
        </w:rPr>
        <w:t xml:space="preserve"> года. Анализ данных материалов, показал, что </w:t>
      </w:r>
      <w:r w:rsidR="004243EF">
        <w:rPr>
          <w:rFonts w:ascii="Times New Roman" w:eastAsia="Times New Roman" w:hAnsi="Times New Roman" w:cs="Times New Roman"/>
          <w:color w:val="000000"/>
          <w:sz w:val="24"/>
          <w:szCs w:val="24"/>
          <w:lang w:eastAsia="ru-RU"/>
        </w:rPr>
        <w:t xml:space="preserve">с февраля месяца произошло увеличение общей численности персонала с 244,3 ед. (по сост. На 15.11.2018 г.) до 251, 3 ед. (по сост. на 5.02.2019 г.). Увеличение произошло по службе </w:t>
      </w:r>
      <w:proofErr w:type="spellStart"/>
      <w:r w:rsidR="004243EF">
        <w:rPr>
          <w:rFonts w:ascii="Times New Roman" w:eastAsia="Times New Roman" w:hAnsi="Times New Roman" w:cs="Times New Roman"/>
          <w:color w:val="000000"/>
          <w:sz w:val="24"/>
          <w:szCs w:val="24"/>
          <w:lang w:eastAsia="ru-RU"/>
        </w:rPr>
        <w:t>энергоинспекции</w:t>
      </w:r>
      <w:proofErr w:type="spellEnd"/>
      <w:r w:rsidR="004243EF">
        <w:rPr>
          <w:rFonts w:ascii="Times New Roman" w:eastAsia="Times New Roman" w:hAnsi="Times New Roman" w:cs="Times New Roman"/>
          <w:color w:val="000000"/>
          <w:sz w:val="24"/>
          <w:szCs w:val="24"/>
          <w:lang w:eastAsia="ru-RU"/>
        </w:rPr>
        <w:t xml:space="preserve"> (5 ед.), по отопительно-производственной котельной (2 ед.). </w:t>
      </w:r>
    </w:p>
    <w:p w:rsidR="004243EF" w:rsidRDefault="004243EF" w:rsidP="002A3288">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Далее, с 1.03.2019 года произошло увеличение общей численности персонала на 32 ед. за счет увеличения численности:</w:t>
      </w:r>
    </w:p>
    <w:p w:rsidR="004243EF" w:rsidRDefault="004243EF" w:rsidP="002A3288">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АУП на 1 ед.;</w:t>
      </w:r>
    </w:p>
    <w:p w:rsidR="004243EF" w:rsidRDefault="004243EF" w:rsidP="002A3288">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отопительно-производственной котельной 1 ед.;</w:t>
      </w:r>
    </w:p>
    <w:p w:rsidR="004243EF" w:rsidRDefault="004243EF" w:rsidP="002A3288">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службы РЭС  28</w:t>
      </w:r>
      <w:r w:rsidR="00026D3E">
        <w:rPr>
          <w:rFonts w:ascii="Times New Roman" w:eastAsia="Times New Roman" w:hAnsi="Times New Roman" w:cs="Times New Roman"/>
          <w:color w:val="000000"/>
          <w:sz w:val="24"/>
          <w:szCs w:val="24"/>
          <w:lang w:eastAsia="ru-RU"/>
        </w:rPr>
        <w:t xml:space="preserve"> ед.</w:t>
      </w:r>
      <w:r w:rsidR="00EA1EF5">
        <w:rPr>
          <w:rFonts w:ascii="Times New Roman" w:eastAsia="Times New Roman" w:hAnsi="Times New Roman" w:cs="Times New Roman"/>
          <w:color w:val="000000"/>
          <w:sz w:val="24"/>
          <w:szCs w:val="24"/>
          <w:lang w:eastAsia="ru-RU"/>
        </w:rPr>
        <w:t>;</w:t>
      </w:r>
    </w:p>
    <w:p w:rsidR="004243EF" w:rsidRDefault="004243EF" w:rsidP="002A3288">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службы </w:t>
      </w:r>
      <w:r w:rsidR="00026D3E">
        <w:rPr>
          <w:rFonts w:ascii="Times New Roman" w:eastAsia="Times New Roman" w:hAnsi="Times New Roman" w:cs="Times New Roman"/>
          <w:color w:val="000000"/>
          <w:sz w:val="24"/>
          <w:szCs w:val="24"/>
          <w:lang w:eastAsia="ru-RU"/>
        </w:rPr>
        <w:t>РТС</w:t>
      </w:r>
      <w:r>
        <w:rPr>
          <w:rFonts w:ascii="Times New Roman" w:eastAsia="Times New Roman" w:hAnsi="Times New Roman" w:cs="Times New Roman"/>
          <w:color w:val="000000"/>
          <w:sz w:val="24"/>
          <w:szCs w:val="24"/>
          <w:lang w:eastAsia="ru-RU"/>
        </w:rPr>
        <w:t xml:space="preserve"> </w:t>
      </w:r>
      <w:r w:rsidR="00EA1EF5">
        <w:rPr>
          <w:rFonts w:ascii="Times New Roman" w:eastAsia="Times New Roman" w:hAnsi="Times New Roman" w:cs="Times New Roman"/>
          <w:color w:val="000000"/>
          <w:sz w:val="24"/>
          <w:szCs w:val="24"/>
          <w:lang w:eastAsia="ru-RU"/>
        </w:rPr>
        <w:t>2 ед.</w:t>
      </w:r>
    </w:p>
    <w:p w:rsidR="00EA1EF5" w:rsidRDefault="00EA1EF5" w:rsidP="002A3288">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Таким образом, увеличивая штатную численность службы РЭС, снижения численности службы ОПК, РТС и ЖДТХ не было произведено. И лишь с 1.07.2019 года организацией внесены соответствующие изменения в штатное расписание. Общая численность персонала согласно штатному расписанию с 1.07.2019 года составила 245,25 ед., в том числе:</w:t>
      </w:r>
    </w:p>
    <w:p w:rsidR="00EA1EF5" w:rsidRDefault="00EA1EF5" w:rsidP="002A3288">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АУП</w:t>
      </w:r>
      <w:r w:rsidR="008A5CE1">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 xml:space="preserve"> 45,5 ед.,</w:t>
      </w:r>
    </w:p>
    <w:p w:rsidR="00EA1EF5" w:rsidRDefault="00EA1EF5" w:rsidP="002A3288">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ОПК, РТС (тепловая энергия) – 93,75 ед.,</w:t>
      </w:r>
    </w:p>
    <w:p w:rsidR="00EA1EF5" w:rsidRDefault="00EA1EF5" w:rsidP="002A3288">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РЭС – 63 ед.,</w:t>
      </w:r>
    </w:p>
    <w:p w:rsidR="00EA1EF5" w:rsidRDefault="00EA1EF5" w:rsidP="002A3288">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ЖДТХ – 14,50 ед.</w:t>
      </w:r>
    </w:p>
    <w:p w:rsidR="00EA1EF5" w:rsidRDefault="00EA1EF5" w:rsidP="002A3288">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прочие – 28,5 ед.</w:t>
      </w:r>
    </w:p>
    <w:p w:rsidR="008A5CE1" w:rsidRDefault="008A5CE1" w:rsidP="002A3288">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Как отмечалось ранее, в ноябре месяце в организации проведено сокращение численности персонала, относящегося к деятельности по тепловой энергии, что подтверждено формой П-4 «Сведения о численности и заработной плате работников за ноябрь 2019 года». Также, представлено штатное расписание с 1.01.2020 г., согласно которому общая штатная численность составила 226,25 ед., в </w:t>
      </w:r>
      <w:proofErr w:type="spellStart"/>
      <w:r>
        <w:rPr>
          <w:rFonts w:ascii="Times New Roman" w:eastAsia="Times New Roman" w:hAnsi="Times New Roman" w:cs="Times New Roman"/>
          <w:color w:val="000000"/>
          <w:sz w:val="24"/>
          <w:szCs w:val="24"/>
          <w:lang w:eastAsia="ru-RU"/>
        </w:rPr>
        <w:t>т.ч</w:t>
      </w:r>
      <w:proofErr w:type="spellEnd"/>
      <w:r>
        <w:rPr>
          <w:rFonts w:ascii="Times New Roman" w:eastAsia="Times New Roman" w:hAnsi="Times New Roman" w:cs="Times New Roman"/>
          <w:color w:val="000000"/>
          <w:sz w:val="24"/>
          <w:szCs w:val="24"/>
          <w:lang w:eastAsia="ru-RU"/>
        </w:rPr>
        <w:t>.:</w:t>
      </w:r>
    </w:p>
    <w:p w:rsidR="008A5CE1" w:rsidRDefault="008A5CE1" w:rsidP="008A5CE1">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АУП – 44,5 ед.,</w:t>
      </w:r>
    </w:p>
    <w:p w:rsidR="008A5CE1" w:rsidRDefault="008A5CE1" w:rsidP="008A5CE1">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ОПК, РТС (тепловая энергия) – 91,75 ед.,</w:t>
      </w:r>
    </w:p>
    <w:p w:rsidR="008A5CE1" w:rsidRDefault="008A5CE1" w:rsidP="008A5CE1">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РЭС – </w:t>
      </w:r>
      <w:r w:rsidR="005E2D85">
        <w:rPr>
          <w:rFonts w:ascii="Times New Roman" w:eastAsia="Times New Roman" w:hAnsi="Times New Roman" w:cs="Times New Roman"/>
          <w:color w:val="000000"/>
          <w:sz w:val="24"/>
          <w:szCs w:val="24"/>
          <w:lang w:eastAsia="ru-RU"/>
        </w:rPr>
        <w:t>35</w:t>
      </w:r>
      <w:r>
        <w:rPr>
          <w:rFonts w:ascii="Times New Roman" w:eastAsia="Times New Roman" w:hAnsi="Times New Roman" w:cs="Times New Roman"/>
          <w:color w:val="000000"/>
          <w:sz w:val="24"/>
          <w:szCs w:val="24"/>
          <w:lang w:eastAsia="ru-RU"/>
        </w:rPr>
        <w:t xml:space="preserve"> ед.,</w:t>
      </w:r>
    </w:p>
    <w:p w:rsidR="008A5CE1" w:rsidRDefault="008A5CE1" w:rsidP="008A5CE1">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ЖДТХ – </w:t>
      </w:r>
      <w:r w:rsidR="005E2D85">
        <w:rPr>
          <w:rFonts w:ascii="Times New Roman" w:eastAsia="Times New Roman" w:hAnsi="Times New Roman" w:cs="Times New Roman"/>
          <w:color w:val="000000"/>
          <w:sz w:val="24"/>
          <w:szCs w:val="24"/>
          <w:lang w:eastAsia="ru-RU"/>
        </w:rPr>
        <w:t>25,5</w:t>
      </w:r>
      <w:r>
        <w:rPr>
          <w:rFonts w:ascii="Times New Roman" w:eastAsia="Times New Roman" w:hAnsi="Times New Roman" w:cs="Times New Roman"/>
          <w:color w:val="000000"/>
          <w:sz w:val="24"/>
          <w:szCs w:val="24"/>
          <w:lang w:eastAsia="ru-RU"/>
        </w:rPr>
        <w:t xml:space="preserve"> ед.</w:t>
      </w:r>
    </w:p>
    <w:p w:rsidR="008A5CE1" w:rsidRDefault="008A5CE1" w:rsidP="008A5CE1">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прочие –</w:t>
      </w:r>
      <w:r w:rsidR="005E2D85">
        <w:rPr>
          <w:rFonts w:ascii="Times New Roman" w:eastAsia="Times New Roman" w:hAnsi="Times New Roman" w:cs="Times New Roman"/>
          <w:color w:val="000000"/>
          <w:sz w:val="24"/>
          <w:szCs w:val="24"/>
          <w:lang w:eastAsia="ru-RU"/>
        </w:rPr>
        <w:t xml:space="preserve"> 29,5 </w:t>
      </w:r>
      <w:r>
        <w:rPr>
          <w:rFonts w:ascii="Times New Roman" w:eastAsia="Times New Roman" w:hAnsi="Times New Roman" w:cs="Times New Roman"/>
          <w:color w:val="000000"/>
          <w:sz w:val="24"/>
          <w:szCs w:val="24"/>
          <w:lang w:eastAsia="ru-RU"/>
        </w:rPr>
        <w:t>ед.</w:t>
      </w:r>
    </w:p>
    <w:p w:rsidR="00F85927" w:rsidRPr="00F85927" w:rsidRDefault="00F85927" w:rsidP="0085673A">
      <w:pPr>
        <w:spacing w:before="120" w:after="0" w:line="240" w:lineRule="auto"/>
        <w:ind w:firstLine="709"/>
        <w:jc w:val="both"/>
        <w:rPr>
          <w:rFonts w:ascii="Times New Roman" w:eastAsia="Times New Roman" w:hAnsi="Times New Roman" w:cs="Times New Roman"/>
          <w:bCs/>
          <w:iCs/>
          <w:color w:val="000000"/>
          <w:sz w:val="24"/>
          <w:szCs w:val="24"/>
          <w:u w:val="single"/>
          <w:lang w:eastAsia="ru-RU"/>
        </w:rPr>
      </w:pPr>
      <w:r w:rsidRPr="00F85927">
        <w:rPr>
          <w:rFonts w:ascii="Times New Roman" w:eastAsia="Times New Roman" w:hAnsi="Times New Roman" w:cs="Times New Roman"/>
          <w:bCs/>
          <w:iCs/>
          <w:color w:val="000000"/>
          <w:sz w:val="24"/>
          <w:szCs w:val="24"/>
          <w:u w:val="single"/>
          <w:lang w:eastAsia="ru-RU"/>
        </w:rPr>
        <w:t>По фактическим отчетным данным</w:t>
      </w:r>
    </w:p>
    <w:p w:rsidR="008F7371" w:rsidRDefault="001950D0" w:rsidP="0085673A">
      <w:pPr>
        <w:spacing w:before="120" w:after="0" w:line="240" w:lineRule="auto"/>
        <w:ind w:firstLine="709"/>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С</w:t>
      </w:r>
      <w:r w:rsidR="00E50D43">
        <w:rPr>
          <w:rFonts w:ascii="Times New Roman" w:eastAsia="Times New Roman" w:hAnsi="Times New Roman" w:cs="Times New Roman"/>
          <w:bCs/>
          <w:iCs/>
          <w:color w:val="000000"/>
          <w:sz w:val="24"/>
          <w:szCs w:val="24"/>
          <w:lang w:eastAsia="ru-RU"/>
        </w:rPr>
        <w:t>огласно отчетным данным организации</w:t>
      </w:r>
      <w:r w:rsidR="00A972AD">
        <w:rPr>
          <w:rFonts w:ascii="Times New Roman" w:eastAsia="Times New Roman" w:hAnsi="Times New Roman" w:cs="Times New Roman"/>
          <w:bCs/>
          <w:iCs/>
          <w:color w:val="000000"/>
          <w:sz w:val="24"/>
          <w:szCs w:val="24"/>
          <w:lang w:eastAsia="ru-RU"/>
        </w:rPr>
        <w:t>, в течени</w:t>
      </w:r>
      <w:proofErr w:type="gramStart"/>
      <w:r w:rsidR="00A972AD">
        <w:rPr>
          <w:rFonts w:ascii="Times New Roman" w:eastAsia="Times New Roman" w:hAnsi="Times New Roman" w:cs="Times New Roman"/>
          <w:bCs/>
          <w:iCs/>
          <w:color w:val="000000"/>
          <w:sz w:val="24"/>
          <w:szCs w:val="24"/>
          <w:lang w:eastAsia="ru-RU"/>
        </w:rPr>
        <w:t>и</w:t>
      </w:r>
      <w:proofErr w:type="gramEnd"/>
      <w:r w:rsidR="00A972AD">
        <w:rPr>
          <w:rFonts w:ascii="Times New Roman" w:eastAsia="Times New Roman" w:hAnsi="Times New Roman" w:cs="Times New Roman"/>
          <w:bCs/>
          <w:iCs/>
          <w:color w:val="000000"/>
          <w:sz w:val="24"/>
          <w:szCs w:val="24"/>
          <w:lang w:eastAsia="ru-RU"/>
        </w:rPr>
        <w:t xml:space="preserve"> текущего долгосрочного периода регулирования </w:t>
      </w:r>
      <w:r w:rsidR="00123602">
        <w:rPr>
          <w:rFonts w:ascii="Times New Roman" w:eastAsia="Times New Roman" w:hAnsi="Times New Roman" w:cs="Times New Roman"/>
          <w:bCs/>
          <w:iCs/>
          <w:color w:val="000000"/>
          <w:sz w:val="24"/>
          <w:szCs w:val="24"/>
          <w:lang w:eastAsia="ru-RU"/>
        </w:rPr>
        <w:t xml:space="preserve">(2015 – 2019 гг.) </w:t>
      </w:r>
      <w:r w:rsidR="00A972AD">
        <w:rPr>
          <w:rFonts w:ascii="Times New Roman" w:eastAsia="Times New Roman" w:hAnsi="Times New Roman" w:cs="Times New Roman"/>
          <w:bCs/>
          <w:iCs/>
          <w:color w:val="000000"/>
          <w:sz w:val="24"/>
          <w:szCs w:val="24"/>
          <w:lang w:eastAsia="ru-RU"/>
        </w:rPr>
        <w:t xml:space="preserve">фактическая численность персонала службы РЭС </w:t>
      </w:r>
      <w:r w:rsidR="008F7371">
        <w:rPr>
          <w:rFonts w:ascii="Times New Roman" w:eastAsia="Times New Roman" w:hAnsi="Times New Roman" w:cs="Times New Roman"/>
          <w:bCs/>
          <w:iCs/>
          <w:color w:val="000000"/>
          <w:sz w:val="24"/>
          <w:szCs w:val="24"/>
          <w:lang w:eastAsia="ru-RU"/>
        </w:rPr>
        <w:t xml:space="preserve">в среднем </w:t>
      </w:r>
      <w:r w:rsidR="00A972AD">
        <w:rPr>
          <w:rFonts w:ascii="Times New Roman" w:eastAsia="Times New Roman" w:hAnsi="Times New Roman" w:cs="Times New Roman"/>
          <w:bCs/>
          <w:iCs/>
          <w:color w:val="000000"/>
          <w:sz w:val="24"/>
          <w:szCs w:val="24"/>
          <w:lang w:eastAsia="ru-RU"/>
        </w:rPr>
        <w:t xml:space="preserve">составляла </w:t>
      </w:r>
      <w:r w:rsidR="008F7371">
        <w:rPr>
          <w:rFonts w:ascii="Times New Roman" w:eastAsia="Times New Roman" w:hAnsi="Times New Roman" w:cs="Times New Roman"/>
          <w:bCs/>
          <w:iCs/>
          <w:color w:val="000000"/>
          <w:sz w:val="24"/>
          <w:szCs w:val="24"/>
          <w:lang w:eastAsia="ru-RU"/>
        </w:rPr>
        <w:t>27,5</w:t>
      </w:r>
      <w:r w:rsidR="00A972AD">
        <w:rPr>
          <w:rFonts w:ascii="Times New Roman" w:eastAsia="Times New Roman" w:hAnsi="Times New Roman" w:cs="Times New Roman"/>
          <w:bCs/>
          <w:iCs/>
          <w:color w:val="000000"/>
          <w:sz w:val="24"/>
          <w:szCs w:val="24"/>
          <w:lang w:eastAsia="ru-RU"/>
        </w:rPr>
        <w:t xml:space="preserve"> ед. и не превышала нормативную величину</w:t>
      </w:r>
      <w:r>
        <w:rPr>
          <w:rFonts w:ascii="Times New Roman" w:eastAsia="Times New Roman" w:hAnsi="Times New Roman" w:cs="Times New Roman"/>
          <w:bCs/>
          <w:iCs/>
          <w:color w:val="000000"/>
          <w:sz w:val="24"/>
          <w:szCs w:val="24"/>
          <w:lang w:eastAsia="ru-RU"/>
        </w:rPr>
        <w:t>, рассчитанную на ДПР 2015 – 2019 гг.</w:t>
      </w:r>
      <w:r w:rsidR="00A972AD">
        <w:rPr>
          <w:rFonts w:ascii="Times New Roman" w:eastAsia="Times New Roman" w:hAnsi="Times New Roman" w:cs="Times New Roman"/>
          <w:bCs/>
          <w:iCs/>
          <w:color w:val="000000"/>
          <w:sz w:val="24"/>
          <w:szCs w:val="24"/>
          <w:lang w:eastAsia="ru-RU"/>
        </w:rPr>
        <w:t xml:space="preserve"> (33,5 ед.). </w:t>
      </w:r>
      <w:r w:rsidR="00611D3C">
        <w:rPr>
          <w:rFonts w:ascii="Times New Roman" w:eastAsia="Times New Roman" w:hAnsi="Times New Roman" w:cs="Times New Roman"/>
          <w:bCs/>
          <w:iCs/>
          <w:color w:val="000000"/>
          <w:sz w:val="24"/>
          <w:szCs w:val="24"/>
          <w:lang w:eastAsia="ru-RU"/>
        </w:rPr>
        <w:t xml:space="preserve">Согласно расшифровке, представленной ФГУП «Энергетик» в отчете за 2018 год, численность работников, относимая на услугу по передаче электрической энергии, составила 43 ед., в том числе прямой персонал (служба РЭС) 27,5 ед., косвенный (АУП, ЖДТХ и др. службы) 15,5; </w:t>
      </w:r>
      <w:proofErr w:type="gramStart"/>
      <w:r w:rsidR="00611D3C">
        <w:rPr>
          <w:rFonts w:ascii="Times New Roman" w:eastAsia="Times New Roman" w:hAnsi="Times New Roman" w:cs="Times New Roman"/>
          <w:bCs/>
          <w:iCs/>
          <w:color w:val="000000"/>
          <w:sz w:val="24"/>
          <w:szCs w:val="24"/>
          <w:lang w:eastAsia="ru-RU"/>
        </w:rPr>
        <w:t xml:space="preserve">численность работников, относимая на тепловую энергию – 187,5 ед. </w:t>
      </w:r>
      <w:r>
        <w:rPr>
          <w:rFonts w:ascii="Times New Roman" w:eastAsia="Times New Roman" w:hAnsi="Times New Roman" w:cs="Times New Roman"/>
          <w:bCs/>
          <w:iCs/>
          <w:color w:val="000000"/>
          <w:sz w:val="24"/>
          <w:szCs w:val="24"/>
          <w:lang w:eastAsia="ru-RU"/>
        </w:rPr>
        <w:t>З</w:t>
      </w:r>
      <w:r w:rsidR="00A972AD">
        <w:rPr>
          <w:rFonts w:ascii="Times New Roman" w:eastAsia="Times New Roman" w:hAnsi="Times New Roman" w:cs="Times New Roman"/>
          <w:bCs/>
          <w:iCs/>
          <w:color w:val="000000"/>
          <w:sz w:val="24"/>
          <w:szCs w:val="24"/>
          <w:lang w:eastAsia="ru-RU"/>
        </w:rPr>
        <w:t xml:space="preserve">а 9 месяцев 2019 года, после перегруппировки персонала и утверждения нового штатного расписания с 1.03.2019 года, </w:t>
      </w:r>
      <w:r w:rsidR="00F10D9B">
        <w:rPr>
          <w:rFonts w:ascii="Times New Roman" w:eastAsia="Times New Roman" w:hAnsi="Times New Roman" w:cs="Times New Roman"/>
          <w:bCs/>
          <w:iCs/>
          <w:color w:val="000000"/>
          <w:sz w:val="24"/>
          <w:szCs w:val="24"/>
          <w:lang w:eastAsia="ru-RU"/>
        </w:rPr>
        <w:t xml:space="preserve">численность, относимая на деятельность по передаче и распределению электрической энергии, составила </w:t>
      </w:r>
      <w:r w:rsidR="00A972AD">
        <w:rPr>
          <w:rFonts w:ascii="Times New Roman" w:eastAsia="Times New Roman" w:hAnsi="Times New Roman" w:cs="Times New Roman"/>
          <w:bCs/>
          <w:iCs/>
          <w:color w:val="000000"/>
          <w:sz w:val="24"/>
          <w:szCs w:val="24"/>
          <w:lang w:eastAsia="ru-RU"/>
        </w:rPr>
        <w:t xml:space="preserve">98 ед., в том числе </w:t>
      </w:r>
      <w:r w:rsidR="00F10D9B">
        <w:rPr>
          <w:rFonts w:ascii="Times New Roman" w:eastAsia="Times New Roman" w:hAnsi="Times New Roman" w:cs="Times New Roman"/>
          <w:bCs/>
          <w:iCs/>
          <w:color w:val="000000"/>
          <w:sz w:val="24"/>
          <w:szCs w:val="24"/>
          <w:lang w:eastAsia="ru-RU"/>
        </w:rPr>
        <w:t>напрямую на</w:t>
      </w:r>
      <w:r w:rsidR="00A972AD">
        <w:rPr>
          <w:rFonts w:ascii="Times New Roman" w:eastAsia="Times New Roman" w:hAnsi="Times New Roman" w:cs="Times New Roman"/>
          <w:bCs/>
          <w:iCs/>
          <w:color w:val="000000"/>
          <w:sz w:val="24"/>
          <w:szCs w:val="24"/>
          <w:lang w:eastAsia="ru-RU"/>
        </w:rPr>
        <w:t xml:space="preserve"> служб</w:t>
      </w:r>
      <w:r w:rsidR="00F10D9B">
        <w:rPr>
          <w:rFonts w:ascii="Times New Roman" w:eastAsia="Times New Roman" w:hAnsi="Times New Roman" w:cs="Times New Roman"/>
          <w:bCs/>
          <w:iCs/>
          <w:color w:val="000000"/>
          <w:sz w:val="24"/>
          <w:szCs w:val="24"/>
          <w:lang w:eastAsia="ru-RU"/>
        </w:rPr>
        <w:t>у</w:t>
      </w:r>
      <w:r w:rsidR="00A972AD">
        <w:rPr>
          <w:rFonts w:ascii="Times New Roman" w:eastAsia="Times New Roman" w:hAnsi="Times New Roman" w:cs="Times New Roman"/>
          <w:bCs/>
          <w:iCs/>
          <w:color w:val="000000"/>
          <w:sz w:val="24"/>
          <w:szCs w:val="24"/>
          <w:lang w:eastAsia="ru-RU"/>
        </w:rPr>
        <w:t xml:space="preserve"> РЭС 52 ед., АУП и прочие 46 человек.</w:t>
      </w:r>
      <w:r w:rsidR="00123602">
        <w:rPr>
          <w:rFonts w:ascii="Times New Roman" w:eastAsia="Times New Roman" w:hAnsi="Times New Roman" w:cs="Times New Roman"/>
          <w:bCs/>
          <w:iCs/>
          <w:color w:val="000000"/>
          <w:sz w:val="24"/>
          <w:szCs w:val="24"/>
          <w:lang w:eastAsia="ru-RU"/>
        </w:rPr>
        <w:t xml:space="preserve"> </w:t>
      </w:r>
      <w:proofErr w:type="gramEnd"/>
    </w:p>
    <w:p w:rsidR="008F7371" w:rsidRDefault="008F7371" w:rsidP="000814D3">
      <w:pPr>
        <w:spacing w:after="0" w:line="240" w:lineRule="auto"/>
        <w:ind w:firstLine="709"/>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По форме статистической отчетности №П-4 «Сведения о численности и заработной плате работников за 2018 год» средняя численность работников </w:t>
      </w:r>
      <w:r w:rsidR="00611D3C">
        <w:rPr>
          <w:rFonts w:ascii="Times New Roman" w:eastAsia="Times New Roman" w:hAnsi="Times New Roman" w:cs="Times New Roman"/>
          <w:bCs/>
          <w:iCs/>
          <w:color w:val="000000"/>
          <w:sz w:val="24"/>
          <w:szCs w:val="24"/>
          <w:lang w:eastAsia="ru-RU"/>
        </w:rPr>
        <w:t xml:space="preserve">в целом по предприятию </w:t>
      </w:r>
      <w:r>
        <w:rPr>
          <w:rFonts w:ascii="Times New Roman" w:eastAsia="Times New Roman" w:hAnsi="Times New Roman" w:cs="Times New Roman"/>
          <w:bCs/>
          <w:iCs/>
          <w:color w:val="000000"/>
          <w:sz w:val="24"/>
          <w:szCs w:val="24"/>
          <w:lang w:eastAsia="ru-RU"/>
        </w:rPr>
        <w:t xml:space="preserve">составила 230,5 ед., в том числе по производству тепловой энергии 187,7 ед., по передаче электрической энергии 42,8 ед. </w:t>
      </w:r>
    </w:p>
    <w:p w:rsidR="00116165" w:rsidRDefault="00116165" w:rsidP="00A972AD">
      <w:pPr>
        <w:spacing w:after="0" w:line="240" w:lineRule="auto"/>
        <w:ind w:firstLine="709"/>
        <w:jc w:val="both"/>
        <w:rPr>
          <w:rFonts w:ascii="Times New Roman" w:eastAsia="Times New Roman" w:hAnsi="Times New Roman" w:cs="Times New Roman"/>
          <w:bCs/>
          <w:iCs/>
          <w:color w:val="000000"/>
          <w:sz w:val="24"/>
          <w:szCs w:val="24"/>
          <w:lang w:eastAsia="ru-RU"/>
        </w:rPr>
      </w:pPr>
      <w:proofErr w:type="gramStart"/>
      <w:r>
        <w:rPr>
          <w:rFonts w:ascii="Times New Roman" w:eastAsia="Times New Roman" w:hAnsi="Times New Roman" w:cs="Times New Roman"/>
          <w:bCs/>
          <w:iCs/>
          <w:color w:val="000000"/>
          <w:sz w:val="24"/>
          <w:szCs w:val="24"/>
          <w:lang w:eastAsia="ru-RU"/>
        </w:rPr>
        <w:t xml:space="preserve">По форме </w:t>
      </w:r>
      <w:r w:rsidR="00604C52">
        <w:rPr>
          <w:rFonts w:ascii="Times New Roman" w:eastAsia="Times New Roman" w:hAnsi="Times New Roman" w:cs="Times New Roman"/>
          <w:bCs/>
          <w:iCs/>
          <w:color w:val="000000"/>
          <w:sz w:val="24"/>
          <w:szCs w:val="24"/>
          <w:lang w:eastAsia="ru-RU"/>
        </w:rPr>
        <w:t>№П-4 «Сведения о численности и заработной плате работников за 9 месяцев 2019 года» средняя численность работников составила 229,7 ед.</w:t>
      </w:r>
      <w:r w:rsidR="00D106D5">
        <w:rPr>
          <w:rFonts w:ascii="Times New Roman" w:eastAsia="Times New Roman" w:hAnsi="Times New Roman" w:cs="Times New Roman"/>
          <w:bCs/>
          <w:iCs/>
          <w:color w:val="000000"/>
          <w:sz w:val="24"/>
          <w:szCs w:val="24"/>
          <w:lang w:eastAsia="ru-RU"/>
        </w:rPr>
        <w:t xml:space="preserve"> (что практически соответствует 2018 году)</w:t>
      </w:r>
      <w:r w:rsidR="00604C52">
        <w:rPr>
          <w:rFonts w:ascii="Times New Roman" w:eastAsia="Times New Roman" w:hAnsi="Times New Roman" w:cs="Times New Roman"/>
          <w:bCs/>
          <w:iCs/>
          <w:color w:val="000000"/>
          <w:sz w:val="24"/>
          <w:szCs w:val="24"/>
          <w:lang w:eastAsia="ru-RU"/>
        </w:rPr>
        <w:t xml:space="preserve">, в том числе </w:t>
      </w:r>
      <w:r w:rsidR="00D106D5">
        <w:rPr>
          <w:rFonts w:ascii="Times New Roman" w:eastAsia="Times New Roman" w:hAnsi="Times New Roman" w:cs="Times New Roman"/>
          <w:bCs/>
          <w:iCs/>
          <w:color w:val="000000"/>
          <w:sz w:val="24"/>
          <w:szCs w:val="24"/>
          <w:lang w:eastAsia="ru-RU"/>
        </w:rPr>
        <w:t xml:space="preserve">по передаче электрической энергии 81,6 ед. </w:t>
      </w:r>
      <w:r w:rsidR="00604C52">
        <w:rPr>
          <w:rFonts w:ascii="Times New Roman" w:eastAsia="Times New Roman" w:hAnsi="Times New Roman" w:cs="Times New Roman"/>
          <w:bCs/>
          <w:iCs/>
          <w:color w:val="000000"/>
          <w:sz w:val="24"/>
          <w:szCs w:val="24"/>
          <w:lang w:eastAsia="ru-RU"/>
        </w:rPr>
        <w:t>по производс</w:t>
      </w:r>
      <w:r w:rsidR="00D106D5">
        <w:rPr>
          <w:rFonts w:ascii="Times New Roman" w:eastAsia="Times New Roman" w:hAnsi="Times New Roman" w:cs="Times New Roman"/>
          <w:bCs/>
          <w:iCs/>
          <w:color w:val="000000"/>
          <w:sz w:val="24"/>
          <w:szCs w:val="24"/>
          <w:lang w:eastAsia="ru-RU"/>
        </w:rPr>
        <w:t xml:space="preserve">тву тепловой энергии 148,1 ед. </w:t>
      </w:r>
      <w:r w:rsidR="00611D3C">
        <w:rPr>
          <w:rFonts w:ascii="Times New Roman" w:eastAsia="Times New Roman" w:hAnsi="Times New Roman" w:cs="Times New Roman"/>
          <w:bCs/>
          <w:iCs/>
          <w:color w:val="000000"/>
          <w:sz w:val="24"/>
          <w:szCs w:val="24"/>
          <w:lang w:eastAsia="ru-RU"/>
        </w:rPr>
        <w:t>Таким образом, при неизменной общей численности предприятия, численность, ранее относимая к деятельности по тепловой энергии, отнесена к деятельности по</w:t>
      </w:r>
      <w:proofErr w:type="gramEnd"/>
      <w:r w:rsidR="00611D3C">
        <w:rPr>
          <w:rFonts w:ascii="Times New Roman" w:eastAsia="Times New Roman" w:hAnsi="Times New Roman" w:cs="Times New Roman"/>
          <w:bCs/>
          <w:iCs/>
          <w:color w:val="000000"/>
          <w:sz w:val="24"/>
          <w:szCs w:val="24"/>
          <w:lang w:eastAsia="ru-RU"/>
        </w:rPr>
        <w:t xml:space="preserve"> передаче электрической энергии. </w:t>
      </w:r>
    </w:p>
    <w:p w:rsidR="005E2D85" w:rsidRDefault="005E2D85" w:rsidP="005E2D85">
      <w:pPr>
        <w:spacing w:after="0" w:line="240" w:lineRule="auto"/>
        <w:ind w:firstLine="709"/>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По форме №П-4 «Сведения о численности и заработной плате работников за ноябрь месяц 2019 года» средняя численность работников составила 200,0 ед. (что ниже на 29,7 ед. относительно 9 месяцев 2019 года), в том числе по передаче электрической энергии 49 ед. по производству тепловой энергии 151 ед. </w:t>
      </w:r>
    </w:p>
    <w:p w:rsidR="003054DB" w:rsidRDefault="008D1D23" w:rsidP="00611D3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A76">
        <w:rPr>
          <w:rFonts w:ascii="Times New Roman" w:eastAsia="Times New Roman" w:hAnsi="Times New Roman" w:cs="Times New Roman"/>
          <w:bCs/>
          <w:iCs/>
          <w:color w:val="000000"/>
          <w:sz w:val="24"/>
          <w:szCs w:val="24"/>
          <w:lang w:eastAsia="ru-RU"/>
        </w:rPr>
        <w:t xml:space="preserve">Следует отметить, что </w:t>
      </w:r>
      <w:r w:rsidR="00611D3C">
        <w:rPr>
          <w:rFonts w:ascii="Times New Roman" w:eastAsia="Times New Roman" w:hAnsi="Times New Roman" w:cs="Times New Roman"/>
          <w:bCs/>
          <w:iCs/>
          <w:color w:val="000000"/>
          <w:sz w:val="24"/>
          <w:szCs w:val="24"/>
          <w:lang w:eastAsia="ru-RU"/>
        </w:rPr>
        <w:t>в 2019 году по виду деятельности тепловая энергия у организации начался очередной ДПР 2019 – 2023 гг. Ч</w:t>
      </w:r>
      <w:r w:rsidRPr="00356A76">
        <w:rPr>
          <w:rFonts w:ascii="Times New Roman" w:eastAsia="Times New Roman" w:hAnsi="Times New Roman" w:cs="Times New Roman"/>
          <w:bCs/>
          <w:iCs/>
          <w:color w:val="000000"/>
          <w:sz w:val="24"/>
          <w:szCs w:val="24"/>
          <w:lang w:eastAsia="ru-RU"/>
        </w:rPr>
        <w:t xml:space="preserve">исленность, учтенная департаментом при формировании НВВ при утверждении тарифов на тепловую энергию на новый </w:t>
      </w:r>
      <w:r w:rsidR="00611D3C">
        <w:rPr>
          <w:rFonts w:ascii="Times New Roman" w:eastAsia="Times New Roman" w:hAnsi="Times New Roman" w:cs="Times New Roman"/>
          <w:bCs/>
          <w:iCs/>
          <w:color w:val="000000"/>
          <w:sz w:val="24"/>
          <w:szCs w:val="24"/>
          <w:lang w:eastAsia="ru-RU"/>
        </w:rPr>
        <w:t>ДПР</w:t>
      </w:r>
      <w:r w:rsidRPr="00356A76">
        <w:rPr>
          <w:rFonts w:ascii="Times New Roman" w:eastAsia="Times New Roman" w:hAnsi="Times New Roman" w:cs="Times New Roman"/>
          <w:bCs/>
          <w:iCs/>
          <w:color w:val="000000"/>
          <w:sz w:val="24"/>
          <w:szCs w:val="24"/>
          <w:lang w:eastAsia="ru-RU"/>
        </w:rPr>
        <w:t xml:space="preserve"> 2019 – 2023 гг., </w:t>
      </w:r>
      <w:r w:rsidR="007A46DA">
        <w:rPr>
          <w:rFonts w:ascii="Times New Roman" w:eastAsia="Times New Roman" w:hAnsi="Times New Roman" w:cs="Times New Roman"/>
          <w:bCs/>
          <w:iCs/>
          <w:color w:val="000000"/>
          <w:sz w:val="24"/>
          <w:szCs w:val="24"/>
          <w:lang w:eastAsia="ru-RU"/>
        </w:rPr>
        <w:t xml:space="preserve">в составе подконтрольных расходов </w:t>
      </w:r>
      <w:r w:rsidRPr="00356A76">
        <w:rPr>
          <w:rFonts w:ascii="Times New Roman" w:eastAsia="Times New Roman" w:hAnsi="Times New Roman" w:cs="Times New Roman"/>
          <w:bCs/>
          <w:iCs/>
          <w:color w:val="000000"/>
          <w:sz w:val="24"/>
          <w:szCs w:val="24"/>
          <w:lang w:eastAsia="ru-RU"/>
        </w:rPr>
        <w:t>составила 188 единиц</w:t>
      </w:r>
      <w:r w:rsidR="003054DB">
        <w:rPr>
          <w:rFonts w:ascii="Times New Roman" w:eastAsia="Times New Roman" w:hAnsi="Times New Roman" w:cs="Times New Roman"/>
          <w:color w:val="000000"/>
          <w:sz w:val="24"/>
          <w:szCs w:val="24"/>
          <w:lang w:eastAsia="ru-RU"/>
        </w:rPr>
        <w:t>, в том числе персонал электро-технического участка службы «Район тепловых сетей (РТС)» и электро-технического цеха службы «Отопительно-производственная</w:t>
      </w:r>
      <w:proofErr w:type="gramEnd"/>
      <w:r w:rsidR="003054DB">
        <w:rPr>
          <w:rFonts w:ascii="Times New Roman" w:eastAsia="Times New Roman" w:hAnsi="Times New Roman" w:cs="Times New Roman"/>
          <w:color w:val="000000"/>
          <w:sz w:val="24"/>
          <w:szCs w:val="24"/>
          <w:lang w:eastAsia="ru-RU"/>
        </w:rPr>
        <w:t xml:space="preserve"> котельная (ОПК)». </w:t>
      </w:r>
      <w:r w:rsidR="00611D3C">
        <w:rPr>
          <w:rFonts w:ascii="Times New Roman" w:eastAsia="Times New Roman" w:hAnsi="Times New Roman" w:cs="Times New Roman"/>
          <w:color w:val="000000"/>
          <w:sz w:val="24"/>
          <w:szCs w:val="24"/>
          <w:lang w:eastAsia="ru-RU"/>
        </w:rPr>
        <w:t>Таким образом, р</w:t>
      </w:r>
      <w:r w:rsidR="00B7353D">
        <w:rPr>
          <w:rFonts w:ascii="Times New Roman" w:eastAsia="Times New Roman" w:hAnsi="Times New Roman" w:cs="Times New Roman"/>
          <w:color w:val="000000"/>
          <w:sz w:val="24"/>
          <w:szCs w:val="24"/>
          <w:lang w:eastAsia="ru-RU"/>
        </w:rPr>
        <w:t xml:space="preserve">асходы на оплату труда персонала </w:t>
      </w:r>
      <w:proofErr w:type="gramStart"/>
      <w:r w:rsidR="00B7353D">
        <w:rPr>
          <w:rFonts w:ascii="Times New Roman" w:eastAsia="Times New Roman" w:hAnsi="Times New Roman" w:cs="Times New Roman"/>
          <w:color w:val="000000"/>
          <w:sz w:val="24"/>
          <w:szCs w:val="24"/>
          <w:lang w:eastAsia="ru-RU"/>
        </w:rPr>
        <w:t>электро-технического</w:t>
      </w:r>
      <w:proofErr w:type="gramEnd"/>
      <w:r w:rsidR="00B7353D">
        <w:rPr>
          <w:rFonts w:ascii="Times New Roman" w:eastAsia="Times New Roman" w:hAnsi="Times New Roman" w:cs="Times New Roman"/>
          <w:color w:val="000000"/>
          <w:sz w:val="24"/>
          <w:szCs w:val="24"/>
          <w:lang w:eastAsia="ru-RU"/>
        </w:rPr>
        <w:t xml:space="preserve"> участка службы «Район тепловых сетей (РТС)», электро-технического цеха службы «Отопительно-производственная котельная (ОПК)» уже учтены в тарифе на тепловую энергию. </w:t>
      </w:r>
      <w:r w:rsidR="0081551C">
        <w:rPr>
          <w:rFonts w:ascii="Times New Roman" w:eastAsia="Times New Roman" w:hAnsi="Times New Roman" w:cs="Times New Roman"/>
          <w:color w:val="000000"/>
          <w:sz w:val="24"/>
          <w:szCs w:val="24"/>
          <w:lang w:eastAsia="ru-RU"/>
        </w:rPr>
        <w:t xml:space="preserve">В </w:t>
      </w:r>
      <w:r w:rsidR="00611D3C">
        <w:rPr>
          <w:rFonts w:ascii="Times New Roman" w:eastAsia="Times New Roman" w:hAnsi="Times New Roman" w:cs="Times New Roman"/>
          <w:color w:val="000000"/>
          <w:sz w:val="24"/>
          <w:szCs w:val="24"/>
          <w:lang w:eastAsia="ru-RU"/>
        </w:rPr>
        <w:t>соответствии с пунктом 5 Основ ценообразования п</w:t>
      </w:r>
      <w:r w:rsidR="00611D3C">
        <w:rPr>
          <w:rFonts w:ascii="Times New Roman" w:hAnsi="Times New Roman" w:cs="Times New Roman"/>
          <w:sz w:val="24"/>
          <w:szCs w:val="24"/>
        </w:rPr>
        <w:t xml:space="preserve">ри установлении регулируемых цен (тарифов) не допускается повторный учет одних и тех же расходов по регулируемым видам деятельности. В </w:t>
      </w:r>
      <w:r w:rsidR="0081551C">
        <w:rPr>
          <w:rFonts w:ascii="Times New Roman" w:eastAsia="Times New Roman" w:hAnsi="Times New Roman" w:cs="Times New Roman"/>
          <w:color w:val="000000"/>
          <w:sz w:val="24"/>
          <w:szCs w:val="24"/>
          <w:lang w:eastAsia="ru-RU"/>
        </w:rPr>
        <w:t xml:space="preserve">связи с этим, отнесение численности указанных служб на деятельность по передаче электрической энергии, а, следовательно, и учет расходов на оплату труда в тарифе на передачу электрической энергии приведет к двойному учету затрат и нарушению действующего законодательства. </w:t>
      </w:r>
      <w:r w:rsidR="002559FB">
        <w:rPr>
          <w:rFonts w:ascii="Times New Roman" w:eastAsia="Times New Roman" w:hAnsi="Times New Roman" w:cs="Times New Roman"/>
          <w:color w:val="000000"/>
          <w:sz w:val="24"/>
          <w:szCs w:val="24"/>
          <w:lang w:eastAsia="ru-RU"/>
        </w:rPr>
        <w:t>Кроме того, учет численности по заявлению организации в количестве 63 ед., относимых напрямую на службу РЭС, с учетом численности учтенной в тепловой энергии 188 ед., превысит численность, отраженную в штатном расписании организации на 1.07.2019 г. (245,25 ед.), а также фактическую численность за 9 месяцев 2019 года 229,7 ед.</w:t>
      </w:r>
    </w:p>
    <w:p w:rsidR="00F85927" w:rsidRDefault="00F85927" w:rsidP="00F85927">
      <w:pPr>
        <w:spacing w:before="120"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Таким образом, проведенная организацией перегруппировка персонала путем отнесения персонала </w:t>
      </w:r>
      <w:proofErr w:type="gramStart"/>
      <w:r>
        <w:rPr>
          <w:rFonts w:ascii="Times New Roman" w:eastAsia="Times New Roman" w:hAnsi="Times New Roman" w:cs="Times New Roman"/>
          <w:color w:val="000000"/>
          <w:sz w:val="24"/>
          <w:szCs w:val="24"/>
          <w:lang w:eastAsia="ru-RU"/>
        </w:rPr>
        <w:t>электро-технического</w:t>
      </w:r>
      <w:proofErr w:type="gramEnd"/>
      <w:r>
        <w:rPr>
          <w:rFonts w:ascii="Times New Roman" w:eastAsia="Times New Roman" w:hAnsi="Times New Roman" w:cs="Times New Roman"/>
          <w:color w:val="000000"/>
          <w:sz w:val="24"/>
          <w:szCs w:val="24"/>
          <w:lang w:eastAsia="ru-RU"/>
        </w:rPr>
        <w:t xml:space="preserve"> участка службы «Район тепловых сетей (РТС)» (4 ед.), электро-технического цеха службы «Отопительно-производственная котельная (ОПК)» (13 ед.) </w:t>
      </w:r>
      <w:r>
        <w:rPr>
          <w:rFonts w:ascii="Times New Roman" w:eastAsia="Times New Roman" w:hAnsi="Times New Roman" w:cs="Times New Roman"/>
          <w:color w:val="000000"/>
          <w:sz w:val="24"/>
          <w:szCs w:val="24"/>
          <w:lang w:eastAsia="ru-RU"/>
        </w:rPr>
        <w:lastRenderedPageBreak/>
        <w:t xml:space="preserve">и службы ЖДТХ, не признана департаментом экономически обоснованной. В связи с этим, в соответствии с пунктом </w:t>
      </w:r>
      <w:r w:rsidR="00891108">
        <w:rPr>
          <w:rFonts w:ascii="Times New Roman" w:eastAsia="Times New Roman" w:hAnsi="Times New Roman" w:cs="Times New Roman"/>
          <w:color w:val="000000"/>
          <w:sz w:val="24"/>
          <w:szCs w:val="24"/>
          <w:lang w:eastAsia="ru-RU"/>
        </w:rPr>
        <w:t>26 Основ ценообразования для расчета расходов на оплату труда предлагается учесть фактическую численность персонала службы РЭС за 2018 год</w:t>
      </w:r>
      <w:r w:rsidR="005E2D85">
        <w:rPr>
          <w:rFonts w:ascii="Times New Roman" w:eastAsia="Times New Roman" w:hAnsi="Times New Roman" w:cs="Times New Roman"/>
          <w:color w:val="000000"/>
          <w:sz w:val="24"/>
          <w:szCs w:val="24"/>
          <w:lang w:eastAsia="ru-RU"/>
        </w:rPr>
        <w:t xml:space="preserve"> (27,5 ед.)</w:t>
      </w:r>
      <w:r w:rsidR="00891108">
        <w:rPr>
          <w:rFonts w:ascii="Times New Roman" w:eastAsia="Times New Roman" w:hAnsi="Times New Roman" w:cs="Times New Roman"/>
          <w:color w:val="000000"/>
          <w:sz w:val="24"/>
          <w:szCs w:val="24"/>
          <w:lang w:eastAsia="ru-RU"/>
        </w:rPr>
        <w:t xml:space="preserve">. </w:t>
      </w:r>
    </w:p>
    <w:p w:rsidR="003054DB" w:rsidRDefault="00563B61" w:rsidP="00F85927">
      <w:pPr>
        <w:spacing w:before="120"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Расходы на оплату труда</w:t>
      </w:r>
      <w:r w:rsidR="002F4F6B">
        <w:rPr>
          <w:rFonts w:ascii="Times New Roman" w:eastAsia="Times New Roman" w:hAnsi="Times New Roman" w:cs="Times New Roman"/>
          <w:color w:val="000000"/>
          <w:sz w:val="24"/>
          <w:szCs w:val="24"/>
          <w:lang w:eastAsia="ru-RU"/>
        </w:rPr>
        <w:t xml:space="preserve"> </w:t>
      </w:r>
      <w:r w:rsidR="007E3E74">
        <w:rPr>
          <w:rFonts w:ascii="Times New Roman" w:eastAsia="Times New Roman" w:hAnsi="Times New Roman" w:cs="Times New Roman"/>
          <w:color w:val="000000"/>
          <w:sz w:val="24"/>
          <w:szCs w:val="24"/>
          <w:lang w:eastAsia="ru-RU"/>
        </w:rPr>
        <w:t>персонал</w:t>
      </w:r>
      <w:r>
        <w:rPr>
          <w:rFonts w:ascii="Times New Roman" w:eastAsia="Times New Roman" w:hAnsi="Times New Roman" w:cs="Times New Roman"/>
          <w:color w:val="000000"/>
          <w:sz w:val="24"/>
          <w:szCs w:val="24"/>
          <w:lang w:eastAsia="ru-RU"/>
        </w:rPr>
        <w:t>а</w:t>
      </w:r>
      <w:r w:rsidR="007E3E74">
        <w:rPr>
          <w:rFonts w:ascii="Times New Roman" w:eastAsia="Times New Roman" w:hAnsi="Times New Roman" w:cs="Times New Roman"/>
          <w:color w:val="000000"/>
          <w:sz w:val="24"/>
          <w:szCs w:val="24"/>
          <w:lang w:eastAsia="ru-RU"/>
        </w:rPr>
        <w:t xml:space="preserve"> «Железнодорожно-транспортной службы (хозяй</w:t>
      </w:r>
      <w:r w:rsidR="002F4F6B">
        <w:rPr>
          <w:rFonts w:ascii="Times New Roman" w:eastAsia="Times New Roman" w:hAnsi="Times New Roman" w:cs="Times New Roman"/>
          <w:color w:val="000000"/>
          <w:sz w:val="24"/>
          <w:szCs w:val="24"/>
          <w:lang w:eastAsia="ru-RU"/>
        </w:rPr>
        <w:t xml:space="preserve">ства) (ЖДТХ)» </w:t>
      </w:r>
      <w:r>
        <w:rPr>
          <w:rFonts w:ascii="Times New Roman" w:eastAsia="Times New Roman" w:hAnsi="Times New Roman" w:cs="Times New Roman"/>
          <w:color w:val="000000"/>
          <w:sz w:val="24"/>
          <w:szCs w:val="24"/>
          <w:lang w:eastAsia="ru-RU"/>
        </w:rPr>
        <w:t>учтены</w:t>
      </w:r>
      <w:r w:rsidR="002F4F6B">
        <w:rPr>
          <w:rFonts w:ascii="Times New Roman" w:eastAsia="Times New Roman" w:hAnsi="Times New Roman" w:cs="Times New Roman"/>
          <w:color w:val="000000"/>
          <w:sz w:val="24"/>
          <w:szCs w:val="24"/>
          <w:lang w:eastAsia="ru-RU"/>
        </w:rPr>
        <w:t xml:space="preserve"> в служб</w:t>
      </w:r>
      <w:r>
        <w:rPr>
          <w:rFonts w:ascii="Times New Roman" w:eastAsia="Times New Roman" w:hAnsi="Times New Roman" w:cs="Times New Roman"/>
          <w:color w:val="000000"/>
          <w:sz w:val="24"/>
          <w:szCs w:val="24"/>
          <w:lang w:eastAsia="ru-RU"/>
        </w:rPr>
        <w:t>е</w:t>
      </w:r>
      <w:r w:rsidR="002F4F6B">
        <w:rPr>
          <w:rFonts w:ascii="Times New Roman" w:eastAsia="Times New Roman" w:hAnsi="Times New Roman" w:cs="Times New Roman"/>
          <w:color w:val="000000"/>
          <w:sz w:val="24"/>
          <w:szCs w:val="24"/>
          <w:lang w:eastAsia="ru-RU"/>
        </w:rPr>
        <w:t xml:space="preserve"> «ЖДТХ»</w:t>
      </w:r>
      <w:r w:rsidR="00F85927">
        <w:rPr>
          <w:rFonts w:ascii="Times New Roman" w:eastAsia="Times New Roman" w:hAnsi="Times New Roman" w:cs="Times New Roman"/>
          <w:color w:val="000000"/>
          <w:sz w:val="24"/>
          <w:szCs w:val="24"/>
          <w:lang w:eastAsia="ru-RU"/>
        </w:rPr>
        <w:t xml:space="preserve">, </w:t>
      </w:r>
      <w:r w:rsidR="002F4F6B">
        <w:rPr>
          <w:rFonts w:ascii="Times New Roman" w:eastAsia="Times New Roman" w:hAnsi="Times New Roman" w:cs="Times New Roman"/>
          <w:color w:val="000000"/>
          <w:sz w:val="24"/>
          <w:szCs w:val="24"/>
          <w:lang w:eastAsia="ru-RU"/>
        </w:rPr>
        <w:t xml:space="preserve"> </w:t>
      </w:r>
      <w:r w:rsidR="00F85927">
        <w:rPr>
          <w:rFonts w:ascii="Times New Roman" w:eastAsia="Times New Roman" w:hAnsi="Times New Roman" w:cs="Times New Roman"/>
          <w:color w:val="000000"/>
          <w:sz w:val="24"/>
          <w:szCs w:val="24"/>
          <w:lang w:eastAsia="ru-RU"/>
        </w:rPr>
        <w:t xml:space="preserve">на оплату труда АУП учтены в общехозяйственных расходах </w:t>
      </w:r>
      <w:r w:rsidR="002F4F6B">
        <w:rPr>
          <w:rFonts w:ascii="Times New Roman" w:eastAsia="Times New Roman" w:hAnsi="Times New Roman" w:cs="Times New Roman"/>
          <w:color w:val="000000"/>
          <w:sz w:val="24"/>
          <w:szCs w:val="24"/>
          <w:lang w:eastAsia="ru-RU"/>
        </w:rPr>
        <w:t>и согласно Учетной политик</w:t>
      </w:r>
      <w:r>
        <w:rPr>
          <w:rFonts w:ascii="Times New Roman" w:eastAsia="Times New Roman" w:hAnsi="Times New Roman" w:cs="Times New Roman"/>
          <w:color w:val="000000"/>
          <w:sz w:val="24"/>
          <w:szCs w:val="24"/>
          <w:lang w:eastAsia="ru-RU"/>
        </w:rPr>
        <w:t>е</w:t>
      </w:r>
      <w:r w:rsidR="002F4F6B">
        <w:rPr>
          <w:rFonts w:ascii="Times New Roman" w:eastAsia="Times New Roman" w:hAnsi="Times New Roman" w:cs="Times New Roman"/>
          <w:color w:val="000000"/>
          <w:sz w:val="24"/>
          <w:szCs w:val="24"/>
          <w:lang w:eastAsia="ru-RU"/>
        </w:rPr>
        <w:t xml:space="preserve"> </w:t>
      </w:r>
      <w:r w:rsidR="00F85927">
        <w:rPr>
          <w:rFonts w:ascii="Times New Roman" w:eastAsia="Times New Roman" w:hAnsi="Times New Roman" w:cs="Times New Roman"/>
          <w:color w:val="000000"/>
          <w:sz w:val="24"/>
          <w:szCs w:val="24"/>
          <w:lang w:eastAsia="ru-RU"/>
        </w:rPr>
        <w:t xml:space="preserve">организации </w:t>
      </w:r>
      <w:r w:rsidR="002F4F6B">
        <w:rPr>
          <w:rFonts w:ascii="Times New Roman" w:eastAsia="Times New Roman" w:hAnsi="Times New Roman" w:cs="Times New Roman"/>
          <w:color w:val="000000"/>
          <w:sz w:val="24"/>
          <w:szCs w:val="24"/>
          <w:lang w:eastAsia="ru-RU"/>
        </w:rPr>
        <w:t>распределен</w:t>
      </w:r>
      <w:r>
        <w:rPr>
          <w:rFonts w:ascii="Times New Roman" w:eastAsia="Times New Roman" w:hAnsi="Times New Roman" w:cs="Times New Roman"/>
          <w:color w:val="000000"/>
          <w:sz w:val="24"/>
          <w:szCs w:val="24"/>
          <w:lang w:eastAsia="ru-RU"/>
        </w:rPr>
        <w:t>ы</w:t>
      </w:r>
      <w:r w:rsidR="002F4F6B">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на вид деятельности «передача и распределение электрической энергии»</w:t>
      </w:r>
      <w:r w:rsidR="002F4F6B">
        <w:rPr>
          <w:rFonts w:ascii="Times New Roman" w:eastAsia="Times New Roman" w:hAnsi="Times New Roman" w:cs="Times New Roman"/>
          <w:color w:val="000000"/>
          <w:sz w:val="24"/>
          <w:szCs w:val="24"/>
          <w:lang w:eastAsia="ru-RU"/>
        </w:rPr>
        <w:t xml:space="preserve">. </w:t>
      </w:r>
    </w:p>
    <w:p w:rsidR="00D63BBF" w:rsidRPr="00AC3C32" w:rsidRDefault="00F85927" w:rsidP="002F4F6B">
      <w:pPr>
        <w:spacing w:before="120" w:after="0" w:line="240" w:lineRule="auto"/>
        <w:ind w:firstLine="709"/>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В результате д</w:t>
      </w:r>
      <w:r w:rsidR="001A1079" w:rsidRPr="00AC3C32">
        <w:rPr>
          <w:rFonts w:ascii="Times New Roman" w:eastAsia="Times New Roman" w:hAnsi="Times New Roman" w:cs="Times New Roman"/>
          <w:bCs/>
          <w:iCs/>
          <w:color w:val="000000"/>
          <w:sz w:val="24"/>
          <w:szCs w:val="24"/>
          <w:lang w:eastAsia="ru-RU"/>
        </w:rPr>
        <w:t xml:space="preserve">епартаментом расходы на оплату труда предлагается учесть в размере </w:t>
      </w:r>
      <w:r w:rsidR="005E2D85">
        <w:rPr>
          <w:rFonts w:ascii="Times New Roman" w:eastAsia="Times New Roman" w:hAnsi="Times New Roman" w:cs="Times New Roman"/>
          <w:bCs/>
          <w:iCs/>
          <w:color w:val="000000"/>
          <w:sz w:val="24"/>
          <w:szCs w:val="24"/>
          <w:lang w:eastAsia="ru-RU"/>
        </w:rPr>
        <w:t>11 782,2</w:t>
      </w:r>
      <w:r w:rsidR="001A1079" w:rsidRPr="00AC3C32">
        <w:rPr>
          <w:rFonts w:ascii="Times New Roman" w:eastAsia="Times New Roman" w:hAnsi="Times New Roman" w:cs="Times New Roman"/>
          <w:bCs/>
          <w:iCs/>
          <w:color w:val="000000"/>
          <w:sz w:val="24"/>
          <w:szCs w:val="24"/>
          <w:lang w:eastAsia="ru-RU"/>
        </w:rPr>
        <w:t xml:space="preserve"> тыс. руб., что ниже величины, заявленной организацией на </w:t>
      </w:r>
      <w:r w:rsidR="005E2D85">
        <w:rPr>
          <w:rFonts w:ascii="Times New Roman" w:eastAsia="Times New Roman" w:hAnsi="Times New Roman" w:cs="Times New Roman"/>
          <w:bCs/>
          <w:iCs/>
          <w:color w:val="000000"/>
          <w:sz w:val="24"/>
          <w:szCs w:val="24"/>
          <w:lang w:eastAsia="ru-RU"/>
        </w:rPr>
        <w:t>11 312,5</w:t>
      </w:r>
      <w:r w:rsidR="001A1079" w:rsidRPr="00AC3C32">
        <w:rPr>
          <w:rFonts w:ascii="Times New Roman" w:eastAsia="Times New Roman" w:hAnsi="Times New Roman" w:cs="Times New Roman"/>
          <w:bCs/>
          <w:iCs/>
          <w:color w:val="000000"/>
          <w:sz w:val="24"/>
          <w:szCs w:val="24"/>
          <w:lang w:eastAsia="ru-RU"/>
        </w:rPr>
        <w:t xml:space="preserve"> тыс. руб. или на </w:t>
      </w:r>
      <w:r w:rsidR="005E2D85">
        <w:rPr>
          <w:rFonts w:ascii="Times New Roman" w:eastAsia="Times New Roman" w:hAnsi="Times New Roman" w:cs="Times New Roman"/>
          <w:bCs/>
          <w:iCs/>
          <w:color w:val="000000"/>
          <w:sz w:val="24"/>
          <w:szCs w:val="24"/>
          <w:lang w:eastAsia="ru-RU"/>
        </w:rPr>
        <w:t>49,0</w:t>
      </w:r>
      <w:r w:rsidR="001A1079" w:rsidRPr="00AC3C32">
        <w:rPr>
          <w:rFonts w:ascii="Times New Roman" w:eastAsia="Times New Roman" w:hAnsi="Times New Roman" w:cs="Times New Roman"/>
          <w:bCs/>
          <w:iCs/>
          <w:color w:val="000000"/>
          <w:sz w:val="24"/>
          <w:szCs w:val="24"/>
          <w:lang w:eastAsia="ru-RU"/>
        </w:rPr>
        <w:t xml:space="preserve">%. Расходы </w:t>
      </w:r>
      <w:r w:rsidR="00D63BBF" w:rsidRPr="00AC3C32">
        <w:rPr>
          <w:rFonts w:ascii="Times New Roman" w:eastAsia="Times New Roman" w:hAnsi="Times New Roman" w:cs="Times New Roman"/>
          <w:bCs/>
          <w:iCs/>
          <w:color w:val="000000"/>
          <w:sz w:val="24"/>
          <w:szCs w:val="24"/>
          <w:lang w:eastAsia="ru-RU"/>
        </w:rPr>
        <w:t>сформированы следующим образом:</w:t>
      </w:r>
    </w:p>
    <w:p w:rsidR="00D63BBF" w:rsidRPr="00AC3C32" w:rsidRDefault="00D63BBF" w:rsidP="00957AFF">
      <w:pPr>
        <w:spacing w:after="0" w:line="240" w:lineRule="auto"/>
        <w:ind w:firstLine="709"/>
        <w:jc w:val="both"/>
        <w:rPr>
          <w:rFonts w:ascii="Times New Roman" w:eastAsia="Times New Roman" w:hAnsi="Times New Roman" w:cs="Times New Roman"/>
          <w:bCs/>
          <w:iCs/>
          <w:color w:val="000000"/>
          <w:sz w:val="24"/>
          <w:szCs w:val="24"/>
          <w:lang w:eastAsia="ru-RU"/>
        </w:rPr>
      </w:pPr>
      <w:r w:rsidRPr="00AC3C32">
        <w:rPr>
          <w:rFonts w:ascii="Times New Roman" w:eastAsia="Times New Roman" w:hAnsi="Times New Roman" w:cs="Times New Roman"/>
          <w:bCs/>
          <w:iCs/>
          <w:color w:val="000000"/>
          <w:sz w:val="24"/>
          <w:szCs w:val="24"/>
          <w:lang w:eastAsia="ru-RU"/>
        </w:rPr>
        <w:t xml:space="preserve">- </w:t>
      </w:r>
      <w:r w:rsidR="001A1079" w:rsidRPr="00AC3C32">
        <w:rPr>
          <w:rFonts w:ascii="Times New Roman" w:eastAsia="Times New Roman" w:hAnsi="Times New Roman" w:cs="Times New Roman"/>
          <w:bCs/>
          <w:iCs/>
          <w:color w:val="000000"/>
          <w:sz w:val="24"/>
          <w:szCs w:val="24"/>
          <w:lang w:eastAsia="ru-RU"/>
        </w:rPr>
        <w:t xml:space="preserve">исходя из </w:t>
      </w:r>
      <w:r w:rsidR="00B7353D">
        <w:rPr>
          <w:rFonts w:ascii="Times New Roman" w:eastAsia="Times New Roman" w:hAnsi="Times New Roman" w:cs="Times New Roman"/>
          <w:bCs/>
          <w:iCs/>
          <w:color w:val="000000"/>
          <w:sz w:val="24"/>
          <w:szCs w:val="24"/>
          <w:lang w:eastAsia="ru-RU"/>
        </w:rPr>
        <w:t>фактической численности</w:t>
      </w:r>
      <w:r w:rsidR="001A1079" w:rsidRPr="00AC3C32">
        <w:rPr>
          <w:rFonts w:ascii="Times New Roman" w:eastAsia="Times New Roman" w:hAnsi="Times New Roman" w:cs="Times New Roman"/>
          <w:bCs/>
          <w:iCs/>
          <w:color w:val="000000"/>
          <w:sz w:val="24"/>
          <w:szCs w:val="24"/>
          <w:lang w:eastAsia="ru-RU"/>
        </w:rPr>
        <w:t xml:space="preserve"> </w:t>
      </w:r>
      <w:r w:rsidR="002F4F6B">
        <w:rPr>
          <w:rFonts w:ascii="Times New Roman" w:eastAsia="Times New Roman" w:hAnsi="Times New Roman" w:cs="Times New Roman"/>
          <w:bCs/>
          <w:iCs/>
          <w:color w:val="000000"/>
          <w:sz w:val="24"/>
          <w:szCs w:val="24"/>
          <w:lang w:eastAsia="ru-RU"/>
        </w:rPr>
        <w:t xml:space="preserve">промышленно-производственного </w:t>
      </w:r>
      <w:r w:rsidR="001A1079" w:rsidRPr="00AC3C32">
        <w:rPr>
          <w:rFonts w:ascii="Times New Roman" w:eastAsia="Times New Roman" w:hAnsi="Times New Roman" w:cs="Times New Roman"/>
          <w:bCs/>
          <w:iCs/>
          <w:color w:val="000000"/>
          <w:sz w:val="24"/>
          <w:szCs w:val="24"/>
          <w:lang w:eastAsia="ru-RU"/>
        </w:rPr>
        <w:t xml:space="preserve">персонала </w:t>
      </w:r>
      <w:r w:rsidR="00A243D4">
        <w:rPr>
          <w:rFonts w:ascii="Times New Roman" w:eastAsia="Times New Roman" w:hAnsi="Times New Roman" w:cs="Times New Roman"/>
          <w:bCs/>
          <w:iCs/>
          <w:color w:val="000000"/>
          <w:sz w:val="24"/>
          <w:szCs w:val="24"/>
          <w:lang w:eastAsia="ru-RU"/>
        </w:rPr>
        <w:t xml:space="preserve">и ИТР </w:t>
      </w:r>
      <w:r w:rsidR="00B7353D">
        <w:rPr>
          <w:rFonts w:ascii="Times New Roman" w:eastAsia="Times New Roman" w:hAnsi="Times New Roman" w:cs="Times New Roman"/>
          <w:bCs/>
          <w:iCs/>
          <w:color w:val="000000"/>
          <w:sz w:val="24"/>
          <w:szCs w:val="24"/>
          <w:lang w:eastAsia="ru-RU"/>
        </w:rPr>
        <w:t>за 2018 год 27,5</w:t>
      </w:r>
      <w:r w:rsidR="001A1079" w:rsidRPr="00AC3C32">
        <w:rPr>
          <w:rFonts w:ascii="Times New Roman" w:eastAsia="Times New Roman" w:hAnsi="Times New Roman" w:cs="Times New Roman"/>
          <w:bCs/>
          <w:iCs/>
          <w:color w:val="000000"/>
          <w:sz w:val="24"/>
          <w:szCs w:val="24"/>
          <w:lang w:eastAsia="ru-RU"/>
        </w:rPr>
        <w:t xml:space="preserve"> </w:t>
      </w:r>
      <w:r w:rsidR="002F4F6B">
        <w:rPr>
          <w:rFonts w:ascii="Times New Roman" w:eastAsia="Times New Roman" w:hAnsi="Times New Roman" w:cs="Times New Roman"/>
          <w:bCs/>
          <w:iCs/>
          <w:color w:val="000000"/>
          <w:sz w:val="24"/>
          <w:szCs w:val="24"/>
          <w:lang w:eastAsia="ru-RU"/>
        </w:rPr>
        <w:t>ед.</w:t>
      </w:r>
      <w:r w:rsidRPr="00AC3C32">
        <w:rPr>
          <w:rFonts w:ascii="Times New Roman" w:eastAsia="Times New Roman" w:hAnsi="Times New Roman" w:cs="Times New Roman"/>
          <w:bCs/>
          <w:iCs/>
          <w:color w:val="000000"/>
          <w:sz w:val="24"/>
          <w:szCs w:val="24"/>
          <w:lang w:eastAsia="ru-RU"/>
        </w:rPr>
        <w:t>;</w:t>
      </w:r>
    </w:p>
    <w:p w:rsidR="00D63BBF" w:rsidRPr="00D63BBF" w:rsidRDefault="00D63BBF" w:rsidP="00957AFF">
      <w:pPr>
        <w:pStyle w:val="21"/>
        <w:tabs>
          <w:tab w:val="num" w:pos="0"/>
          <w:tab w:val="num" w:pos="720"/>
        </w:tabs>
        <w:spacing w:after="0" w:line="240" w:lineRule="auto"/>
        <w:ind w:firstLine="709"/>
        <w:jc w:val="both"/>
        <w:rPr>
          <w:color w:val="000000"/>
          <w:sz w:val="24"/>
          <w:szCs w:val="24"/>
        </w:rPr>
      </w:pPr>
      <w:r w:rsidRPr="00AC3C32">
        <w:rPr>
          <w:bCs/>
          <w:iCs/>
          <w:color w:val="000000"/>
          <w:sz w:val="24"/>
          <w:szCs w:val="24"/>
        </w:rPr>
        <w:t xml:space="preserve">- </w:t>
      </w:r>
      <w:r w:rsidRPr="00AC3C32">
        <w:rPr>
          <w:color w:val="000000"/>
          <w:sz w:val="24"/>
          <w:szCs w:val="24"/>
        </w:rPr>
        <w:t>среднемесячной</w:t>
      </w:r>
      <w:r>
        <w:rPr>
          <w:color w:val="000000"/>
          <w:sz w:val="24"/>
          <w:szCs w:val="24"/>
        </w:rPr>
        <w:t xml:space="preserve"> тарифной ставки</w:t>
      </w:r>
      <w:r w:rsidRPr="00D63BBF">
        <w:rPr>
          <w:color w:val="000000"/>
          <w:sz w:val="24"/>
          <w:szCs w:val="24"/>
        </w:rPr>
        <w:t xml:space="preserve"> в размере </w:t>
      </w:r>
      <w:r w:rsidR="005E2D85">
        <w:rPr>
          <w:color w:val="000000"/>
          <w:sz w:val="24"/>
          <w:szCs w:val="24"/>
        </w:rPr>
        <w:t>15 030,23</w:t>
      </w:r>
      <w:r w:rsidRPr="00D63BBF">
        <w:rPr>
          <w:color w:val="000000"/>
          <w:sz w:val="24"/>
          <w:szCs w:val="24"/>
        </w:rPr>
        <w:t xml:space="preserve"> руб., рассчитанн</w:t>
      </w:r>
      <w:r>
        <w:rPr>
          <w:color w:val="000000"/>
          <w:sz w:val="24"/>
          <w:szCs w:val="24"/>
        </w:rPr>
        <w:t>ой</w:t>
      </w:r>
      <w:r w:rsidRPr="00D63BBF">
        <w:rPr>
          <w:color w:val="000000"/>
          <w:sz w:val="24"/>
          <w:szCs w:val="24"/>
        </w:rPr>
        <w:t xml:space="preserve"> на основании </w:t>
      </w:r>
      <w:r w:rsidR="005E2D85">
        <w:rPr>
          <w:color w:val="000000"/>
          <w:sz w:val="24"/>
          <w:szCs w:val="24"/>
        </w:rPr>
        <w:t>представленного организацией</w:t>
      </w:r>
      <w:r w:rsidRPr="00D63BBF">
        <w:rPr>
          <w:color w:val="000000"/>
          <w:sz w:val="24"/>
          <w:szCs w:val="24"/>
        </w:rPr>
        <w:t xml:space="preserve"> </w:t>
      </w:r>
      <w:r w:rsidR="005E2D85" w:rsidRPr="00D63BBF">
        <w:rPr>
          <w:color w:val="000000"/>
          <w:sz w:val="24"/>
          <w:szCs w:val="24"/>
        </w:rPr>
        <w:t xml:space="preserve">штатного расписания </w:t>
      </w:r>
      <w:r w:rsidRPr="00D63BBF">
        <w:rPr>
          <w:color w:val="000000"/>
          <w:sz w:val="24"/>
          <w:szCs w:val="24"/>
        </w:rPr>
        <w:t xml:space="preserve">с </w:t>
      </w:r>
      <w:r>
        <w:rPr>
          <w:color w:val="000000"/>
          <w:sz w:val="24"/>
          <w:szCs w:val="24"/>
        </w:rPr>
        <w:t>1.0</w:t>
      </w:r>
      <w:r w:rsidR="005E2D85">
        <w:rPr>
          <w:color w:val="000000"/>
          <w:sz w:val="24"/>
          <w:szCs w:val="24"/>
        </w:rPr>
        <w:t>1</w:t>
      </w:r>
      <w:r>
        <w:rPr>
          <w:color w:val="000000"/>
          <w:sz w:val="24"/>
          <w:szCs w:val="24"/>
        </w:rPr>
        <w:t>.20</w:t>
      </w:r>
      <w:r w:rsidR="005E2D85">
        <w:rPr>
          <w:color w:val="000000"/>
          <w:sz w:val="24"/>
          <w:szCs w:val="24"/>
        </w:rPr>
        <w:t>20</w:t>
      </w:r>
      <w:r>
        <w:rPr>
          <w:color w:val="000000"/>
          <w:sz w:val="24"/>
          <w:szCs w:val="24"/>
        </w:rPr>
        <w:t xml:space="preserve"> года</w:t>
      </w:r>
      <w:r w:rsidR="005E2D85">
        <w:rPr>
          <w:color w:val="000000"/>
          <w:sz w:val="24"/>
          <w:szCs w:val="24"/>
        </w:rPr>
        <w:t>;</w:t>
      </w:r>
      <w:r w:rsidRPr="00D63BBF">
        <w:rPr>
          <w:color w:val="000000"/>
          <w:sz w:val="24"/>
          <w:szCs w:val="24"/>
        </w:rPr>
        <w:t xml:space="preserve"> </w:t>
      </w:r>
    </w:p>
    <w:p w:rsidR="00D63BBF" w:rsidRPr="00D63BBF" w:rsidRDefault="00D63BBF" w:rsidP="00957AFF">
      <w:pPr>
        <w:tabs>
          <w:tab w:val="num" w:pos="0"/>
          <w:tab w:val="num" w:pos="720"/>
        </w:tabs>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D63BBF">
        <w:rPr>
          <w:rFonts w:ascii="Times New Roman" w:eastAsia="Times New Roman" w:hAnsi="Times New Roman" w:cs="Times New Roman"/>
          <w:color w:val="000000"/>
          <w:sz w:val="24"/>
          <w:szCs w:val="24"/>
          <w:lang w:eastAsia="ru-RU"/>
        </w:rPr>
        <w:t>выплат, связанных с режимом работы и условиями труда</w:t>
      </w:r>
      <w:r w:rsidR="002F4F6B">
        <w:rPr>
          <w:rFonts w:ascii="Times New Roman" w:eastAsia="Times New Roman" w:hAnsi="Times New Roman" w:cs="Times New Roman"/>
          <w:color w:val="000000"/>
          <w:sz w:val="24"/>
          <w:szCs w:val="24"/>
          <w:lang w:eastAsia="ru-RU"/>
        </w:rPr>
        <w:t xml:space="preserve"> (16,7%)</w:t>
      </w:r>
      <w:r w:rsidRPr="00D63BBF">
        <w:rPr>
          <w:rFonts w:ascii="Times New Roman" w:eastAsia="Times New Roman" w:hAnsi="Times New Roman" w:cs="Times New Roman"/>
          <w:color w:val="000000"/>
          <w:sz w:val="24"/>
          <w:szCs w:val="24"/>
          <w:lang w:eastAsia="ru-RU"/>
        </w:rPr>
        <w:t>, текущего премирования</w:t>
      </w:r>
      <w:r w:rsidR="002F4F6B">
        <w:rPr>
          <w:rFonts w:ascii="Times New Roman" w:eastAsia="Times New Roman" w:hAnsi="Times New Roman" w:cs="Times New Roman"/>
          <w:color w:val="000000"/>
          <w:sz w:val="24"/>
          <w:szCs w:val="24"/>
          <w:lang w:eastAsia="ru-RU"/>
        </w:rPr>
        <w:t xml:space="preserve"> (60,0%)</w:t>
      </w:r>
      <w:r w:rsidRPr="00D63BBF">
        <w:rPr>
          <w:rFonts w:ascii="Times New Roman" w:eastAsia="Times New Roman" w:hAnsi="Times New Roman" w:cs="Times New Roman"/>
          <w:color w:val="000000"/>
          <w:sz w:val="24"/>
          <w:szCs w:val="24"/>
          <w:lang w:eastAsia="ru-RU"/>
        </w:rPr>
        <w:t>, выплат по итогам года</w:t>
      </w:r>
      <w:r w:rsidR="002F4F6B">
        <w:rPr>
          <w:rFonts w:ascii="Times New Roman" w:eastAsia="Times New Roman" w:hAnsi="Times New Roman" w:cs="Times New Roman"/>
          <w:color w:val="000000"/>
          <w:sz w:val="24"/>
          <w:szCs w:val="24"/>
          <w:lang w:eastAsia="ru-RU"/>
        </w:rPr>
        <w:t xml:space="preserve"> (16,7%)</w:t>
      </w:r>
      <w:r w:rsidRPr="00D63BBF">
        <w:rPr>
          <w:rFonts w:ascii="Times New Roman" w:eastAsia="Times New Roman" w:hAnsi="Times New Roman" w:cs="Times New Roman"/>
          <w:color w:val="000000"/>
          <w:sz w:val="24"/>
          <w:szCs w:val="24"/>
          <w:lang w:eastAsia="ru-RU"/>
        </w:rPr>
        <w:t xml:space="preserve"> - в процентном отношении от среднемесячной тарифной ставки согласно расчёту организации,</w:t>
      </w:r>
    </w:p>
    <w:p w:rsidR="00D63BBF" w:rsidRPr="00D63BBF" w:rsidRDefault="00AC3C32" w:rsidP="00957AFF">
      <w:pPr>
        <w:tabs>
          <w:tab w:val="num" w:pos="0"/>
          <w:tab w:val="num" w:pos="72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63BBF" w:rsidRPr="00D63BBF">
        <w:rPr>
          <w:rFonts w:ascii="Times New Roman" w:eastAsia="Times New Roman" w:hAnsi="Times New Roman" w:cs="Times New Roman"/>
          <w:sz w:val="24"/>
          <w:szCs w:val="24"/>
          <w:lang w:eastAsia="ru-RU"/>
        </w:rPr>
        <w:t xml:space="preserve">выплат, обусловленных районным регулированием оплаты труда </w:t>
      </w:r>
      <w:r>
        <w:rPr>
          <w:rFonts w:ascii="Times New Roman" w:eastAsia="Times New Roman" w:hAnsi="Times New Roman" w:cs="Times New Roman"/>
          <w:sz w:val="24"/>
          <w:szCs w:val="24"/>
          <w:lang w:eastAsia="ru-RU"/>
        </w:rPr>
        <w:t xml:space="preserve">(районный коэффициент </w:t>
      </w:r>
      <w:r w:rsidR="00D63BBF" w:rsidRPr="00D63BBF">
        <w:rPr>
          <w:rFonts w:ascii="Times New Roman" w:eastAsia="Times New Roman" w:hAnsi="Times New Roman" w:cs="Times New Roman"/>
          <w:sz w:val="24"/>
          <w:szCs w:val="24"/>
          <w:lang w:eastAsia="ru-RU"/>
        </w:rPr>
        <w:t>25%).</w:t>
      </w:r>
    </w:p>
    <w:p w:rsidR="001A1079" w:rsidRDefault="00AC3C32" w:rsidP="001A1079">
      <w:pPr>
        <w:spacing w:after="0" w:line="240" w:lineRule="auto"/>
        <w:ind w:firstLine="709"/>
        <w:jc w:val="both"/>
        <w:rPr>
          <w:rFonts w:ascii="Times New Roman" w:eastAsia="Times New Roman" w:hAnsi="Times New Roman" w:cs="Times New Roman"/>
          <w:sz w:val="24"/>
          <w:szCs w:val="20"/>
          <w:lang w:eastAsia="ru-RU"/>
        </w:rPr>
      </w:pPr>
      <w:r w:rsidRPr="00AC3C32">
        <w:rPr>
          <w:rFonts w:ascii="Times New Roman" w:eastAsia="Times New Roman" w:hAnsi="Times New Roman" w:cs="Times New Roman"/>
          <w:bCs/>
          <w:iCs/>
          <w:color w:val="000000"/>
          <w:sz w:val="24"/>
          <w:szCs w:val="24"/>
          <w:lang w:eastAsia="ru-RU"/>
        </w:rPr>
        <w:t xml:space="preserve">В результате </w:t>
      </w:r>
      <w:r w:rsidR="001A1079" w:rsidRPr="00AC3C32">
        <w:rPr>
          <w:rFonts w:ascii="Times New Roman" w:eastAsia="Times New Roman" w:hAnsi="Times New Roman" w:cs="Times New Roman"/>
          <w:bCs/>
          <w:iCs/>
          <w:color w:val="000000"/>
          <w:sz w:val="24"/>
          <w:szCs w:val="24"/>
          <w:lang w:eastAsia="ru-RU"/>
        </w:rPr>
        <w:t>среднемесячн</w:t>
      </w:r>
      <w:r w:rsidRPr="00AC3C32">
        <w:rPr>
          <w:rFonts w:ascii="Times New Roman" w:eastAsia="Times New Roman" w:hAnsi="Times New Roman" w:cs="Times New Roman"/>
          <w:bCs/>
          <w:iCs/>
          <w:color w:val="000000"/>
          <w:sz w:val="24"/>
          <w:szCs w:val="24"/>
          <w:lang w:eastAsia="ru-RU"/>
        </w:rPr>
        <w:t>ая</w:t>
      </w:r>
      <w:r w:rsidR="001A1079" w:rsidRPr="00AC3C32">
        <w:rPr>
          <w:rFonts w:ascii="Times New Roman" w:eastAsia="Times New Roman" w:hAnsi="Times New Roman" w:cs="Times New Roman"/>
          <w:bCs/>
          <w:iCs/>
          <w:color w:val="000000"/>
          <w:sz w:val="24"/>
          <w:szCs w:val="24"/>
          <w:lang w:eastAsia="ru-RU"/>
        </w:rPr>
        <w:t xml:space="preserve"> заработн</w:t>
      </w:r>
      <w:r w:rsidRPr="00AC3C32">
        <w:rPr>
          <w:rFonts w:ascii="Times New Roman" w:eastAsia="Times New Roman" w:hAnsi="Times New Roman" w:cs="Times New Roman"/>
          <w:bCs/>
          <w:iCs/>
          <w:color w:val="000000"/>
          <w:sz w:val="24"/>
          <w:szCs w:val="24"/>
          <w:lang w:eastAsia="ru-RU"/>
        </w:rPr>
        <w:t>ая</w:t>
      </w:r>
      <w:r w:rsidR="001A1079" w:rsidRPr="00AC3C32">
        <w:rPr>
          <w:rFonts w:ascii="Times New Roman" w:eastAsia="Times New Roman" w:hAnsi="Times New Roman" w:cs="Times New Roman"/>
          <w:bCs/>
          <w:iCs/>
          <w:color w:val="000000"/>
          <w:sz w:val="24"/>
          <w:szCs w:val="24"/>
          <w:lang w:eastAsia="ru-RU"/>
        </w:rPr>
        <w:t xml:space="preserve"> плат</w:t>
      </w:r>
      <w:r w:rsidRPr="00AC3C32">
        <w:rPr>
          <w:rFonts w:ascii="Times New Roman" w:eastAsia="Times New Roman" w:hAnsi="Times New Roman" w:cs="Times New Roman"/>
          <w:bCs/>
          <w:iCs/>
          <w:color w:val="000000"/>
          <w:sz w:val="24"/>
          <w:szCs w:val="24"/>
          <w:lang w:eastAsia="ru-RU"/>
        </w:rPr>
        <w:t>а</w:t>
      </w:r>
      <w:r w:rsidR="001A1079" w:rsidRPr="00AC3C32">
        <w:rPr>
          <w:rFonts w:ascii="Times New Roman" w:eastAsia="Times New Roman" w:hAnsi="Times New Roman" w:cs="Times New Roman"/>
          <w:bCs/>
          <w:iCs/>
          <w:color w:val="000000"/>
          <w:sz w:val="24"/>
          <w:szCs w:val="24"/>
          <w:lang w:eastAsia="ru-RU"/>
        </w:rPr>
        <w:t xml:space="preserve"> </w:t>
      </w:r>
      <w:r w:rsidRPr="00AC3C32">
        <w:rPr>
          <w:rFonts w:ascii="Times New Roman" w:eastAsia="Times New Roman" w:hAnsi="Times New Roman" w:cs="Times New Roman"/>
          <w:bCs/>
          <w:iCs/>
          <w:color w:val="000000"/>
          <w:sz w:val="24"/>
          <w:szCs w:val="24"/>
          <w:lang w:eastAsia="ru-RU"/>
        </w:rPr>
        <w:t xml:space="preserve">1 работника службы РЭС составит </w:t>
      </w:r>
      <w:r w:rsidR="000E3966">
        <w:rPr>
          <w:rFonts w:ascii="Times New Roman" w:eastAsia="Times New Roman" w:hAnsi="Times New Roman" w:cs="Times New Roman"/>
          <w:bCs/>
          <w:iCs/>
          <w:color w:val="000000"/>
          <w:sz w:val="24"/>
          <w:szCs w:val="24"/>
          <w:lang w:eastAsia="ru-RU"/>
        </w:rPr>
        <w:t>35 703,6</w:t>
      </w:r>
      <w:r w:rsidR="001A1079" w:rsidRPr="00AC3C32">
        <w:rPr>
          <w:rFonts w:ascii="Times New Roman" w:eastAsia="Times New Roman" w:hAnsi="Times New Roman" w:cs="Times New Roman"/>
          <w:bCs/>
          <w:iCs/>
          <w:color w:val="000000"/>
          <w:sz w:val="24"/>
          <w:szCs w:val="24"/>
          <w:lang w:eastAsia="ru-RU"/>
        </w:rPr>
        <w:t xml:space="preserve"> руб.</w:t>
      </w:r>
      <w:r w:rsidR="00B7353D">
        <w:rPr>
          <w:rFonts w:ascii="Times New Roman" w:eastAsia="Times New Roman" w:hAnsi="Times New Roman" w:cs="Times New Roman"/>
          <w:bCs/>
          <w:iCs/>
          <w:color w:val="000000"/>
          <w:sz w:val="24"/>
          <w:szCs w:val="24"/>
          <w:lang w:eastAsia="ru-RU"/>
        </w:rPr>
        <w:t xml:space="preserve"> в месяц</w:t>
      </w:r>
      <w:r w:rsidR="001A1079" w:rsidRPr="00AC3C32">
        <w:rPr>
          <w:rFonts w:ascii="Times New Roman" w:eastAsia="Times New Roman" w:hAnsi="Times New Roman" w:cs="Times New Roman"/>
          <w:bCs/>
          <w:iCs/>
          <w:color w:val="000000"/>
          <w:sz w:val="24"/>
          <w:szCs w:val="24"/>
          <w:lang w:eastAsia="ru-RU"/>
        </w:rPr>
        <w:t xml:space="preserve">, что не превышает размер </w:t>
      </w:r>
      <w:r w:rsidR="001A1079" w:rsidRPr="00AC3C32">
        <w:rPr>
          <w:rFonts w:ascii="Times New Roman" w:eastAsia="Times New Roman" w:hAnsi="Times New Roman" w:cs="Times New Roman"/>
          <w:sz w:val="24"/>
          <w:szCs w:val="20"/>
          <w:lang w:eastAsia="ru-RU"/>
        </w:rPr>
        <w:t>среднемесячной заработной платы одного работника по виду экономической деятельности «обеспечение электрической энергией, газом и паром; кондиционирование воздуха» по Новосибирской области за 2018 год согласно данным, опубликованным на официальном сайте Территориального органа Федеральной службы государственной статистики по Новосибирской области, с учетом ИПЦ</w:t>
      </w:r>
      <w:r w:rsidR="004713F1">
        <w:rPr>
          <w:rFonts w:ascii="Times New Roman" w:eastAsia="Times New Roman" w:hAnsi="Times New Roman" w:cs="Times New Roman"/>
          <w:sz w:val="24"/>
          <w:szCs w:val="20"/>
          <w:lang w:eastAsia="ru-RU"/>
        </w:rPr>
        <w:t xml:space="preserve"> 2019 и 2020 гг</w:t>
      </w:r>
      <w:r w:rsidR="001A1079" w:rsidRPr="00AC3C32">
        <w:rPr>
          <w:rFonts w:ascii="Times New Roman" w:eastAsia="Times New Roman" w:hAnsi="Times New Roman" w:cs="Times New Roman"/>
          <w:sz w:val="24"/>
          <w:szCs w:val="20"/>
          <w:lang w:eastAsia="ru-RU"/>
        </w:rPr>
        <w:t>.</w:t>
      </w:r>
    </w:p>
    <w:p w:rsidR="00636DB7" w:rsidRPr="00C316A1" w:rsidRDefault="00636DB7" w:rsidP="00636DB7">
      <w:pPr>
        <w:spacing w:before="120" w:after="0" w:line="240" w:lineRule="auto"/>
        <w:ind w:firstLine="709"/>
        <w:jc w:val="both"/>
        <w:rPr>
          <w:rFonts w:ascii="Times New Roman" w:eastAsia="Times New Roman" w:hAnsi="Times New Roman" w:cs="Times New Roman"/>
          <w:b/>
          <w:sz w:val="24"/>
          <w:szCs w:val="20"/>
          <w:lang w:eastAsia="ru-RU"/>
        </w:rPr>
      </w:pPr>
      <w:r w:rsidRPr="00C316A1">
        <w:rPr>
          <w:rFonts w:ascii="Times New Roman" w:eastAsia="Times New Roman" w:hAnsi="Times New Roman" w:cs="Times New Roman"/>
          <w:b/>
          <w:sz w:val="24"/>
          <w:szCs w:val="20"/>
          <w:lang w:eastAsia="ru-RU"/>
        </w:rPr>
        <w:t>«Прочие затраты»</w:t>
      </w:r>
    </w:p>
    <w:p w:rsidR="00636DB7" w:rsidRPr="00C316A1" w:rsidRDefault="00636DB7" w:rsidP="00636DB7">
      <w:pPr>
        <w:spacing w:before="120" w:after="0" w:line="240" w:lineRule="auto"/>
        <w:ind w:firstLine="709"/>
        <w:jc w:val="both"/>
        <w:rPr>
          <w:rFonts w:ascii="Times New Roman" w:eastAsia="Times New Roman" w:hAnsi="Times New Roman" w:cs="Times New Roman"/>
          <w:sz w:val="24"/>
          <w:szCs w:val="20"/>
          <w:lang w:eastAsia="ru-RU"/>
        </w:rPr>
      </w:pPr>
      <w:r w:rsidRPr="00C316A1">
        <w:rPr>
          <w:rFonts w:ascii="Times New Roman" w:eastAsia="Times New Roman" w:hAnsi="Times New Roman" w:cs="Times New Roman"/>
          <w:sz w:val="24"/>
          <w:szCs w:val="20"/>
          <w:lang w:eastAsia="ru-RU"/>
        </w:rPr>
        <w:t>Прочие затраты запланированы организацией в размере 30 884,5 тыс. руб. и включают в себя:</w:t>
      </w:r>
    </w:p>
    <w:p w:rsidR="00636DB7" w:rsidRPr="00636DB7" w:rsidRDefault="00636DB7" w:rsidP="00636DB7">
      <w:pPr>
        <w:spacing w:after="0" w:line="240" w:lineRule="auto"/>
        <w:ind w:firstLine="709"/>
        <w:jc w:val="both"/>
        <w:rPr>
          <w:rFonts w:ascii="Times New Roman" w:eastAsia="Times New Roman" w:hAnsi="Times New Roman" w:cs="Times New Roman"/>
          <w:sz w:val="24"/>
          <w:szCs w:val="20"/>
          <w:lang w:eastAsia="ru-RU"/>
        </w:rPr>
      </w:pPr>
      <w:r w:rsidRPr="00C316A1">
        <w:rPr>
          <w:rFonts w:ascii="Times New Roman" w:eastAsia="Times New Roman" w:hAnsi="Times New Roman" w:cs="Times New Roman"/>
          <w:sz w:val="24"/>
          <w:szCs w:val="20"/>
          <w:lang w:eastAsia="ru-RU"/>
        </w:rPr>
        <w:t>-</w:t>
      </w:r>
      <w:r w:rsidRPr="00636DB7">
        <w:rPr>
          <w:rFonts w:ascii="Times New Roman" w:eastAsia="Times New Roman" w:hAnsi="Times New Roman" w:cs="Times New Roman"/>
          <w:sz w:val="24"/>
          <w:szCs w:val="20"/>
          <w:lang w:eastAsia="ru-RU"/>
        </w:rPr>
        <w:t xml:space="preserve"> общехозяйственные расходы в размере </w:t>
      </w:r>
      <w:r>
        <w:rPr>
          <w:rFonts w:ascii="Times New Roman" w:eastAsia="Times New Roman" w:hAnsi="Times New Roman" w:cs="Times New Roman"/>
          <w:sz w:val="24"/>
          <w:szCs w:val="20"/>
          <w:lang w:eastAsia="ru-RU"/>
        </w:rPr>
        <w:t>24 881,8</w:t>
      </w:r>
      <w:r w:rsidRPr="00636DB7">
        <w:rPr>
          <w:rFonts w:ascii="Times New Roman" w:eastAsia="Times New Roman" w:hAnsi="Times New Roman" w:cs="Times New Roman"/>
          <w:sz w:val="24"/>
          <w:szCs w:val="20"/>
          <w:lang w:eastAsia="ru-RU"/>
        </w:rPr>
        <w:t xml:space="preserve"> тыс. руб.;</w:t>
      </w:r>
    </w:p>
    <w:p w:rsidR="00636DB7" w:rsidRDefault="00636DB7" w:rsidP="00636DB7">
      <w:pPr>
        <w:spacing w:after="0" w:line="240" w:lineRule="auto"/>
        <w:ind w:firstLine="709"/>
        <w:jc w:val="both"/>
        <w:rPr>
          <w:rFonts w:ascii="Times New Roman" w:eastAsia="Times New Roman" w:hAnsi="Times New Roman" w:cs="Times New Roman"/>
          <w:sz w:val="24"/>
          <w:szCs w:val="20"/>
          <w:lang w:eastAsia="ru-RU"/>
        </w:rPr>
      </w:pPr>
      <w:r w:rsidRPr="00636DB7">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общепроизводственные</w:t>
      </w:r>
      <w:r w:rsidRPr="00636DB7">
        <w:rPr>
          <w:rFonts w:ascii="Times New Roman" w:eastAsia="Times New Roman" w:hAnsi="Times New Roman" w:cs="Times New Roman"/>
          <w:sz w:val="24"/>
          <w:szCs w:val="20"/>
          <w:lang w:eastAsia="ru-RU"/>
        </w:rPr>
        <w:t xml:space="preserve"> расходы </w:t>
      </w:r>
      <w:r>
        <w:rPr>
          <w:rFonts w:ascii="Times New Roman" w:eastAsia="Times New Roman" w:hAnsi="Times New Roman" w:cs="Times New Roman"/>
          <w:sz w:val="24"/>
          <w:szCs w:val="20"/>
          <w:lang w:eastAsia="ru-RU"/>
        </w:rPr>
        <w:t>6 002,8</w:t>
      </w:r>
      <w:r w:rsidRPr="00636DB7">
        <w:rPr>
          <w:rFonts w:ascii="Times New Roman" w:eastAsia="Times New Roman" w:hAnsi="Times New Roman" w:cs="Times New Roman"/>
          <w:sz w:val="24"/>
          <w:szCs w:val="20"/>
          <w:lang w:eastAsia="ru-RU"/>
        </w:rPr>
        <w:t xml:space="preserve"> тыс. руб. </w:t>
      </w:r>
    </w:p>
    <w:p w:rsidR="00CC7865" w:rsidRDefault="00BA1CE2" w:rsidP="00636DB7">
      <w:pPr>
        <w:spacing w:after="0" w:line="240" w:lineRule="auto"/>
        <w:ind w:firstLine="709"/>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Организацией о</w:t>
      </w:r>
      <w:r w:rsidR="004F4AC8">
        <w:rPr>
          <w:rFonts w:ascii="Times New Roman" w:eastAsia="Times New Roman" w:hAnsi="Times New Roman" w:cs="Times New Roman"/>
          <w:sz w:val="24"/>
          <w:szCs w:val="20"/>
          <w:lang w:eastAsia="ru-RU"/>
        </w:rPr>
        <w:t xml:space="preserve">бщехозяйственные расходы (расходы, отражаемые на счете 26) отнесены на вид деятельности «передача и распределение электрической энергии» по плановой доле распределения 45% с учетом перераспределения персонала и увеличением штатной численности службы РЭС до 63 ед. </w:t>
      </w:r>
    </w:p>
    <w:p w:rsidR="004F4AC8" w:rsidRDefault="004F4AC8" w:rsidP="00636DB7">
      <w:pPr>
        <w:spacing w:after="0" w:line="240" w:lineRule="auto"/>
        <w:ind w:firstLine="709"/>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Общепроизводственные (цеховые) расходы (</w:t>
      </w:r>
      <w:r w:rsidR="00CC7865">
        <w:rPr>
          <w:rFonts w:ascii="Times New Roman" w:eastAsia="Times New Roman" w:hAnsi="Times New Roman" w:cs="Times New Roman"/>
          <w:sz w:val="24"/>
          <w:szCs w:val="20"/>
          <w:lang w:eastAsia="ru-RU"/>
        </w:rPr>
        <w:t>расходы по счету 25)</w:t>
      </w:r>
      <w:r>
        <w:rPr>
          <w:rFonts w:ascii="Times New Roman" w:eastAsia="Times New Roman" w:hAnsi="Times New Roman" w:cs="Times New Roman"/>
          <w:sz w:val="24"/>
          <w:szCs w:val="20"/>
          <w:lang w:eastAsia="ru-RU"/>
        </w:rPr>
        <w:t xml:space="preserve"> </w:t>
      </w:r>
      <w:r w:rsidR="00CC7865">
        <w:rPr>
          <w:rFonts w:ascii="Times New Roman" w:eastAsia="Times New Roman" w:hAnsi="Times New Roman" w:cs="Times New Roman"/>
          <w:sz w:val="24"/>
          <w:szCs w:val="20"/>
          <w:lang w:eastAsia="ru-RU"/>
        </w:rPr>
        <w:t xml:space="preserve">запланированы организацией с учетом отнесения </w:t>
      </w:r>
      <w:r w:rsidR="00CC7865">
        <w:rPr>
          <w:rFonts w:ascii="Times New Roman" w:eastAsia="Times New Roman" w:hAnsi="Times New Roman" w:cs="Times New Roman"/>
          <w:sz w:val="24"/>
          <w:szCs w:val="24"/>
          <w:lang w:eastAsia="ru-RU"/>
        </w:rPr>
        <w:t xml:space="preserve">расходов по оплате труда, ГСМ, по охране труда и технике безопасности, обучению и др., ранее учитываемых в службе ЖДТХ. </w:t>
      </w:r>
    </w:p>
    <w:p w:rsidR="00636DB7" w:rsidRDefault="00202C6F" w:rsidP="00636DB7">
      <w:pPr>
        <w:spacing w:after="0" w:line="240" w:lineRule="auto"/>
        <w:ind w:firstLine="709"/>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Департаментом прочие затраты предлагается учесть в размере </w:t>
      </w:r>
      <w:r w:rsidR="000E3966">
        <w:rPr>
          <w:rFonts w:ascii="Times New Roman" w:eastAsia="Times New Roman" w:hAnsi="Times New Roman" w:cs="Times New Roman"/>
          <w:sz w:val="24"/>
          <w:szCs w:val="20"/>
          <w:lang w:eastAsia="ru-RU"/>
        </w:rPr>
        <w:t>16 951,6</w:t>
      </w:r>
      <w:r w:rsidR="004346D3">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тыс. руб., в том числе:</w:t>
      </w:r>
    </w:p>
    <w:p w:rsidR="007A46DA" w:rsidRDefault="00CC7865" w:rsidP="007A46D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0"/>
          <w:lang w:eastAsia="ru-RU"/>
        </w:rPr>
        <w:t xml:space="preserve">- </w:t>
      </w:r>
      <w:r w:rsidR="00202C6F">
        <w:rPr>
          <w:rFonts w:ascii="Times New Roman" w:eastAsia="Times New Roman" w:hAnsi="Times New Roman" w:cs="Times New Roman"/>
          <w:sz w:val="24"/>
          <w:szCs w:val="20"/>
          <w:lang w:eastAsia="ru-RU"/>
        </w:rPr>
        <w:t xml:space="preserve">общехозяйственные расходы </w:t>
      </w:r>
      <w:r w:rsidRPr="0024202C">
        <w:rPr>
          <w:rFonts w:ascii="Times New Roman" w:eastAsia="Times New Roman" w:hAnsi="Times New Roman" w:cs="Times New Roman"/>
          <w:sz w:val="24"/>
          <w:szCs w:val="20"/>
          <w:lang w:eastAsia="ru-RU"/>
        </w:rPr>
        <w:t xml:space="preserve">– </w:t>
      </w:r>
      <w:r w:rsidR="000E3966">
        <w:rPr>
          <w:rFonts w:ascii="Times New Roman" w:eastAsia="Times New Roman" w:hAnsi="Times New Roman" w:cs="Times New Roman"/>
          <w:sz w:val="24"/>
          <w:szCs w:val="20"/>
          <w:lang w:eastAsia="ru-RU"/>
        </w:rPr>
        <w:t>14 081,2</w:t>
      </w:r>
      <w:r w:rsidR="0024202C">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 xml:space="preserve">тыс. руб. </w:t>
      </w:r>
      <w:r w:rsidR="00894B06">
        <w:rPr>
          <w:rFonts w:ascii="Times New Roman" w:eastAsia="Times New Roman" w:hAnsi="Times New Roman" w:cs="Times New Roman"/>
          <w:sz w:val="24"/>
          <w:szCs w:val="20"/>
          <w:lang w:eastAsia="ru-RU"/>
        </w:rPr>
        <w:t xml:space="preserve">сформированы исходя из фактических расходов за 2018 год (без учета расходов </w:t>
      </w:r>
      <w:r w:rsidR="004346D3">
        <w:rPr>
          <w:rFonts w:ascii="Times New Roman" w:eastAsia="Times New Roman" w:hAnsi="Times New Roman" w:cs="Times New Roman"/>
          <w:sz w:val="24"/>
          <w:szCs w:val="20"/>
          <w:lang w:eastAsia="ru-RU"/>
        </w:rPr>
        <w:t xml:space="preserve">по </w:t>
      </w:r>
      <w:r w:rsidR="00894B06">
        <w:rPr>
          <w:rFonts w:ascii="Times New Roman" w:eastAsia="Times New Roman" w:hAnsi="Times New Roman" w:cs="Times New Roman"/>
          <w:sz w:val="24"/>
          <w:szCs w:val="20"/>
          <w:lang w:eastAsia="ru-RU"/>
        </w:rPr>
        <w:t>добровольному страхованию работников по программе «</w:t>
      </w:r>
      <w:proofErr w:type="spellStart"/>
      <w:r w:rsidR="00894B06">
        <w:rPr>
          <w:rFonts w:ascii="Times New Roman" w:eastAsia="Times New Roman" w:hAnsi="Times New Roman" w:cs="Times New Roman"/>
          <w:sz w:val="24"/>
          <w:szCs w:val="20"/>
          <w:lang w:eastAsia="ru-RU"/>
        </w:rPr>
        <w:t>Антиклещ</w:t>
      </w:r>
      <w:proofErr w:type="spellEnd"/>
      <w:r w:rsidR="00894B06">
        <w:rPr>
          <w:rFonts w:ascii="Times New Roman" w:eastAsia="Times New Roman" w:hAnsi="Times New Roman" w:cs="Times New Roman"/>
          <w:sz w:val="24"/>
          <w:szCs w:val="20"/>
          <w:lang w:eastAsia="ru-RU"/>
        </w:rPr>
        <w:t xml:space="preserve">») с учетом ИПЦ на 2019 и 2020 годы, за исключением расходов по амортизации, налогу на имущество и  коммунальным расходам </w:t>
      </w:r>
      <w:r w:rsidR="00BA1CE2">
        <w:rPr>
          <w:rFonts w:ascii="Times New Roman" w:eastAsia="Times New Roman" w:hAnsi="Times New Roman" w:cs="Times New Roman"/>
          <w:sz w:val="24"/>
          <w:szCs w:val="20"/>
          <w:lang w:eastAsia="ru-RU"/>
        </w:rPr>
        <w:t>(</w:t>
      </w:r>
      <w:r w:rsidR="00894B06">
        <w:rPr>
          <w:rFonts w:ascii="Times New Roman" w:eastAsia="Times New Roman" w:hAnsi="Times New Roman" w:cs="Times New Roman"/>
          <w:sz w:val="24"/>
          <w:szCs w:val="20"/>
          <w:lang w:eastAsia="ru-RU"/>
        </w:rPr>
        <w:t>вод</w:t>
      </w:r>
      <w:r w:rsidR="00BA1CE2">
        <w:rPr>
          <w:rFonts w:ascii="Times New Roman" w:eastAsia="Times New Roman" w:hAnsi="Times New Roman" w:cs="Times New Roman"/>
          <w:sz w:val="24"/>
          <w:szCs w:val="20"/>
          <w:lang w:eastAsia="ru-RU"/>
        </w:rPr>
        <w:t>а и водоотведение)</w:t>
      </w:r>
      <w:r w:rsidR="00894B06">
        <w:rPr>
          <w:rFonts w:ascii="Times New Roman" w:eastAsia="Times New Roman" w:hAnsi="Times New Roman" w:cs="Times New Roman"/>
          <w:sz w:val="24"/>
          <w:szCs w:val="20"/>
          <w:lang w:eastAsia="ru-RU"/>
        </w:rPr>
        <w:t xml:space="preserve">. Расходы по амортизации </w:t>
      </w:r>
      <w:r w:rsidR="00BA1CE2">
        <w:rPr>
          <w:rFonts w:ascii="Times New Roman" w:eastAsia="Times New Roman" w:hAnsi="Times New Roman" w:cs="Times New Roman"/>
          <w:sz w:val="24"/>
          <w:szCs w:val="20"/>
          <w:lang w:eastAsia="ru-RU"/>
        </w:rPr>
        <w:t>рассчитаны</w:t>
      </w:r>
      <w:r w:rsidR="00894B06">
        <w:rPr>
          <w:rFonts w:ascii="Times New Roman" w:eastAsia="Times New Roman" w:hAnsi="Times New Roman" w:cs="Times New Roman"/>
          <w:sz w:val="24"/>
          <w:szCs w:val="20"/>
          <w:lang w:eastAsia="ru-RU"/>
        </w:rPr>
        <w:t xml:space="preserve"> на основе ведомости амортизации за 9 месяцев 2019 года. </w:t>
      </w:r>
      <w:proofErr w:type="gramStart"/>
      <w:r w:rsidR="00894B06">
        <w:rPr>
          <w:rFonts w:ascii="Times New Roman" w:eastAsia="Times New Roman" w:hAnsi="Times New Roman" w:cs="Times New Roman"/>
          <w:sz w:val="24"/>
          <w:szCs w:val="20"/>
          <w:lang w:eastAsia="ru-RU"/>
        </w:rPr>
        <w:t xml:space="preserve">Расходы по налогу на имущество </w:t>
      </w:r>
      <w:r w:rsidR="00BA1CE2">
        <w:rPr>
          <w:rFonts w:ascii="Times New Roman" w:eastAsia="Times New Roman" w:hAnsi="Times New Roman" w:cs="Times New Roman"/>
          <w:sz w:val="24"/>
          <w:szCs w:val="20"/>
          <w:lang w:eastAsia="ru-RU"/>
        </w:rPr>
        <w:t xml:space="preserve">– </w:t>
      </w:r>
      <w:r w:rsidR="00894B06" w:rsidRPr="0004425D">
        <w:rPr>
          <w:rFonts w:ascii="Times New Roman" w:eastAsia="Times New Roman" w:hAnsi="Times New Roman" w:cs="Times New Roman"/>
          <w:bCs/>
          <w:color w:val="000000"/>
          <w:sz w:val="24"/>
          <w:szCs w:val="24"/>
          <w:lang w:eastAsia="ru-RU"/>
        </w:rPr>
        <w:t xml:space="preserve">исходя из налогооблагаемой базы </w:t>
      </w:r>
      <w:r w:rsidR="00894B06">
        <w:rPr>
          <w:rFonts w:ascii="Times New Roman" w:eastAsia="Times New Roman" w:hAnsi="Times New Roman" w:cs="Times New Roman"/>
          <w:bCs/>
          <w:color w:val="000000"/>
          <w:sz w:val="24"/>
          <w:szCs w:val="24"/>
          <w:lang w:eastAsia="ru-RU"/>
        </w:rPr>
        <w:t xml:space="preserve">(среднегодовой стоимости </w:t>
      </w:r>
      <w:r w:rsidR="00BA1CE2">
        <w:rPr>
          <w:rFonts w:ascii="Times New Roman" w:eastAsia="Times New Roman" w:hAnsi="Times New Roman" w:cs="Times New Roman"/>
          <w:bCs/>
          <w:color w:val="000000"/>
          <w:sz w:val="24"/>
          <w:szCs w:val="24"/>
          <w:lang w:eastAsia="ru-RU"/>
        </w:rPr>
        <w:t xml:space="preserve">недвижимого </w:t>
      </w:r>
      <w:r w:rsidR="00894B06">
        <w:rPr>
          <w:rFonts w:ascii="Times New Roman" w:eastAsia="Times New Roman" w:hAnsi="Times New Roman" w:cs="Times New Roman"/>
          <w:bCs/>
          <w:color w:val="000000"/>
          <w:sz w:val="24"/>
          <w:szCs w:val="24"/>
          <w:lang w:eastAsia="ru-RU"/>
        </w:rPr>
        <w:t xml:space="preserve">имущества, относящегося к общехозяйственным расходам, рассчитанной на основе ведомости амортизации за 9 мес. 2019 года) и действующей </w:t>
      </w:r>
      <w:r w:rsidR="00894B06" w:rsidRPr="0004425D">
        <w:rPr>
          <w:rFonts w:ascii="Times New Roman" w:eastAsia="Times New Roman" w:hAnsi="Times New Roman" w:cs="Times New Roman"/>
          <w:sz w:val="24"/>
          <w:szCs w:val="24"/>
          <w:lang w:eastAsia="ru-RU"/>
        </w:rPr>
        <w:t>ставки налога на имущество в 20</w:t>
      </w:r>
      <w:r w:rsidR="00894B06">
        <w:rPr>
          <w:rFonts w:ascii="Times New Roman" w:eastAsia="Times New Roman" w:hAnsi="Times New Roman" w:cs="Times New Roman"/>
          <w:sz w:val="24"/>
          <w:szCs w:val="24"/>
          <w:lang w:eastAsia="ru-RU"/>
        </w:rPr>
        <w:t>20 г. 2,2%. По воде и водоотведению исходя из фактических объемов потребления услуг за 2018 год и планируемых к утверждению департаментом тарифов на услуги водоснабжения и</w:t>
      </w:r>
      <w:proofErr w:type="gramEnd"/>
      <w:r w:rsidR="00894B06">
        <w:rPr>
          <w:rFonts w:ascii="Times New Roman" w:eastAsia="Times New Roman" w:hAnsi="Times New Roman" w:cs="Times New Roman"/>
          <w:sz w:val="24"/>
          <w:szCs w:val="24"/>
          <w:lang w:eastAsia="ru-RU"/>
        </w:rPr>
        <w:t xml:space="preserve"> </w:t>
      </w:r>
      <w:proofErr w:type="gramStart"/>
      <w:r w:rsidR="00894B06">
        <w:rPr>
          <w:rFonts w:ascii="Times New Roman" w:eastAsia="Times New Roman" w:hAnsi="Times New Roman" w:cs="Times New Roman"/>
          <w:sz w:val="24"/>
          <w:szCs w:val="24"/>
          <w:lang w:eastAsia="ru-RU"/>
        </w:rPr>
        <w:t>водоотведения для МУП «</w:t>
      </w:r>
      <w:proofErr w:type="spellStart"/>
      <w:r w:rsidR="00894B06">
        <w:rPr>
          <w:rFonts w:ascii="Times New Roman" w:eastAsia="Times New Roman" w:hAnsi="Times New Roman" w:cs="Times New Roman"/>
          <w:sz w:val="24"/>
          <w:szCs w:val="24"/>
          <w:lang w:eastAsia="ru-RU"/>
        </w:rPr>
        <w:t>Горводоканал</w:t>
      </w:r>
      <w:proofErr w:type="spellEnd"/>
      <w:r w:rsidR="00894B06">
        <w:rPr>
          <w:rFonts w:ascii="Times New Roman" w:eastAsia="Times New Roman" w:hAnsi="Times New Roman" w:cs="Times New Roman"/>
          <w:sz w:val="24"/>
          <w:szCs w:val="24"/>
          <w:lang w:eastAsia="ru-RU"/>
        </w:rPr>
        <w:t xml:space="preserve">» г. Новосибирск (по </w:t>
      </w:r>
      <w:proofErr w:type="spellStart"/>
      <w:r w:rsidR="00894B06">
        <w:rPr>
          <w:rFonts w:ascii="Times New Roman" w:eastAsia="Times New Roman" w:hAnsi="Times New Roman" w:cs="Times New Roman"/>
          <w:sz w:val="24"/>
          <w:szCs w:val="24"/>
          <w:lang w:eastAsia="ru-RU"/>
        </w:rPr>
        <w:t>р.п</w:t>
      </w:r>
      <w:proofErr w:type="spellEnd"/>
      <w:r w:rsidR="00894B06">
        <w:rPr>
          <w:rFonts w:ascii="Times New Roman" w:eastAsia="Times New Roman" w:hAnsi="Times New Roman" w:cs="Times New Roman"/>
          <w:sz w:val="24"/>
          <w:szCs w:val="24"/>
          <w:lang w:eastAsia="ru-RU"/>
        </w:rPr>
        <w:t>.</w:t>
      </w:r>
      <w:proofErr w:type="gramEnd"/>
      <w:r w:rsidR="00894B06">
        <w:rPr>
          <w:rFonts w:ascii="Times New Roman" w:eastAsia="Times New Roman" w:hAnsi="Times New Roman" w:cs="Times New Roman"/>
          <w:sz w:val="24"/>
          <w:szCs w:val="24"/>
          <w:lang w:eastAsia="ru-RU"/>
        </w:rPr>
        <w:t xml:space="preserve"> </w:t>
      </w:r>
      <w:proofErr w:type="spellStart"/>
      <w:r w:rsidR="00894B06">
        <w:rPr>
          <w:rFonts w:ascii="Times New Roman" w:eastAsia="Times New Roman" w:hAnsi="Times New Roman" w:cs="Times New Roman"/>
          <w:sz w:val="24"/>
          <w:szCs w:val="24"/>
          <w:lang w:eastAsia="ru-RU"/>
        </w:rPr>
        <w:t>Краснообск</w:t>
      </w:r>
      <w:proofErr w:type="spellEnd"/>
      <w:r w:rsidR="00894B06">
        <w:rPr>
          <w:rFonts w:ascii="Times New Roman" w:eastAsia="Times New Roman" w:hAnsi="Times New Roman" w:cs="Times New Roman"/>
          <w:sz w:val="24"/>
          <w:szCs w:val="24"/>
          <w:lang w:eastAsia="ru-RU"/>
        </w:rPr>
        <w:t>) на 2020 год</w:t>
      </w:r>
      <w:r w:rsidR="00981283">
        <w:rPr>
          <w:rFonts w:ascii="Times New Roman" w:eastAsia="Times New Roman" w:hAnsi="Times New Roman" w:cs="Times New Roman"/>
          <w:sz w:val="24"/>
          <w:szCs w:val="24"/>
          <w:lang w:eastAsia="ru-RU"/>
        </w:rPr>
        <w:t xml:space="preserve"> (Приложение </w:t>
      </w:r>
      <w:r w:rsidR="00FA56DE">
        <w:rPr>
          <w:rFonts w:ascii="Times New Roman" w:eastAsia="Times New Roman" w:hAnsi="Times New Roman" w:cs="Times New Roman"/>
          <w:sz w:val="24"/>
          <w:szCs w:val="24"/>
          <w:lang w:eastAsia="ru-RU"/>
        </w:rPr>
        <w:t>6</w:t>
      </w:r>
      <w:r w:rsidR="00981283">
        <w:rPr>
          <w:rFonts w:ascii="Times New Roman" w:eastAsia="Times New Roman" w:hAnsi="Times New Roman" w:cs="Times New Roman"/>
          <w:sz w:val="24"/>
          <w:szCs w:val="24"/>
          <w:lang w:eastAsia="ru-RU"/>
        </w:rPr>
        <w:t>)</w:t>
      </w:r>
      <w:r w:rsidR="007A46DA">
        <w:rPr>
          <w:rFonts w:ascii="Times New Roman" w:eastAsia="Times New Roman" w:hAnsi="Times New Roman" w:cs="Times New Roman"/>
          <w:sz w:val="24"/>
          <w:szCs w:val="24"/>
          <w:lang w:eastAsia="ru-RU"/>
        </w:rPr>
        <w:t xml:space="preserve">. </w:t>
      </w:r>
    </w:p>
    <w:p w:rsidR="00202C6F" w:rsidRDefault="007A46DA" w:rsidP="00636DB7">
      <w:pPr>
        <w:spacing w:after="0" w:line="240" w:lineRule="auto"/>
        <w:ind w:firstLine="709"/>
        <w:jc w:val="both"/>
        <w:rPr>
          <w:rFonts w:ascii="Times New Roman" w:eastAsia="Times New Roman" w:hAnsi="Times New Roman" w:cs="Times New Roman"/>
          <w:sz w:val="24"/>
          <w:szCs w:val="20"/>
          <w:lang w:eastAsia="ru-RU"/>
        </w:rPr>
      </w:pPr>
      <w:r>
        <w:rPr>
          <w:rFonts w:ascii="Times New Roman" w:eastAsia="Times New Roman" w:hAnsi="Times New Roman" w:cs="Times New Roman"/>
          <w:color w:val="000000"/>
          <w:sz w:val="24"/>
          <w:szCs w:val="24"/>
          <w:lang w:eastAsia="ru-RU"/>
        </w:rPr>
        <w:lastRenderedPageBreak/>
        <w:t>В соответствии с Учетной политикой распределение расходов счета 23 «Вспомогательное производство» (служба ЖДТХ) и счета 26 «Общехозяйственные расходы» производится пропорционально затратам на оплату труда основного производственного персонала с учетом социальных отчислений.</w:t>
      </w:r>
      <w:r w:rsidR="000E3966">
        <w:rPr>
          <w:rFonts w:ascii="Times New Roman" w:eastAsia="Times New Roman" w:hAnsi="Times New Roman" w:cs="Times New Roman"/>
          <w:color w:val="000000"/>
          <w:sz w:val="24"/>
          <w:szCs w:val="24"/>
          <w:lang w:eastAsia="ru-RU"/>
        </w:rPr>
        <w:t xml:space="preserve"> </w:t>
      </w:r>
      <w:r w:rsidR="000E3966">
        <w:rPr>
          <w:rFonts w:ascii="Times New Roman" w:eastAsia="Times New Roman" w:hAnsi="Times New Roman" w:cs="Times New Roman"/>
          <w:sz w:val="24"/>
          <w:szCs w:val="24"/>
          <w:lang w:eastAsia="ru-RU"/>
        </w:rPr>
        <w:t xml:space="preserve">Долю для распределения общехозяйственных расходов </w:t>
      </w:r>
      <w:proofErr w:type="gramStart"/>
      <w:r w:rsidR="00245217">
        <w:rPr>
          <w:rFonts w:ascii="Times New Roman" w:eastAsia="Times New Roman" w:hAnsi="Times New Roman" w:cs="Times New Roman"/>
          <w:sz w:val="24"/>
          <w:szCs w:val="24"/>
          <w:lang w:eastAsia="ru-RU"/>
        </w:rPr>
        <w:t>учтена</w:t>
      </w:r>
      <w:proofErr w:type="gramEnd"/>
      <w:r w:rsidR="000E3966">
        <w:rPr>
          <w:rFonts w:ascii="Times New Roman" w:eastAsia="Times New Roman" w:hAnsi="Times New Roman" w:cs="Times New Roman"/>
          <w:sz w:val="24"/>
          <w:szCs w:val="24"/>
          <w:lang w:eastAsia="ru-RU"/>
        </w:rPr>
        <w:t xml:space="preserve"> в размере 25,08% (см. обоснование по статье «работы и услуги производственного характера (расходы транспортной службы)»)</w:t>
      </w:r>
      <w:r w:rsidR="00CC7865">
        <w:rPr>
          <w:rFonts w:ascii="Times New Roman" w:eastAsia="Times New Roman" w:hAnsi="Times New Roman" w:cs="Times New Roman"/>
          <w:sz w:val="24"/>
          <w:szCs w:val="20"/>
          <w:lang w:eastAsia="ru-RU"/>
        </w:rPr>
        <w:t>;</w:t>
      </w:r>
    </w:p>
    <w:p w:rsidR="00CC7865" w:rsidRDefault="00CC7865" w:rsidP="00636DB7">
      <w:pPr>
        <w:spacing w:after="0" w:line="240" w:lineRule="auto"/>
        <w:ind w:firstLine="709"/>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 общепроизводственные – </w:t>
      </w:r>
      <w:r w:rsidR="00894B06">
        <w:rPr>
          <w:rFonts w:ascii="Times New Roman" w:eastAsia="Times New Roman" w:hAnsi="Times New Roman" w:cs="Times New Roman"/>
          <w:sz w:val="24"/>
          <w:szCs w:val="20"/>
          <w:lang w:eastAsia="ru-RU"/>
        </w:rPr>
        <w:t xml:space="preserve">2 870,3 </w:t>
      </w:r>
      <w:r>
        <w:rPr>
          <w:rFonts w:ascii="Times New Roman" w:eastAsia="Times New Roman" w:hAnsi="Times New Roman" w:cs="Times New Roman"/>
          <w:sz w:val="24"/>
          <w:szCs w:val="20"/>
          <w:lang w:eastAsia="ru-RU"/>
        </w:rPr>
        <w:t>тыс. руб.</w:t>
      </w:r>
      <w:r w:rsidR="00894B06">
        <w:rPr>
          <w:rFonts w:ascii="Times New Roman" w:eastAsia="Times New Roman" w:hAnsi="Times New Roman" w:cs="Times New Roman"/>
          <w:sz w:val="24"/>
          <w:szCs w:val="20"/>
          <w:lang w:eastAsia="ru-RU"/>
        </w:rPr>
        <w:t xml:space="preserve"> сформированы исходя из фактических расходов за 2018 год (без учета прочих расходов на оплату членских взносов </w:t>
      </w:r>
      <w:r w:rsidR="00E86EAE">
        <w:rPr>
          <w:rFonts w:ascii="Times New Roman" w:eastAsia="Times New Roman" w:hAnsi="Times New Roman" w:cs="Times New Roman"/>
          <w:sz w:val="24"/>
          <w:szCs w:val="20"/>
          <w:lang w:eastAsia="ru-RU"/>
        </w:rPr>
        <w:t>в Ассоциацию СРО</w:t>
      </w:r>
      <w:r w:rsidR="00894B06">
        <w:rPr>
          <w:rFonts w:ascii="Times New Roman" w:eastAsia="Times New Roman" w:hAnsi="Times New Roman" w:cs="Times New Roman"/>
          <w:sz w:val="24"/>
          <w:szCs w:val="20"/>
          <w:lang w:eastAsia="ru-RU"/>
        </w:rPr>
        <w:t>) с учетом ИПЦ на 2019 и 2020 годы</w:t>
      </w:r>
      <w:r w:rsidR="00981283">
        <w:rPr>
          <w:rFonts w:ascii="Times New Roman" w:eastAsia="Times New Roman" w:hAnsi="Times New Roman" w:cs="Times New Roman"/>
          <w:sz w:val="24"/>
          <w:szCs w:val="20"/>
          <w:lang w:eastAsia="ru-RU"/>
        </w:rPr>
        <w:t xml:space="preserve"> (Приложение </w:t>
      </w:r>
      <w:r w:rsidR="00F63981">
        <w:rPr>
          <w:rFonts w:ascii="Times New Roman" w:eastAsia="Times New Roman" w:hAnsi="Times New Roman" w:cs="Times New Roman"/>
          <w:sz w:val="24"/>
          <w:szCs w:val="20"/>
          <w:lang w:eastAsia="ru-RU"/>
        </w:rPr>
        <w:t>7</w:t>
      </w:r>
      <w:r w:rsidR="00981283">
        <w:rPr>
          <w:rFonts w:ascii="Times New Roman" w:eastAsia="Times New Roman" w:hAnsi="Times New Roman" w:cs="Times New Roman"/>
          <w:sz w:val="24"/>
          <w:szCs w:val="20"/>
          <w:lang w:eastAsia="ru-RU"/>
        </w:rPr>
        <w:t>)</w:t>
      </w:r>
      <w:r w:rsidR="00E86EAE">
        <w:rPr>
          <w:rFonts w:ascii="Times New Roman" w:eastAsia="Times New Roman" w:hAnsi="Times New Roman" w:cs="Times New Roman"/>
          <w:sz w:val="24"/>
          <w:szCs w:val="20"/>
          <w:lang w:eastAsia="ru-RU"/>
        </w:rPr>
        <w:t>.</w:t>
      </w:r>
    </w:p>
    <w:p w:rsidR="00E12A59" w:rsidRPr="00D81350" w:rsidRDefault="00E12A59" w:rsidP="00E12A59">
      <w:pPr>
        <w:spacing w:before="120" w:after="0" w:line="240" w:lineRule="auto"/>
        <w:ind w:firstLine="709"/>
        <w:jc w:val="both"/>
        <w:rPr>
          <w:rFonts w:ascii="Times New Roman" w:eastAsia="Times New Roman" w:hAnsi="Times New Roman" w:cs="Times New Roman"/>
          <w:b/>
          <w:sz w:val="24"/>
          <w:szCs w:val="24"/>
          <w:lang w:eastAsia="ru-RU"/>
        </w:rPr>
      </w:pPr>
      <w:r w:rsidRPr="00D81350">
        <w:rPr>
          <w:rFonts w:ascii="Times New Roman" w:eastAsia="Times New Roman" w:hAnsi="Times New Roman" w:cs="Times New Roman"/>
          <w:b/>
          <w:sz w:val="24"/>
          <w:szCs w:val="24"/>
          <w:lang w:eastAsia="ru-RU"/>
        </w:rPr>
        <w:t>«Подконтрольные расходы из прибыли»</w:t>
      </w:r>
    </w:p>
    <w:p w:rsidR="00E12A59" w:rsidRDefault="00E12A59" w:rsidP="00E12A59">
      <w:pPr>
        <w:spacing w:before="120"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Организацией подконтрольные расходы из прибыли на 2020 год заявлены в размере 1 147,9 тыс. руб., в том числе:</w:t>
      </w:r>
    </w:p>
    <w:p w:rsidR="00E12A59" w:rsidRPr="005C7FCD" w:rsidRDefault="00E12A59" w:rsidP="00E12A59">
      <w:pPr>
        <w:spacing w:after="0" w:line="240" w:lineRule="auto"/>
        <w:ind w:firstLine="709"/>
        <w:jc w:val="both"/>
        <w:rPr>
          <w:rFonts w:ascii="Times New Roman" w:eastAsia="Times New Roman" w:hAnsi="Times New Roman" w:cs="Times New Roman"/>
          <w:sz w:val="24"/>
          <w:szCs w:val="24"/>
          <w:lang w:eastAsia="ru-RU"/>
        </w:rPr>
      </w:pPr>
      <w:r w:rsidRPr="005C7FCD">
        <w:rPr>
          <w:rFonts w:ascii="Times New Roman" w:eastAsia="Times New Roman" w:hAnsi="Times New Roman" w:cs="Times New Roman"/>
          <w:sz w:val="24"/>
          <w:szCs w:val="24"/>
          <w:lang w:eastAsia="ru-RU"/>
        </w:rPr>
        <w:t xml:space="preserve">- материальная помощь – </w:t>
      </w:r>
      <w:r>
        <w:rPr>
          <w:rFonts w:ascii="Times New Roman" w:eastAsia="Times New Roman" w:hAnsi="Times New Roman" w:cs="Times New Roman"/>
          <w:sz w:val="24"/>
          <w:szCs w:val="24"/>
          <w:lang w:eastAsia="ru-RU"/>
        </w:rPr>
        <w:t>82,3</w:t>
      </w:r>
      <w:r w:rsidRPr="005C7FCD">
        <w:rPr>
          <w:rFonts w:ascii="Times New Roman" w:eastAsia="Times New Roman" w:hAnsi="Times New Roman" w:cs="Times New Roman"/>
          <w:sz w:val="24"/>
          <w:szCs w:val="24"/>
          <w:lang w:eastAsia="ru-RU"/>
        </w:rPr>
        <w:t xml:space="preserve"> тыс. руб.;</w:t>
      </w:r>
    </w:p>
    <w:p w:rsidR="00E12A59" w:rsidRPr="005C7FCD" w:rsidRDefault="00E12A59" w:rsidP="00E12A59">
      <w:pPr>
        <w:spacing w:after="0" w:line="240" w:lineRule="auto"/>
        <w:ind w:firstLine="709"/>
        <w:jc w:val="both"/>
        <w:rPr>
          <w:rFonts w:ascii="Times New Roman" w:eastAsia="Times New Roman" w:hAnsi="Times New Roman" w:cs="Times New Roman"/>
          <w:color w:val="000000"/>
          <w:sz w:val="24"/>
          <w:szCs w:val="20"/>
          <w:lang w:eastAsia="ru-RU"/>
        </w:rPr>
      </w:pPr>
      <w:r w:rsidRPr="005C7FCD">
        <w:rPr>
          <w:rFonts w:ascii="Times New Roman" w:eastAsia="Times New Roman" w:hAnsi="Times New Roman" w:cs="Times New Roman"/>
          <w:color w:val="000000"/>
          <w:sz w:val="24"/>
          <w:szCs w:val="20"/>
          <w:lang w:eastAsia="ru-RU"/>
        </w:rPr>
        <w:t xml:space="preserve">- оказание услуг на погребение – </w:t>
      </w:r>
      <w:r>
        <w:rPr>
          <w:rFonts w:ascii="Times New Roman" w:eastAsia="Times New Roman" w:hAnsi="Times New Roman" w:cs="Times New Roman"/>
          <w:color w:val="000000"/>
          <w:sz w:val="24"/>
          <w:szCs w:val="20"/>
          <w:lang w:eastAsia="ru-RU"/>
        </w:rPr>
        <w:t>27,0</w:t>
      </w:r>
      <w:r w:rsidRPr="005C7FCD">
        <w:rPr>
          <w:rFonts w:ascii="Times New Roman" w:eastAsia="Times New Roman" w:hAnsi="Times New Roman" w:cs="Times New Roman"/>
          <w:color w:val="000000"/>
          <w:sz w:val="24"/>
          <w:szCs w:val="20"/>
          <w:lang w:eastAsia="ru-RU"/>
        </w:rPr>
        <w:t xml:space="preserve"> тыс.</w:t>
      </w:r>
      <w:r>
        <w:rPr>
          <w:rFonts w:ascii="Times New Roman" w:eastAsia="Times New Roman" w:hAnsi="Times New Roman" w:cs="Times New Roman"/>
          <w:color w:val="000000"/>
          <w:sz w:val="24"/>
          <w:szCs w:val="20"/>
          <w:lang w:eastAsia="ru-RU"/>
        </w:rPr>
        <w:t xml:space="preserve"> </w:t>
      </w:r>
      <w:r w:rsidRPr="005C7FCD">
        <w:rPr>
          <w:rFonts w:ascii="Times New Roman" w:eastAsia="Times New Roman" w:hAnsi="Times New Roman" w:cs="Times New Roman"/>
          <w:color w:val="000000"/>
          <w:sz w:val="24"/>
          <w:szCs w:val="20"/>
          <w:lang w:eastAsia="ru-RU"/>
        </w:rPr>
        <w:t xml:space="preserve">руб., </w:t>
      </w:r>
    </w:p>
    <w:p w:rsidR="00E12A59" w:rsidRPr="005C7FCD" w:rsidRDefault="00E12A59" w:rsidP="00E12A59">
      <w:pPr>
        <w:spacing w:after="0" w:line="240" w:lineRule="auto"/>
        <w:ind w:firstLine="709"/>
        <w:jc w:val="both"/>
        <w:rPr>
          <w:rFonts w:ascii="Times New Roman" w:eastAsia="Times New Roman" w:hAnsi="Times New Roman" w:cs="Times New Roman"/>
          <w:sz w:val="24"/>
          <w:szCs w:val="24"/>
          <w:lang w:eastAsia="ru-RU"/>
        </w:rPr>
      </w:pPr>
      <w:r w:rsidRPr="005C7FCD">
        <w:rPr>
          <w:rFonts w:ascii="Times New Roman" w:eastAsia="Times New Roman" w:hAnsi="Times New Roman" w:cs="Times New Roman"/>
          <w:sz w:val="24"/>
          <w:szCs w:val="24"/>
          <w:lang w:eastAsia="ru-RU"/>
        </w:rPr>
        <w:t xml:space="preserve">- компенсация работникам за теплоснабжение – </w:t>
      </w:r>
      <w:r>
        <w:rPr>
          <w:rFonts w:ascii="Times New Roman" w:eastAsia="Times New Roman" w:hAnsi="Times New Roman" w:cs="Times New Roman"/>
          <w:sz w:val="24"/>
          <w:szCs w:val="24"/>
          <w:lang w:eastAsia="ru-RU"/>
        </w:rPr>
        <w:t>610,4</w:t>
      </w:r>
      <w:r w:rsidRPr="005C7FCD">
        <w:rPr>
          <w:rFonts w:ascii="Times New Roman" w:eastAsia="Times New Roman" w:hAnsi="Times New Roman" w:cs="Times New Roman"/>
          <w:sz w:val="24"/>
          <w:szCs w:val="24"/>
          <w:lang w:eastAsia="ru-RU"/>
        </w:rPr>
        <w:t xml:space="preserve"> тыс. руб.;</w:t>
      </w:r>
    </w:p>
    <w:p w:rsidR="00E12A59" w:rsidRPr="005C7FCD" w:rsidRDefault="00E12A59" w:rsidP="00E12A59">
      <w:pPr>
        <w:spacing w:after="0" w:line="240" w:lineRule="auto"/>
        <w:ind w:firstLine="709"/>
        <w:jc w:val="both"/>
        <w:rPr>
          <w:rFonts w:ascii="Times New Roman" w:eastAsia="Times New Roman" w:hAnsi="Times New Roman" w:cs="Times New Roman"/>
          <w:sz w:val="24"/>
          <w:szCs w:val="24"/>
          <w:lang w:eastAsia="ru-RU"/>
        </w:rPr>
      </w:pPr>
      <w:r w:rsidRPr="005C7FCD">
        <w:rPr>
          <w:rFonts w:ascii="Times New Roman" w:eastAsia="Times New Roman" w:hAnsi="Times New Roman" w:cs="Times New Roman"/>
          <w:sz w:val="24"/>
          <w:szCs w:val="24"/>
          <w:lang w:eastAsia="ru-RU"/>
        </w:rPr>
        <w:t xml:space="preserve">- оплата проезда к месту работы – </w:t>
      </w:r>
      <w:r>
        <w:rPr>
          <w:rFonts w:ascii="Times New Roman" w:eastAsia="Times New Roman" w:hAnsi="Times New Roman" w:cs="Times New Roman"/>
          <w:sz w:val="24"/>
          <w:szCs w:val="24"/>
          <w:lang w:eastAsia="ru-RU"/>
        </w:rPr>
        <w:t>46,9</w:t>
      </w:r>
      <w:r w:rsidRPr="005C7FCD">
        <w:rPr>
          <w:rFonts w:ascii="Times New Roman" w:eastAsia="Times New Roman" w:hAnsi="Times New Roman" w:cs="Times New Roman"/>
          <w:sz w:val="24"/>
          <w:szCs w:val="24"/>
          <w:lang w:eastAsia="ru-RU"/>
        </w:rPr>
        <w:t xml:space="preserve"> тыс. руб.;</w:t>
      </w:r>
    </w:p>
    <w:p w:rsidR="00E12A59" w:rsidRPr="005C7FCD" w:rsidRDefault="00E12A59" w:rsidP="00E12A59">
      <w:pPr>
        <w:spacing w:after="0" w:line="240" w:lineRule="auto"/>
        <w:ind w:firstLine="709"/>
        <w:jc w:val="both"/>
        <w:rPr>
          <w:rFonts w:ascii="Times New Roman" w:eastAsia="Times New Roman" w:hAnsi="Times New Roman" w:cs="Times New Roman"/>
          <w:sz w:val="24"/>
          <w:szCs w:val="24"/>
          <w:lang w:eastAsia="ru-RU"/>
        </w:rPr>
      </w:pPr>
      <w:r w:rsidRPr="005C7FCD">
        <w:rPr>
          <w:rFonts w:ascii="Times New Roman" w:eastAsia="Times New Roman" w:hAnsi="Times New Roman" w:cs="Times New Roman"/>
          <w:sz w:val="24"/>
          <w:szCs w:val="24"/>
          <w:lang w:eastAsia="ru-RU"/>
        </w:rPr>
        <w:t xml:space="preserve">- оплата дополнительных отпусков – </w:t>
      </w:r>
      <w:r>
        <w:rPr>
          <w:rFonts w:ascii="Times New Roman" w:eastAsia="Times New Roman" w:hAnsi="Times New Roman" w:cs="Times New Roman"/>
          <w:sz w:val="24"/>
          <w:szCs w:val="24"/>
          <w:lang w:eastAsia="ru-RU"/>
        </w:rPr>
        <w:t>352,1</w:t>
      </w:r>
      <w:r w:rsidRPr="005C7FCD">
        <w:rPr>
          <w:rFonts w:ascii="Times New Roman" w:eastAsia="Times New Roman" w:hAnsi="Times New Roman" w:cs="Times New Roman"/>
          <w:sz w:val="24"/>
          <w:szCs w:val="24"/>
          <w:lang w:eastAsia="ru-RU"/>
        </w:rPr>
        <w:t xml:space="preserve"> тыс. руб.;</w:t>
      </w:r>
    </w:p>
    <w:p w:rsidR="00E12A59" w:rsidRDefault="00E12A59" w:rsidP="00E12A59">
      <w:pPr>
        <w:spacing w:after="0" w:line="240" w:lineRule="auto"/>
        <w:ind w:firstLine="709"/>
        <w:jc w:val="both"/>
        <w:rPr>
          <w:rFonts w:ascii="Times New Roman" w:eastAsia="Times New Roman" w:hAnsi="Times New Roman" w:cs="Times New Roman"/>
          <w:sz w:val="24"/>
          <w:szCs w:val="24"/>
          <w:lang w:eastAsia="ru-RU"/>
        </w:rPr>
      </w:pPr>
      <w:r w:rsidRPr="005C7FCD">
        <w:rPr>
          <w:rFonts w:ascii="Times New Roman" w:eastAsia="Times New Roman" w:hAnsi="Times New Roman" w:cs="Times New Roman"/>
          <w:sz w:val="24"/>
          <w:szCs w:val="24"/>
          <w:lang w:eastAsia="ru-RU"/>
        </w:rPr>
        <w:t xml:space="preserve">- новогодние подарки детям – </w:t>
      </w:r>
      <w:r>
        <w:rPr>
          <w:rFonts w:ascii="Times New Roman" w:eastAsia="Times New Roman" w:hAnsi="Times New Roman" w:cs="Times New Roman"/>
          <w:sz w:val="24"/>
          <w:szCs w:val="24"/>
          <w:lang w:eastAsia="ru-RU"/>
        </w:rPr>
        <w:t>29,2</w:t>
      </w:r>
      <w:r w:rsidRPr="005C7FCD">
        <w:rPr>
          <w:rFonts w:ascii="Times New Roman" w:eastAsia="Times New Roman" w:hAnsi="Times New Roman" w:cs="Times New Roman"/>
          <w:sz w:val="24"/>
          <w:szCs w:val="24"/>
          <w:lang w:eastAsia="ru-RU"/>
        </w:rPr>
        <w:t xml:space="preserve"> тыс. руб.</w:t>
      </w:r>
    </w:p>
    <w:p w:rsidR="00E12A59" w:rsidRDefault="00E12A59" w:rsidP="00E12A59">
      <w:pPr>
        <w:spacing w:after="0" w:line="240" w:lineRule="auto"/>
        <w:ind w:firstLine="709"/>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В качестве обоснования организацией представлен «План социальных выплат ФГУП «Энергетик», отнесенных на вид деятельности передача электроэнергии», а также Правила внутреннего трудового распорядка, утвержденные приказом ФГУП «Энергетик» от 16.10.2017 года №223.</w:t>
      </w:r>
    </w:p>
    <w:p w:rsidR="00E12A59" w:rsidRDefault="00E12A59" w:rsidP="00E12A59">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со ст. 41 Трудового Кодекса РФ от 30.12.2001 года №197-ФЗ в коллективном договоре </w:t>
      </w:r>
      <w:r w:rsidRPr="00276443">
        <w:rPr>
          <w:rFonts w:ascii="Times New Roman" w:hAnsi="Times New Roman" w:cs="Times New Roman"/>
          <w:i/>
          <w:sz w:val="24"/>
          <w:szCs w:val="24"/>
        </w:rPr>
        <w:t>с учетом финансово-экономического положения</w:t>
      </w:r>
      <w:r>
        <w:rPr>
          <w:rFonts w:ascii="Times New Roman" w:hAnsi="Times New Roman" w:cs="Times New Roman"/>
          <w:sz w:val="24"/>
          <w:szCs w:val="24"/>
        </w:rPr>
        <w:t xml:space="preserve"> работодателя могут устанавливаться льготы и преимущества для работников, условия труда более благоприятные по сравнению с установленными законами, иными нормативными правовыми актами, соглашениями.</w:t>
      </w:r>
    </w:p>
    <w:p w:rsidR="00E12A59" w:rsidRDefault="00E12A59" w:rsidP="00E12A59">
      <w:pPr>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Согласно аудиторскому заключению №32, подготовленному ООО «Лидер Аудит», ФГУП «Энергетик» «…несет убытки на протяжении трех последовательных лет (2016, 2017, 2018 гг.), … участвует в судах в качестве ответчика по причине несвоевременной оплаты задолженности контрагентам, …что отражает наличие предпосылок к признанию ФГУП «Энергетик» банкротом,… не в состоянии реализовывать свои активы и исполнять обязательства в обычных условиях делового оборота…».</w:t>
      </w:r>
      <w:proofErr w:type="gramEnd"/>
      <w:r>
        <w:rPr>
          <w:rFonts w:ascii="Times New Roman" w:hAnsi="Times New Roman" w:cs="Times New Roman"/>
          <w:sz w:val="24"/>
          <w:szCs w:val="24"/>
        </w:rPr>
        <w:t xml:space="preserve"> Как отмечалось ранее, в целях компенсации сверхнормативных потерь ФГУП «Энергетик» на протяжении текущего ДПР не исполняет одну из основных статей тарифной сметы «капитальный ремонт», которая непосредственно влияет на безопасное и надежное энергоснабжение потребителей. Согласно Расшифровке к форме №2 «О прибылях и убытках» за 9 месяцев 2019 года по виду деятельности передача и распределение электрической энергии организацией получен убыток в размере 2 670,3 тыс. руб. Данные факты свидетельствуют о неудовлетворительном финансовом положении ФГУП «Энергетик».</w:t>
      </w:r>
    </w:p>
    <w:p w:rsidR="00E12A59" w:rsidRPr="00834745" w:rsidRDefault="00E12A59" w:rsidP="00E12A59">
      <w:pPr>
        <w:spacing w:after="0" w:line="240" w:lineRule="auto"/>
        <w:ind w:firstLine="709"/>
        <w:jc w:val="both"/>
        <w:rPr>
          <w:rFonts w:ascii="Times New Roman" w:eastAsia="Times New Roman" w:hAnsi="Times New Roman" w:cs="Times New Roman"/>
          <w:b/>
          <w:color w:val="000000"/>
          <w:sz w:val="24"/>
          <w:szCs w:val="20"/>
          <w:lang w:eastAsia="ru-RU"/>
        </w:rPr>
      </w:pPr>
      <w:r>
        <w:rPr>
          <w:rFonts w:ascii="Times New Roman" w:eastAsia="Times New Roman" w:hAnsi="Times New Roman" w:cs="Times New Roman"/>
          <w:color w:val="000000"/>
          <w:sz w:val="24"/>
          <w:szCs w:val="20"/>
          <w:lang w:eastAsia="ru-RU"/>
        </w:rPr>
        <w:t xml:space="preserve">Кроме того, организацией не представлены расчеты, обосновывающие документы позволяющие оценить и установить экономическую обоснованность заявленных организацией расходов на выплату </w:t>
      </w:r>
      <w:r w:rsidRPr="005C7FCD">
        <w:rPr>
          <w:rFonts w:ascii="Times New Roman" w:eastAsia="Times New Roman" w:hAnsi="Times New Roman" w:cs="Times New Roman"/>
          <w:sz w:val="24"/>
          <w:szCs w:val="24"/>
          <w:lang w:eastAsia="ru-RU"/>
        </w:rPr>
        <w:t>компенсаци</w:t>
      </w:r>
      <w:r>
        <w:rPr>
          <w:rFonts w:ascii="Times New Roman" w:eastAsia="Times New Roman" w:hAnsi="Times New Roman" w:cs="Times New Roman"/>
          <w:sz w:val="24"/>
          <w:szCs w:val="24"/>
          <w:lang w:eastAsia="ru-RU"/>
        </w:rPr>
        <w:t>и</w:t>
      </w:r>
      <w:r w:rsidRPr="005C7FCD">
        <w:rPr>
          <w:rFonts w:ascii="Times New Roman" w:eastAsia="Times New Roman" w:hAnsi="Times New Roman" w:cs="Times New Roman"/>
          <w:sz w:val="24"/>
          <w:szCs w:val="24"/>
          <w:lang w:eastAsia="ru-RU"/>
        </w:rPr>
        <w:t xml:space="preserve"> работникам за теплоснабжение</w:t>
      </w:r>
      <w:r>
        <w:rPr>
          <w:rFonts w:ascii="Times New Roman" w:eastAsia="Times New Roman" w:hAnsi="Times New Roman" w:cs="Times New Roman"/>
          <w:sz w:val="24"/>
          <w:szCs w:val="24"/>
          <w:lang w:eastAsia="ru-RU"/>
        </w:rPr>
        <w:t xml:space="preserve">, </w:t>
      </w:r>
      <w:r w:rsidRPr="005C7FCD">
        <w:rPr>
          <w:rFonts w:ascii="Times New Roman" w:eastAsia="Times New Roman" w:hAnsi="Times New Roman" w:cs="Times New Roman"/>
          <w:sz w:val="24"/>
          <w:szCs w:val="24"/>
          <w:lang w:eastAsia="ru-RU"/>
        </w:rPr>
        <w:t>оплат</w:t>
      </w:r>
      <w:r>
        <w:rPr>
          <w:rFonts w:ascii="Times New Roman" w:eastAsia="Times New Roman" w:hAnsi="Times New Roman" w:cs="Times New Roman"/>
          <w:sz w:val="24"/>
          <w:szCs w:val="24"/>
          <w:lang w:eastAsia="ru-RU"/>
        </w:rPr>
        <w:t>ы</w:t>
      </w:r>
      <w:r w:rsidRPr="005C7FCD">
        <w:rPr>
          <w:rFonts w:ascii="Times New Roman" w:eastAsia="Times New Roman" w:hAnsi="Times New Roman" w:cs="Times New Roman"/>
          <w:sz w:val="24"/>
          <w:szCs w:val="24"/>
          <w:lang w:eastAsia="ru-RU"/>
        </w:rPr>
        <w:t xml:space="preserve"> проезда к месту работы</w:t>
      </w:r>
      <w:r>
        <w:rPr>
          <w:rFonts w:ascii="Times New Roman" w:eastAsia="Times New Roman" w:hAnsi="Times New Roman" w:cs="Times New Roman"/>
          <w:sz w:val="24"/>
          <w:szCs w:val="24"/>
          <w:lang w:eastAsia="ru-RU"/>
        </w:rPr>
        <w:t xml:space="preserve">, </w:t>
      </w:r>
      <w:r w:rsidRPr="005C7FCD">
        <w:rPr>
          <w:rFonts w:ascii="Times New Roman" w:eastAsia="Times New Roman" w:hAnsi="Times New Roman" w:cs="Times New Roman"/>
          <w:sz w:val="24"/>
          <w:szCs w:val="24"/>
          <w:lang w:eastAsia="ru-RU"/>
        </w:rPr>
        <w:t>оплат</w:t>
      </w:r>
      <w:r>
        <w:rPr>
          <w:rFonts w:ascii="Times New Roman" w:eastAsia="Times New Roman" w:hAnsi="Times New Roman" w:cs="Times New Roman"/>
          <w:sz w:val="24"/>
          <w:szCs w:val="24"/>
          <w:lang w:eastAsia="ru-RU"/>
        </w:rPr>
        <w:t>ы</w:t>
      </w:r>
      <w:r w:rsidRPr="005C7FCD">
        <w:rPr>
          <w:rFonts w:ascii="Times New Roman" w:eastAsia="Times New Roman" w:hAnsi="Times New Roman" w:cs="Times New Roman"/>
          <w:sz w:val="24"/>
          <w:szCs w:val="24"/>
          <w:lang w:eastAsia="ru-RU"/>
        </w:rPr>
        <w:t xml:space="preserve"> дополнительных отпусков</w:t>
      </w:r>
      <w:r>
        <w:rPr>
          <w:rFonts w:ascii="Times New Roman" w:eastAsia="Times New Roman" w:hAnsi="Times New Roman" w:cs="Times New Roman"/>
          <w:sz w:val="24"/>
          <w:szCs w:val="24"/>
          <w:lang w:eastAsia="ru-RU"/>
        </w:rPr>
        <w:t>.</w:t>
      </w:r>
    </w:p>
    <w:p w:rsidR="00E12A59" w:rsidRDefault="00E12A59" w:rsidP="00E12A59">
      <w:pPr>
        <w:spacing w:after="0" w:line="240" w:lineRule="auto"/>
        <w:ind w:firstLine="709"/>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xml:space="preserve">Учитывая </w:t>
      </w:r>
      <w:proofErr w:type="gramStart"/>
      <w:r>
        <w:rPr>
          <w:rFonts w:ascii="Times New Roman" w:eastAsia="Times New Roman" w:hAnsi="Times New Roman" w:cs="Times New Roman"/>
          <w:color w:val="000000"/>
          <w:sz w:val="24"/>
          <w:szCs w:val="20"/>
          <w:lang w:eastAsia="ru-RU"/>
        </w:rPr>
        <w:t>вышеизложенное</w:t>
      </w:r>
      <w:proofErr w:type="gramEnd"/>
      <w:r>
        <w:rPr>
          <w:rFonts w:ascii="Times New Roman" w:eastAsia="Times New Roman" w:hAnsi="Times New Roman" w:cs="Times New Roman"/>
          <w:color w:val="000000"/>
          <w:sz w:val="24"/>
          <w:szCs w:val="20"/>
          <w:lang w:eastAsia="ru-RU"/>
        </w:rPr>
        <w:t xml:space="preserve">, </w:t>
      </w:r>
      <w:r w:rsidR="000E3966">
        <w:rPr>
          <w:rFonts w:ascii="Times New Roman" w:eastAsia="Times New Roman" w:hAnsi="Times New Roman" w:cs="Times New Roman"/>
          <w:color w:val="000000"/>
          <w:sz w:val="24"/>
          <w:szCs w:val="20"/>
          <w:lang w:eastAsia="ru-RU"/>
        </w:rPr>
        <w:t>д</w:t>
      </w:r>
      <w:r>
        <w:rPr>
          <w:rFonts w:ascii="Times New Roman" w:eastAsia="Times New Roman" w:hAnsi="Times New Roman" w:cs="Times New Roman"/>
          <w:color w:val="000000"/>
          <w:sz w:val="24"/>
          <w:szCs w:val="20"/>
          <w:lang w:eastAsia="ru-RU"/>
        </w:rPr>
        <w:t>епартаментом подконтрольные расходы из прибыли предлагается учесть в размере 1</w:t>
      </w:r>
      <w:r w:rsidR="001950D0">
        <w:rPr>
          <w:rFonts w:ascii="Times New Roman" w:eastAsia="Times New Roman" w:hAnsi="Times New Roman" w:cs="Times New Roman"/>
          <w:color w:val="000000"/>
          <w:sz w:val="24"/>
          <w:szCs w:val="20"/>
          <w:lang w:eastAsia="ru-RU"/>
        </w:rPr>
        <w:t>0</w:t>
      </w:r>
      <w:r>
        <w:rPr>
          <w:rFonts w:ascii="Times New Roman" w:eastAsia="Times New Roman" w:hAnsi="Times New Roman" w:cs="Times New Roman"/>
          <w:color w:val="000000"/>
          <w:sz w:val="24"/>
          <w:szCs w:val="20"/>
          <w:lang w:eastAsia="ru-RU"/>
        </w:rPr>
        <w:t>8,</w:t>
      </w:r>
      <w:r w:rsidR="001950D0">
        <w:rPr>
          <w:rFonts w:ascii="Times New Roman" w:eastAsia="Times New Roman" w:hAnsi="Times New Roman" w:cs="Times New Roman"/>
          <w:color w:val="000000"/>
          <w:sz w:val="24"/>
          <w:szCs w:val="20"/>
          <w:lang w:eastAsia="ru-RU"/>
        </w:rPr>
        <w:t>9</w:t>
      </w:r>
      <w:r>
        <w:rPr>
          <w:rFonts w:ascii="Times New Roman" w:eastAsia="Times New Roman" w:hAnsi="Times New Roman" w:cs="Times New Roman"/>
          <w:color w:val="000000"/>
          <w:sz w:val="24"/>
          <w:szCs w:val="20"/>
          <w:lang w:eastAsia="ru-RU"/>
        </w:rPr>
        <w:t xml:space="preserve"> тыс. руб. исходя из фактических расходов за 2018 год, признанных экономически обоснованными, с учетом ИПЦ на 2019, 2020 годы:</w:t>
      </w:r>
    </w:p>
    <w:p w:rsidR="00E12A59" w:rsidRPr="00E12A59" w:rsidRDefault="00E12A59" w:rsidP="00E12A59">
      <w:pPr>
        <w:spacing w:after="0" w:line="240" w:lineRule="auto"/>
        <w:ind w:firstLine="709"/>
        <w:jc w:val="both"/>
        <w:rPr>
          <w:rFonts w:ascii="Times New Roman" w:eastAsia="Times New Roman" w:hAnsi="Times New Roman" w:cs="Times New Roman"/>
          <w:color w:val="000000"/>
          <w:sz w:val="24"/>
          <w:szCs w:val="20"/>
          <w:lang w:eastAsia="ru-RU"/>
        </w:rPr>
      </w:pPr>
      <w:r w:rsidRPr="00E12A59">
        <w:rPr>
          <w:rFonts w:ascii="Times New Roman" w:eastAsia="Times New Roman" w:hAnsi="Times New Roman" w:cs="Times New Roman"/>
          <w:color w:val="000000"/>
          <w:sz w:val="24"/>
          <w:szCs w:val="20"/>
          <w:lang w:eastAsia="ru-RU"/>
        </w:rPr>
        <w:t>- материальная помощь – 82,0 тыс. руб.;</w:t>
      </w:r>
    </w:p>
    <w:p w:rsidR="00E12A59" w:rsidRPr="00E12A59" w:rsidRDefault="00E12A59" w:rsidP="00E12A59">
      <w:pPr>
        <w:spacing w:after="0" w:line="240" w:lineRule="auto"/>
        <w:ind w:firstLine="709"/>
        <w:jc w:val="both"/>
        <w:rPr>
          <w:rFonts w:ascii="Times New Roman" w:eastAsia="Times New Roman" w:hAnsi="Times New Roman" w:cs="Times New Roman"/>
          <w:color w:val="000000"/>
          <w:sz w:val="24"/>
          <w:szCs w:val="20"/>
          <w:lang w:eastAsia="ru-RU"/>
        </w:rPr>
      </w:pPr>
      <w:r w:rsidRPr="00E12A59">
        <w:rPr>
          <w:rFonts w:ascii="Times New Roman" w:eastAsia="Times New Roman" w:hAnsi="Times New Roman" w:cs="Times New Roman"/>
          <w:color w:val="000000"/>
          <w:sz w:val="24"/>
          <w:szCs w:val="20"/>
          <w:lang w:eastAsia="ru-RU"/>
        </w:rPr>
        <w:t xml:space="preserve">- оказание услуг </w:t>
      </w:r>
      <w:r w:rsidR="001950D0">
        <w:rPr>
          <w:rFonts w:ascii="Times New Roman" w:eastAsia="Times New Roman" w:hAnsi="Times New Roman" w:cs="Times New Roman"/>
          <w:color w:val="000000"/>
          <w:sz w:val="24"/>
          <w:szCs w:val="20"/>
          <w:lang w:eastAsia="ru-RU"/>
        </w:rPr>
        <w:t>на погребение – 26,9 тыс. руб.</w:t>
      </w:r>
    </w:p>
    <w:p w:rsidR="000409B0" w:rsidRPr="006D2F58" w:rsidRDefault="000409B0" w:rsidP="000409B0">
      <w:pPr>
        <w:spacing w:before="120" w:after="120" w:line="240" w:lineRule="auto"/>
        <w:ind w:firstLine="720"/>
        <w:jc w:val="both"/>
        <w:rPr>
          <w:rFonts w:ascii="Times New Roman" w:eastAsia="Times New Roman" w:hAnsi="Times New Roman" w:cs="Times New Roman"/>
          <w:b/>
          <w:sz w:val="24"/>
          <w:szCs w:val="24"/>
          <w:lang w:eastAsia="ru-RU"/>
        </w:rPr>
      </w:pPr>
      <w:r w:rsidRPr="006D2F58">
        <w:rPr>
          <w:rFonts w:ascii="Times New Roman" w:eastAsia="Times New Roman" w:hAnsi="Times New Roman" w:cs="Times New Roman"/>
          <w:b/>
          <w:sz w:val="24"/>
          <w:szCs w:val="24"/>
          <w:lang w:eastAsia="ru-RU"/>
        </w:rPr>
        <w:t xml:space="preserve">3.2. </w:t>
      </w:r>
      <w:r w:rsidRPr="006D2F58">
        <w:rPr>
          <w:rFonts w:ascii="Times New Roman" w:eastAsia="Times New Roman" w:hAnsi="Times New Roman" w:cs="Times New Roman"/>
          <w:b/>
          <w:bCs/>
          <w:sz w:val="24"/>
          <w:szCs w:val="20"/>
          <w:lang w:eastAsia="ru-RU"/>
        </w:rPr>
        <w:t xml:space="preserve">Подконтрольные расходы, сформированные </w:t>
      </w:r>
      <w:r w:rsidRPr="006D2F58">
        <w:rPr>
          <w:rFonts w:ascii="Times New Roman" w:eastAsia="Times New Roman" w:hAnsi="Times New Roman" w:cs="Times New Roman"/>
          <w:b/>
          <w:sz w:val="24"/>
          <w:szCs w:val="24"/>
          <w:lang w:eastAsia="ru-RU"/>
        </w:rPr>
        <w:t>методом сравнения аналогов</w:t>
      </w:r>
    </w:p>
    <w:p w:rsidR="000409B0" w:rsidRPr="006D2F58" w:rsidRDefault="000409B0" w:rsidP="003F67D8">
      <w:pPr>
        <w:tabs>
          <w:tab w:val="left" w:pos="720"/>
        </w:tabs>
        <w:spacing w:after="0" w:line="240" w:lineRule="auto"/>
        <w:ind w:firstLine="720"/>
        <w:jc w:val="both"/>
        <w:rPr>
          <w:rFonts w:ascii="Times New Roman" w:eastAsia="Times New Roman" w:hAnsi="Times New Roman" w:cs="Times New Roman"/>
          <w:sz w:val="24"/>
          <w:szCs w:val="24"/>
          <w:lang w:eastAsia="ru-RU"/>
        </w:rPr>
      </w:pPr>
      <w:r w:rsidRPr="006D2F58">
        <w:rPr>
          <w:rFonts w:ascii="Times New Roman" w:eastAsia="Times New Roman" w:hAnsi="Times New Roman" w:cs="Times New Roman"/>
          <w:sz w:val="24"/>
          <w:szCs w:val="24"/>
          <w:lang w:eastAsia="ru-RU"/>
        </w:rPr>
        <w:t xml:space="preserve">При определении эффективного уровня подконтрольных расходов методом сравнения аналогов </w:t>
      </w:r>
      <w:r>
        <w:rPr>
          <w:rFonts w:ascii="Times New Roman" w:eastAsia="Times New Roman" w:hAnsi="Times New Roman" w:cs="Times New Roman"/>
          <w:sz w:val="24"/>
          <w:szCs w:val="24"/>
          <w:lang w:eastAsia="ru-RU"/>
        </w:rPr>
        <w:t xml:space="preserve">в соответствии с Методическими указаниями №421-э </w:t>
      </w:r>
      <w:r w:rsidRPr="006D2F58">
        <w:rPr>
          <w:rFonts w:ascii="Times New Roman" w:eastAsia="Times New Roman" w:hAnsi="Times New Roman" w:cs="Times New Roman"/>
          <w:sz w:val="24"/>
          <w:szCs w:val="24"/>
          <w:lang w:eastAsia="ru-RU"/>
        </w:rPr>
        <w:t xml:space="preserve">учтены фактические </w:t>
      </w:r>
      <w:r w:rsidRPr="006D2F58">
        <w:rPr>
          <w:rFonts w:ascii="Times New Roman" w:eastAsia="Times New Roman" w:hAnsi="Times New Roman" w:cs="Times New Roman"/>
          <w:sz w:val="24"/>
          <w:szCs w:val="24"/>
          <w:lang w:eastAsia="ru-RU"/>
        </w:rPr>
        <w:lastRenderedPageBreak/>
        <w:t xml:space="preserve">финансовые и натуральные показатели организации за 2017, 2018 </w:t>
      </w:r>
      <w:proofErr w:type="spellStart"/>
      <w:r w:rsidRPr="006D2F58">
        <w:rPr>
          <w:rFonts w:ascii="Times New Roman" w:eastAsia="Times New Roman" w:hAnsi="Times New Roman" w:cs="Times New Roman"/>
          <w:sz w:val="24"/>
          <w:szCs w:val="24"/>
          <w:lang w:eastAsia="ru-RU"/>
        </w:rPr>
        <w:t>г.г</w:t>
      </w:r>
      <w:proofErr w:type="spellEnd"/>
      <w:r w:rsidRPr="006D2F58">
        <w:rPr>
          <w:rFonts w:ascii="Times New Roman" w:eastAsia="Times New Roman" w:hAnsi="Times New Roman" w:cs="Times New Roman"/>
          <w:sz w:val="24"/>
          <w:szCs w:val="24"/>
          <w:lang w:eastAsia="ru-RU"/>
        </w:rPr>
        <w:t>. на основании представленных отчётных данных.</w:t>
      </w:r>
    </w:p>
    <w:p w:rsidR="000409B0" w:rsidRPr="006D2F58" w:rsidRDefault="000409B0" w:rsidP="003F67D8">
      <w:pPr>
        <w:widowControl w:val="0"/>
        <w:autoSpaceDE w:val="0"/>
        <w:autoSpaceDN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Снижение</w:t>
      </w:r>
      <w:r w:rsidRPr="006D2F58">
        <w:rPr>
          <w:rFonts w:ascii="Times New Roman" w:eastAsia="Times New Roman" w:hAnsi="Times New Roman" w:cs="Times New Roman"/>
          <w:sz w:val="24"/>
          <w:szCs w:val="24"/>
          <w:lang w:eastAsia="ru-RU"/>
        </w:rPr>
        <w:t xml:space="preserve"> фактических показателей подконтрольных расходов </w:t>
      </w:r>
      <w:r>
        <w:rPr>
          <w:rFonts w:ascii="Times New Roman" w:eastAsia="Times New Roman" w:hAnsi="Times New Roman" w:cs="Times New Roman"/>
          <w:sz w:val="24"/>
          <w:szCs w:val="24"/>
          <w:lang w:eastAsia="ru-RU"/>
        </w:rPr>
        <w:t>ФГУП Энергетик</w:t>
      </w:r>
      <w:r w:rsidRPr="006D2F58">
        <w:rPr>
          <w:rFonts w:ascii="Times New Roman" w:eastAsia="Times New Roman" w:hAnsi="Times New Roman" w:cs="Times New Roman"/>
          <w:sz w:val="24"/>
          <w:szCs w:val="24"/>
          <w:lang w:eastAsia="ru-RU"/>
        </w:rPr>
        <w:t>, сложившихся за 2017-2018 годы, относительно плановых значений расходов, установленных департамент</w:t>
      </w:r>
      <w:r>
        <w:rPr>
          <w:rFonts w:ascii="Times New Roman" w:eastAsia="Times New Roman" w:hAnsi="Times New Roman" w:cs="Times New Roman"/>
          <w:sz w:val="24"/>
          <w:szCs w:val="24"/>
          <w:lang w:eastAsia="ru-RU"/>
        </w:rPr>
        <w:t>ом на указанный период, составил</w:t>
      </w:r>
      <w:r w:rsidR="00EF1415">
        <w:rPr>
          <w:rFonts w:ascii="Times New Roman" w:eastAsia="Times New Roman" w:hAnsi="Times New Roman" w:cs="Times New Roman"/>
          <w:sz w:val="24"/>
          <w:szCs w:val="24"/>
          <w:lang w:eastAsia="ru-RU"/>
        </w:rPr>
        <w:t>о</w:t>
      </w:r>
      <w:r w:rsidRPr="006D2F58">
        <w:rPr>
          <w:rFonts w:ascii="Times New Roman" w:eastAsia="Times New Roman" w:hAnsi="Times New Roman" w:cs="Times New Roman"/>
          <w:sz w:val="24"/>
          <w:szCs w:val="24"/>
          <w:lang w:eastAsia="ru-RU"/>
        </w:rPr>
        <w:t xml:space="preserve"> в 2017 году </w:t>
      </w:r>
      <w:r>
        <w:rPr>
          <w:rFonts w:ascii="Times New Roman" w:eastAsia="Times New Roman" w:hAnsi="Times New Roman" w:cs="Times New Roman"/>
          <w:sz w:val="24"/>
          <w:szCs w:val="24"/>
          <w:lang w:eastAsia="ru-RU"/>
        </w:rPr>
        <w:t xml:space="preserve"> (-31,6)</w:t>
      </w:r>
      <w:r w:rsidRPr="006D2F58">
        <w:rPr>
          <w:rFonts w:ascii="Times New Roman" w:eastAsia="Times New Roman" w:hAnsi="Times New Roman" w:cs="Times New Roman"/>
          <w:sz w:val="24"/>
          <w:szCs w:val="24"/>
          <w:lang w:eastAsia="ru-RU"/>
        </w:rPr>
        <w:t xml:space="preserve">%, в 2018 году </w:t>
      </w:r>
      <w:r>
        <w:rPr>
          <w:rFonts w:ascii="Times New Roman" w:eastAsia="Times New Roman" w:hAnsi="Times New Roman" w:cs="Times New Roman"/>
          <w:sz w:val="24"/>
          <w:szCs w:val="24"/>
          <w:lang w:eastAsia="ru-RU"/>
        </w:rPr>
        <w:t xml:space="preserve"> (-19,4)%,</w:t>
      </w:r>
      <w:r w:rsidRPr="006D2F58">
        <w:rPr>
          <w:rFonts w:ascii="Times New Roman" w:eastAsia="Times New Roman" w:hAnsi="Times New Roman" w:cs="Times New Roman"/>
          <w:sz w:val="24"/>
          <w:szCs w:val="24"/>
          <w:lang w:eastAsia="ru-RU"/>
        </w:rPr>
        <w:t xml:space="preserve"> при </w:t>
      </w:r>
      <w:bookmarkStart w:id="1" w:name="OLE_LINK1"/>
      <w:r w:rsidRPr="006D2F58">
        <w:rPr>
          <w:rFonts w:ascii="Times New Roman" w:eastAsia="Times New Roman" w:hAnsi="Times New Roman" w:cs="Times New Roman"/>
          <w:sz w:val="24"/>
          <w:szCs w:val="24"/>
          <w:lang w:eastAsia="ru-RU"/>
        </w:rPr>
        <w:t>D</w:t>
      </w:r>
      <w:bookmarkEnd w:id="1"/>
      <w:r w:rsidRPr="006D2F58">
        <w:rPr>
          <w:rFonts w:ascii="Times New Roman" w:eastAsia="Times New Roman" w:hAnsi="Times New Roman" w:cs="Times New Roman"/>
          <w:sz w:val="24"/>
          <w:szCs w:val="24"/>
          <w:lang w:eastAsia="ru-RU"/>
        </w:rPr>
        <w:t xml:space="preserve"> = </w:t>
      </w:r>
      <w:r w:rsidR="00356A76">
        <w:rPr>
          <w:rFonts w:ascii="Times New Roman" w:eastAsia="Times New Roman" w:hAnsi="Times New Roman" w:cs="Times New Roman"/>
          <w:sz w:val="24"/>
          <w:szCs w:val="24"/>
          <w:lang w:eastAsia="ru-RU"/>
        </w:rPr>
        <w:t>25,7</w:t>
      </w:r>
      <w:r w:rsidRPr="006D2F58">
        <w:rPr>
          <w:rFonts w:ascii="Times New Roman" w:eastAsia="Times New Roman" w:hAnsi="Times New Roman" w:cs="Times New Roman"/>
          <w:sz w:val="24"/>
          <w:szCs w:val="24"/>
          <w:lang w:eastAsia="ru-RU"/>
        </w:rPr>
        <w:t xml:space="preserve">%. </w:t>
      </w:r>
    </w:p>
    <w:p w:rsidR="000409B0" w:rsidRDefault="00EF1415" w:rsidP="003F67D8">
      <w:pPr>
        <w:widowControl w:val="0"/>
        <w:autoSpaceDE w:val="0"/>
        <w:autoSpaceDN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0409B0" w:rsidRPr="006D2F58">
        <w:rPr>
          <w:rFonts w:ascii="Times New Roman" w:eastAsia="Times New Roman" w:hAnsi="Times New Roman" w:cs="Times New Roman"/>
          <w:sz w:val="24"/>
          <w:szCs w:val="24"/>
          <w:lang w:eastAsia="ru-RU"/>
        </w:rPr>
        <w:t xml:space="preserve">читывая, что в 2017 г. и в 2018 г. </w:t>
      </w:r>
      <w:r w:rsidR="000409B0">
        <w:rPr>
          <w:rFonts w:ascii="Times New Roman" w:eastAsia="Times New Roman" w:hAnsi="Times New Roman" w:cs="Times New Roman"/>
          <w:sz w:val="24"/>
          <w:szCs w:val="24"/>
          <w:lang w:eastAsia="ru-RU"/>
        </w:rPr>
        <w:t xml:space="preserve">сложилось снижение </w:t>
      </w:r>
      <w:r w:rsidR="000409B0" w:rsidRPr="006D2F58">
        <w:rPr>
          <w:rFonts w:ascii="Times New Roman" w:eastAsia="Times New Roman" w:hAnsi="Times New Roman" w:cs="Times New Roman"/>
          <w:sz w:val="24"/>
          <w:szCs w:val="24"/>
          <w:lang w:eastAsia="ru-RU"/>
        </w:rPr>
        <w:t xml:space="preserve"> фактических </w:t>
      </w:r>
      <w:proofErr w:type="gramStart"/>
      <w:r w:rsidR="000409B0" w:rsidRPr="006D2F58">
        <w:rPr>
          <w:rFonts w:ascii="Times New Roman" w:eastAsia="Times New Roman" w:hAnsi="Times New Roman" w:cs="Times New Roman"/>
          <w:sz w:val="24"/>
          <w:szCs w:val="24"/>
          <w:lang w:eastAsia="ru-RU"/>
        </w:rPr>
        <w:t>ОПР</w:t>
      </w:r>
      <w:proofErr w:type="gramEnd"/>
      <w:r w:rsidR="000409B0" w:rsidRPr="006D2F58">
        <w:rPr>
          <w:rFonts w:ascii="Times New Roman" w:eastAsia="Times New Roman" w:hAnsi="Times New Roman" w:cs="Times New Roman"/>
          <w:sz w:val="24"/>
          <w:szCs w:val="24"/>
          <w:lang w:eastAsia="ru-RU"/>
        </w:rPr>
        <w:t xml:space="preserve"> от плановых </w:t>
      </w:r>
      <w:r>
        <w:rPr>
          <w:rFonts w:ascii="Times New Roman" w:eastAsia="Times New Roman" w:hAnsi="Times New Roman" w:cs="Times New Roman"/>
          <w:sz w:val="24"/>
          <w:szCs w:val="24"/>
          <w:lang w:eastAsia="ru-RU"/>
        </w:rPr>
        <w:t>показателей, показатель</w:t>
      </w:r>
      <w:r w:rsidR="000409B0" w:rsidRPr="006D2F58">
        <w:rPr>
          <w:rFonts w:ascii="Times New Roman" w:eastAsia="Times New Roman" w:hAnsi="Times New Roman" w:cs="Times New Roman"/>
          <w:sz w:val="24"/>
          <w:szCs w:val="24"/>
          <w:lang w:eastAsia="ru-RU"/>
        </w:rPr>
        <w:t xml:space="preserve"> D</w:t>
      </w:r>
      <w:r>
        <w:rPr>
          <w:rFonts w:ascii="Times New Roman" w:eastAsia="Times New Roman" w:hAnsi="Times New Roman" w:cs="Times New Roman"/>
          <w:sz w:val="24"/>
          <w:szCs w:val="24"/>
          <w:lang w:eastAsia="ru-RU"/>
        </w:rPr>
        <w:t xml:space="preserve"> </w:t>
      </w:r>
      <w:r w:rsidR="008F3776">
        <w:rPr>
          <w:rFonts w:ascii="Times New Roman" w:eastAsia="Times New Roman" w:hAnsi="Times New Roman" w:cs="Times New Roman"/>
          <w:sz w:val="24"/>
          <w:szCs w:val="24"/>
          <w:lang w:eastAsia="ru-RU"/>
        </w:rPr>
        <w:t>не превышен</w:t>
      </w:r>
      <w:r w:rsidR="000409B0" w:rsidRPr="006D2F58">
        <w:rPr>
          <w:rFonts w:ascii="Times New Roman" w:eastAsia="Times New Roman" w:hAnsi="Times New Roman" w:cs="Times New Roman"/>
          <w:sz w:val="24"/>
          <w:szCs w:val="24"/>
          <w:lang w:eastAsia="ru-RU"/>
        </w:rPr>
        <w:t xml:space="preserve">, в отношении </w:t>
      </w:r>
      <w:r w:rsidR="008F3776">
        <w:rPr>
          <w:rFonts w:ascii="Times New Roman" w:eastAsia="Times New Roman" w:hAnsi="Times New Roman" w:cs="Times New Roman"/>
          <w:bCs/>
          <w:sz w:val="24"/>
          <w:szCs w:val="24"/>
          <w:lang w:eastAsia="ru-RU"/>
        </w:rPr>
        <w:t>ФГУП «Энергетик»</w:t>
      </w:r>
      <w:r w:rsidR="000409B0" w:rsidRPr="006D2F58">
        <w:rPr>
          <w:rFonts w:ascii="Calibri" w:eastAsia="Times New Roman" w:hAnsi="Calibri" w:cs="Calibri"/>
          <w:bCs/>
          <w:sz w:val="24"/>
          <w:szCs w:val="24"/>
          <w:lang w:eastAsia="ru-RU"/>
        </w:rPr>
        <w:t xml:space="preserve"> </w:t>
      </w:r>
      <w:r w:rsidR="000409B0" w:rsidRPr="006D2F58">
        <w:rPr>
          <w:rFonts w:ascii="Times New Roman" w:eastAsia="Times New Roman" w:hAnsi="Times New Roman" w:cs="Times New Roman"/>
          <w:sz w:val="24"/>
          <w:szCs w:val="24"/>
          <w:lang w:eastAsia="ru-RU"/>
        </w:rPr>
        <w:t xml:space="preserve">определение базового уровня подконтрольных расходов на 2020 год должно проводиться с применением метода </w:t>
      </w:r>
      <w:r w:rsidR="000409B0">
        <w:rPr>
          <w:rFonts w:ascii="Times New Roman" w:eastAsia="Times New Roman" w:hAnsi="Times New Roman" w:cs="Times New Roman"/>
          <w:sz w:val="24"/>
          <w:szCs w:val="24"/>
          <w:lang w:eastAsia="ru-RU"/>
        </w:rPr>
        <w:t>сравнения аналогов</w:t>
      </w:r>
      <w:r w:rsidR="000409B0" w:rsidRPr="006D2F58">
        <w:rPr>
          <w:rFonts w:ascii="Times New Roman" w:eastAsia="Times New Roman" w:hAnsi="Times New Roman" w:cs="Times New Roman"/>
          <w:sz w:val="24"/>
          <w:szCs w:val="24"/>
          <w:lang w:eastAsia="ru-RU"/>
        </w:rPr>
        <w:t>.</w:t>
      </w:r>
    </w:p>
    <w:p w:rsidR="00957AFF" w:rsidRDefault="000409B0" w:rsidP="003F67D8">
      <w:pPr>
        <w:widowControl w:val="0"/>
        <w:autoSpaceDE w:val="0"/>
        <w:autoSpaceDN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Подконтрольные расходы, сформированные указанным методом, на 2020 год состав</w:t>
      </w:r>
      <w:r w:rsidR="00957AFF">
        <w:rPr>
          <w:rFonts w:ascii="Times New Roman" w:eastAsia="Times New Roman" w:hAnsi="Times New Roman" w:cs="Times New Roman"/>
          <w:sz w:val="24"/>
          <w:szCs w:val="24"/>
          <w:lang w:eastAsia="ru-RU"/>
        </w:rPr>
        <w:t>ляю</w:t>
      </w:r>
      <w:r>
        <w:rPr>
          <w:rFonts w:ascii="Times New Roman" w:eastAsia="Times New Roman" w:hAnsi="Times New Roman" w:cs="Times New Roman"/>
          <w:sz w:val="24"/>
          <w:szCs w:val="24"/>
          <w:lang w:eastAsia="ru-RU"/>
        </w:rPr>
        <w:t xml:space="preserve">т </w:t>
      </w:r>
      <w:r w:rsidR="00C348D6" w:rsidRPr="004346D3">
        <w:rPr>
          <w:rFonts w:ascii="Times New Roman" w:eastAsia="Times New Roman" w:hAnsi="Times New Roman" w:cs="Times New Roman"/>
          <w:sz w:val="24"/>
          <w:szCs w:val="24"/>
          <w:lang w:eastAsia="ru-RU"/>
        </w:rPr>
        <w:t>31</w:t>
      </w:r>
      <w:r w:rsidR="00957AFF" w:rsidRPr="004346D3">
        <w:rPr>
          <w:rFonts w:ascii="Times New Roman" w:eastAsia="Times New Roman" w:hAnsi="Times New Roman" w:cs="Times New Roman"/>
          <w:sz w:val="24"/>
          <w:szCs w:val="24"/>
          <w:lang w:eastAsia="ru-RU"/>
        </w:rPr>
        <w:t> 349,9</w:t>
      </w:r>
      <w:r>
        <w:rPr>
          <w:rFonts w:ascii="Times New Roman" w:eastAsia="Times New Roman" w:hAnsi="Times New Roman" w:cs="Times New Roman"/>
          <w:sz w:val="24"/>
          <w:szCs w:val="24"/>
          <w:lang w:eastAsia="ru-RU"/>
        </w:rPr>
        <w:t xml:space="preserve"> тыс. руб. </w:t>
      </w:r>
    </w:p>
    <w:p w:rsidR="000409B0" w:rsidRPr="006D2F58" w:rsidRDefault="00957AFF" w:rsidP="003F67D8">
      <w:pPr>
        <w:widowControl w:val="0"/>
        <w:autoSpaceDE w:val="0"/>
        <w:autoSpaceDN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 формулой 9 Методических указаний №421-э базовый уровень подконтрольных расходов на 2020 год составит </w:t>
      </w:r>
      <w:r w:rsidR="000E3966">
        <w:rPr>
          <w:rFonts w:ascii="Times New Roman" w:eastAsia="Times New Roman" w:hAnsi="Times New Roman" w:cs="Times New Roman"/>
          <w:sz w:val="24"/>
          <w:szCs w:val="24"/>
          <w:lang w:eastAsia="ru-RU"/>
        </w:rPr>
        <w:t>34 240,9</w:t>
      </w:r>
      <w:r>
        <w:rPr>
          <w:rFonts w:ascii="Times New Roman" w:eastAsia="Times New Roman" w:hAnsi="Times New Roman" w:cs="Times New Roman"/>
          <w:sz w:val="24"/>
          <w:szCs w:val="24"/>
          <w:lang w:eastAsia="ru-RU"/>
        </w:rPr>
        <w:t xml:space="preserve"> тыс. руб. </w:t>
      </w:r>
      <w:r w:rsidR="000E3966">
        <w:rPr>
          <w:rFonts w:ascii="Times New Roman" w:eastAsia="Times New Roman" w:hAnsi="Times New Roman" w:cs="Times New Roman"/>
          <w:sz w:val="24"/>
          <w:szCs w:val="24"/>
          <w:lang w:eastAsia="ru-RU"/>
        </w:rPr>
        <w:t>Снижение</w:t>
      </w:r>
      <w:r w:rsidR="000409B0">
        <w:rPr>
          <w:rFonts w:ascii="Times New Roman" w:eastAsia="Times New Roman" w:hAnsi="Times New Roman" w:cs="Times New Roman"/>
          <w:sz w:val="24"/>
          <w:szCs w:val="24"/>
          <w:lang w:eastAsia="ru-RU"/>
        </w:rPr>
        <w:t xml:space="preserve"> к уровню подконтрольных расходов, сформированных методом экономически обоснованных расходов, составил</w:t>
      </w:r>
      <w:r w:rsidR="00245217">
        <w:rPr>
          <w:rFonts w:ascii="Times New Roman" w:eastAsia="Times New Roman" w:hAnsi="Times New Roman" w:cs="Times New Roman"/>
          <w:sz w:val="24"/>
          <w:szCs w:val="24"/>
          <w:lang w:eastAsia="ru-RU"/>
        </w:rPr>
        <w:t>о</w:t>
      </w:r>
      <w:r w:rsidR="000409B0">
        <w:rPr>
          <w:rFonts w:ascii="Times New Roman" w:eastAsia="Times New Roman" w:hAnsi="Times New Roman" w:cs="Times New Roman"/>
          <w:sz w:val="24"/>
          <w:szCs w:val="24"/>
          <w:lang w:eastAsia="ru-RU"/>
        </w:rPr>
        <w:t xml:space="preserve"> </w:t>
      </w:r>
      <w:r w:rsidR="000E3966">
        <w:rPr>
          <w:rFonts w:ascii="Times New Roman" w:eastAsia="Times New Roman" w:hAnsi="Times New Roman" w:cs="Times New Roman"/>
          <w:sz w:val="24"/>
          <w:szCs w:val="24"/>
          <w:lang w:eastAsia="ru-RU"/>
        </w:rPr>
        <w:t>1 239,0</w:t>
      </w:r>
      <w:r>
        <w:rPr>
          <w:rFonts w:ascii="Times New Roman" w:eastAsia="Times New Roman" w:hAnsi="Times New Roman" w:cs="Times New Roman"/>
          <w:sz w:val="24"/>
          <w:szCs w:val="24"/>
          <w:lang w:eastAsia="ru-RU"/>
        </w:rPr>
        <w:t xml:space="preserve"> тыс. руб. </w:t>
      </w:r>
      <w:r w:rsidR="00CB4C81">
        <w:rPr>
          <w:rFonts w:ascii="Times New Roman" w:eastAsia="Times New Roman" w:hAnsi="Times New Roman" w:cs="Times New Roman"/>
          <w:sz w:val="24"/>
          <w:szCs w:val="24"/>
          <w:lang w:eastAsia="ru-RU"/>
        </w:rPr>
        <w:t>(Приложение 8)</w:t>
      </w:r>
      <w:r w:rsidR="000409B0">
        <w:rPr>
          <w:rFonts w:ascii="Times New Roman" w:eastAsia="Times New Roman" w:hAnsi="Times New Roman" w:cs="Times New Roman"/>
          <w:sz w:val="24"/>
          <w:szCs w:val="24"/>
          <w:lang w:eastAsia="ru-RU"/>
        </w:rPr>
        <w:t>.</w:t>
      </w:r>
    </w:p>
    <w:p w:rsidR="00E86EAE" w:rsidRPr="00B04B7B" w:rsidRDefault="00E86EAE" w:rsidP="00E86EAE">
      <w:pPr>
        <w:tabs>
          <w:tab w:val="left" w:pos="720"/>
        </w:tabs>
        <w:spacing w:before="120" w:after="120" w:line="240" w:lineRule="auto"/>
        <w:ind w:firstLine="720"/>
        <w:jc w:val="both"/>
        <w:rPr>
          <w:rFonts w:ascii="Times New Roman" w:eastAsia="Times New Roman" w:hAnsi="Times New Roman" w:cs="Times New Roman"/>
          <w:b/>
          <w:sz w:val="24"/>
          <w:szCs w:val="24"/>
          <w:lang w:eastAsia="ru-RU"/>
        </w:rPr>
      </w:pPr>
      <w:r w:rsidRPr="00B04B7B">
        <w:rPr>
          <w:rFonts w:ascii="Times New Roman" w:eastAsia="Times New Roman" w:hAnsi="Times New Roman" w:cs="Times New Roman"/>
          <w:b/>
          <w:sz w:val="24"/>
          <w:szCs w:val="24"/>
          <w:lang w:eastAsia="ru-RU"/>
        </w:rPr>
        <w:t>3.3 Неподконтрольные расходы</w:t>
      </w:r>
    </w:p>
    <w:p w:rsidR="00E86EAE" w:rsidRPr="00B04B7B" w:rsidRDefault="00E86EAE" w:rsidP="00E86EAE">
      <w:pPr>
        <w:spacing w:after="0" w:line="240" w:lineRule="auto"/>
        <w:ind w:firstLine="709"/>
        <w:jc w:val="both"/>
        <w:rPr>
          <w:rFonts w:ascii="Times New Roman" w:eastAsia="Times New Roman" w:hAnsi="Times New Roman" w:cs="Times New Roman"/>
          <w:sz w:val="20"/>
          <w:szCs w:val="20"/>
          <w:lang w:eastAsia="ru-RU"/>
        </w:rPr>
      </w:pPr>
      <w:r w:rsidRPr="00B04B7B">
        <w:rPr>
          <w:rFonts w:ascii="Times New Roman" w:eastAsia="Times New Roman" w:hAnsi="Times New Roman" w:cs="Times New Roman"/>
          <w:sz w:val="24"/>
          <w:szCs w:val="24"/>
          <w:lang w:eastAsia="ru-RU"/>
        </w:rPr>
        <w:t>Согласно предложению организации неподконтрольные расходы на 20</w:t>
      </w:r>
      <w:r>
        <w:rPr>
          <w:rFonts w:ascii="Times New Roman" w:eastAsia="Times New Roman" w:hAnsi="Times New Roman" w:cs="Times New Roman"/>
          <w:sz w:val="24"/>
          <w:szCs w:val="24"/>
          <w:lang w:eastAsia="ru-RU"/>
        </w:rPr>
        <w:t>20</w:t>
      </w:r>
      <w:r w:rsidRPr="00B04B7B">
        <w:rPr>
          <w:rFonts w:ascii="Times New Roman" w:eastAsia="Times New Roman" w:hAnsi="Times New Roman" w:cs="Times New Roman"/>
          <w:sz w:val="24"/>
          <w:szCs w:val="24"/>
          <w:lang w:eastAsia="ru-RU"/>
        </w:rPr>
        <w:t xml:space="preserve"> год составили </w:t>
      </w:r>
      <w:r w:rsidR="00DE6FE3">
        <w:rPr>
          <w:rFonts w:ascii="Times New Roman" w:eastAsia="Times New Roman" w:hAnsi="Times New Roman" w:cs="Times New Roman"/>
          <w:b/>
          <w:sz w:val="24"/>
          <w:szCs w:val="24"/>
          <w:lang w:eastAsia="ru-RU"/>
        </w:rPr>
        <w:t>16 362,5</w:t>
      </w:r>
      <w:r w:rsidRPr="00B04B7B">
        <w:rPr>
          <w:rFonts w:ascii="Times New Roman" w:eastAsia="Times New Roman" w:hAnsi="Times New Roman" w:cs="Times New Roman"/>
          <w:b/>
          <w:sz w:val="24"/>
          <w:szCs w:val="24"/>
          <w:lang w:eastAsia="ru-RU"/>
        </w:rPr>
        <w:t xml:space="preserve"> </w:t>
      </w:r>
      <w:proofErr w:type="spellStart"/>
      <w:r w:rsidRPr="00B04B7B">
        <w:rPr>
          <w:rFonts w:ascii="Times New Roman" w:eastAsia="Times New Roman" w:hAnsi="Times New Roman" w:cs="Times New Roman"/>
          <w:sz w:val="24"/>
          <w:szCs w:val="24"/>
          <w:lang w:eastAsia="ru-RU"/>
        </w:rPr>
        <w:t>тыс</w:t>
      </w:r>
      <w:proofErr w:type="gramStart"/>
      <w:r w:rsidRPr="00B04B7B">
        <w:rPr>
          <w:rFonts w:ascii="Times New Roman" w:eastAsia="Times New Roman" w:hAnsi="Times New Roman" w:cs="Times New Roman"/>
          <w:sz w:val="24"/>
          <w:szCs w:val="24"/>
          <w:lang w:eastAsia="ru-RU"/>
        </w:rPr>
        <w:t>.р</w:t>
      </w:r>
      <w:proofErr w:type="gramEnd"/>
      <w:r w:rsidRPr="00B04B7B">
        <w:rPr>
          <w:rFonts w:ascii="Times New Roman" w:eastAsia="Times New Roman" w:hAnsi="Times New Roman" w:cs="Times New Roman"/>
          <w:sz w:val="24"/>
          <w:szCs w:val="24"/>
          <w:lang w:eastAsia="ru-RU"/>
        </w:rPr>
        <w:t>уб</w:t>
      </w:r>
      <w:proofErr w:type="spellEnd"/>
      <w:r w:rsidRPr="00B04B7B">
        <w:rPr>
          <w:rFonts w:ascii="Times New Roman" w:eastAsia="Times New Roman" w:hAnsi="Times New Roman" w:cs="Times New Roman"/>
          <w:sz w:val="24"/>
          <w:szCs w:val="24"/>
          <w:lang w:eastAsia="ru-RU"/>
        </w:rPr>
        <w:t xml:space="preserve">. Департаментом признаны экономически обоснованными расходы в </w:t>
      </w:r>
      <w:r w:rsidR="00E87142">
        <w:rPr>
          <w:rFonts w:ascii="Times New Roman" w:eastAsia="Times New Roman" w:hAnsi="Times New Roman" w:cs="Times New Roman"/>
          <w:sz w:val="24"/>
          <w:szCs w:val="24"/>
          <w:lang w:eastAsia="ru-RU"/>
        </w:rPr>
        <w:t>размере</w:t>
      </w:r>
      <w:r w:rsidRPr="00B04B7B">
        <w:rPr>
          <w:rFonts w:ascii="Times New Roman" w:eastAsia="Times New Roman" w:hAnsi="Times New Roman" w:cs="Times New Roman"/>
          <w:sz w:val="24"/>
          <w:szCs w:val="24"/>
          <w:lang w:eastAsia="ru-RU"/>
        </w:rPr>
        <w:t xml:space="preserve"> </w:t>
      </w:r>
      <w:r w:rsidR="003F67D8">
        <w:rPr>
          <w:rFonts w:ascii="Times New Roman" w:eastAsia="Times New Roman" w:hAnsi="Times New Roman" w:cs="Times New Roman"/>
          <w:b/>
          <w:sz w:val="24"/>
          <w:szCs w:val="24"/>
          <w:lang w:eastAsia="ru-RU"/>
        </w:rPr>
        <w:t>7</w:t>
      </w:r>
      <w:r w:rsidR="002970C3">
        <w:rPr>
          <w:rFonts w:ascii="Times New Roman" w:eastAsia="Times New Roman" w:hAnsi="Times New Roman" w:cs="Times New Roman"/>
          <w:b/>
          <w:sz w:val="24"/>
          <w:szCs w:val="24"/>
          <w:lang w:eastAsia="ru-RU"/>
        </w:rPr>
        <w:t> 452,7</w:t>
      </w:r>
      <w:r w:rsidRPr="00B04B7B">
        <w:rPr>
          <w:rFonts w:ascii="Times New Roman" w:eastAsia="Times New Roman" w:hAnsi="Times New Roman" w:cs="Times New Roman"/>
          <w:b/>
          <w:sz w:val="24"/>
          <w:szCs w:val="24"/>
          <w:lang w:eastAsia="ru-RU"/>
        </w:rPr>
        <w:t xml:space="preserve"> </w:t>
      </w:r>
      <w:proofErr w:type="spellStart"/>
      <w:r w:rsidRPr="00B04B7B">
        <w:rPr>
          <w:rFonts w:ascii="Times New Roman" w:eastAsia="Times New Roman" w:hAnsi="Times New Roman" w:cs="Times New Roman"/>
          <w:sz w:val="24"/>
          <w:szCs w:val="24"/>
          <w:lang w:eastAsia="ru-RU"/>
        </w:rPr>
        <w:t>тыс.руб</w:t>
      </w:r>
      <w:proofErr w:type="spellEnd"/>
      <w:r w:rsidRPr="00B04B7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в том числе:</w:t>
      </w:r>
    </w:p>
    <w:p w:rsidR="00E86EAE" w:rsidRDefault="00E86EAE" w:rsidP="00E86EAE">
      <w:pPr>
        <w:spacing w:before="120" w:after="0" w:line="240" w:lineRule="auto"/>
        <w:ind w:firstLine="709"/>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«Тепловая энергия»</w:t>
      </w:r>
    </w:p>
    <w:p w:rsidR="00E86EAE" w:rsidRDefault="00E86EAE" w:rsidP="00E86EAE">
      <w:pPr>
        <w:spacing w:before="120" w:after="0" w:line="240" w:lineRule="auto"/>
        <w:ind w:firstLine="709"/>
        <w:jc w:val="both"/>
        <w:rPr>
          <w:rFonts w:ascii="Times New Roman" w:eastAsia="Times New Roman" w:hAnsi="Times New Roman" w:cs="Times New Roman"/>
          <w:sz w:val="24"/>
          <w:szCs w:val="20"/>
          <w:lang w:eastAsia="ru-RU"/>
        </w:rPr>
      </w:pPr>
      <w:r w:rsidRPr="00F34D9C">
        <w:rPr>
          <w:rFonts w:ascii="Times New Roman" w:eastAsia="Times New Roman" w:hAnsi="Times New Roman" w:cs="Times New Roman"/>
          <w:sz w:val="24"/>
          <w:szCs w:val="20"/>
          <w:lang w:eastAsia="ru-RU"/>
        </w:rPr>
        <w:t>По заявлению организации</w:t>
      </w:r>
      <w:r>
        <w:rPr>
          <w:rFonts w:ascii="Times New Roman" w:eastAsia="Times New Roman" w:hAnsi="Times New Roman" w:cs="Times New Roman"/>
          <w:sz w:val="24"/>
          <w:szCs w:val="20"/>
          <w:lang w:eastAsia="ru-RU"/>
        </w:rPr>
        <w:t xml:space="preserve"> расходы на тепловую энергию для хозяйственных нужд составили 393,4 тыс. руб. и рассчитаны исходя из фактических расходов за 2018 год с учетом ИПЦ 2019-2020 гг.</w:t>
      </w:r>
    </w:p>
    <w:p w:rsidR="00E86EAE" w:rsidRPr="00F34D9C" w:rsidRDefault="00E86EAE" w:rsidP="00E86EAE">
      <w:pPr>
        <w:spacing w:after="0" w:line="240" w:lineRule="auto"/>
        <w:ind w:firstLine="709"/>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Департаментом предлагается учесть расходы в</w:t>
      </w:r>
      <w:r w:rsidRPr="00F34D9C">
        <w:rPr>
          <w:rFonts w:ascii="Times New Roman" w:eastAsia="Times New Roman" w:hAnsi="Times New Roman" w:cs="Times New Roman"/>
          <w:sz w:val="24"/>
          <w:szCs w:val="20"/>
          <w:lang w:eastAsia="ru-RU"/>
        </w:rPr>
        <w:t xml:space="preserve"> размере</w:t>
      </w:r>
      <w:r>
        <w:rPr>
          <w:rFonts w:ascii="Times New Roman" w:eastAsia="Times New Roman" w:hAnsi="Times New Roman" w:cs="Times New Roman"/>
          <w:sz w:val="24"/>
          <w:szCs w:val="20"/>
          <w:lang w:eastAsia="ru-RU"/>
        </w:rPr>
        <w:t>, заявленном организацией</w:t>
      </w:r>
      <w:r w:rsidR="00D424E7">
        <w:rPr>
          <w:rFonts w:ascii="Times New Roman" w:eastAsia="Times New Roman" w:hAnsi="Times New Roman" w:cs="Times New Roman"/>
          <w:sz w:val="24"/>
          <w:szCs w:val="20"/>
          <w:lang w:eastAsia="ru-RU"/>
        </w:rPr>
        <w:t>.</w:t>
      </w:r>
      <w:r>
        <w:rPr>
          <w:rFonts w:ascii="Times New Roman" w:eastAsia="Times New Roman" w:hAnsi="Times New Roman" w:cs="Times New Roman"/>
          <w:sz w:val="24"/>
          <w:szCs w:val="20"/>
          <w:lang w:eastAsia="ru-RU"/>
        </w:rPr>
        <w:t xml:space="preserve"> </w:t>
      </w:r>
    </w:p>
    <w:p w:rsidR="00E86EAE" w:rsidRPr="002D3F17" w:rsidRDefault="00E86EAE" w:rsidP="00E86EAE">
      <w:pPr>
        <w:tabs>
          <w:tab w:val="left" w:pos="720"/>
        </w:tabs>
        <w:spacing w:before="120" w:after="120" w:line="240" w:lineRule="auto"/>
        <w:ind w:firstLine="72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r w:rsidRPr="002D3F17">
        <w:rPr>
          <w:rFonts w:ascii="Times New Roman" w:eastAsia="Times New Roman" w:hAnsi="Times New Roman" w:cs="Times New Roman"/>
          <w:b/>
          <w:sz w:val="24"/>
          <w:szCs w:val="24"/>
          <w:lang w:eastAsia="ru-RU"/>
        </w:rPr>
        <w:t>Отчисления на страховые взносы</w:t>
      </w:r>
      <w:r>
        <w:rPr>
          <w:rFonts w:ascii="Times New Roman" w:eastAsia="Times New Roman" w:hAnsi="Times New Roman" w:cs="Times New Roman"/>
          <w:b/>
          <w:sz w:val="24"/>
          <w:szCs w:val="24"/>
          <w:lang w:eastAsia="ru-RU"/>
        </w:rPr>
        <w:t>»</w:t>
      </w:r>
    </w:p>
    <w:p w:rsidR="00E86EAE" w:rsidRPr="002D3F17" w:rsidRDefault="00E86EAE" w:rsidP="00E86EAE">
      <w:pPr>
        <w:spacing w:after="0" w:line="240" w:lineRule="auto"/>
        <w:ind w:firstLine="720"/>
        <w:jc w:val="both"/>
        <w:rPr>
          <w:rFonts w:ascii="Times New Roman" w:eastAsia="Times New Roman" w:hAnsi="Times New Roman" w:cs="Times New Roman"/>
          <w:sz w:val="24"/>
          <w:szCs w:val="24"/>
          <w:lang w:eastAsia="ru-RU"/>
        </w:rPr>
      </w:pPr>
      <w:r w:rsidRPr="002D3F17">
        <w:rPr>
          <w:rFonts w:ascii="Times New Roman" w:eastAsia="Times New Roman" w:hAnsi="Times New Roman" w:cs="Times New Roman"/>
          <w:sz w:val="24"/>
          <w:szCs w:val="24"/>
          <w:lang w:eastAsia="ru-RU"/>
        </w:rPr>
        <w:t xml:space="preserve">По проекту организации расходы по статье составляют </w:t>
      </w:r>
      <w:r>
        <w:rPr>
          <w:rFonts w:ascii="Times New Roman" w:eastAsia="Times New Roman" w:hAnsi="Times New Roman" w:cs="Times New Roman"/>
          <w:sz w:val="24"/>
          <w:szCs w:val="24"/>
          <w:lang w:eastAsia="ru-RU"/>
        </w:rPr>
        <w:t>6 974,6</w:t>
      </w:r>
      <w:r w:rsidRPr="002D3F17">
        <w:rPr>
          <w:rFonts w:ascii="Times New Roman" w:eastAsia="Times New Roman" w:hAnsi="Times New Roman" w:cs="Times New Roman"/>
          <w:sz w:val="24"/>
          <w:szCs w:val="24"/>
          <w:lang w:eastAsia="ru-RU"/>
        </w:rPr>
        <w:t xml:space="preserve"> </w:t>
      </w:r>
      <w:proofErr w:type="spellStart"/>
      <w:r w:rsidRPr="002D3F17">
        <w:rPr>
          <w:rFonts w:ascii="Times New Roman" w:eastAsia="Times New Roman" w:hAnsi="Times New Roman" w:cs="Times New Roman"/>
          <w:sz w:val="24"/>
          <w:szCs w:val="24"/>
          <w:lang w:eastAsia="ru-RU"/>
        </w:rPr>
        <w:t>тыс</w:t>
      </w:r>
      <w:proofErr w:type="gramStart"/>
      <w:r w:rsidRPr="002D3F17">
        <w:rPr>
          <w:rFonts w:ascii="Times New Roman" w:eastAsia="Times New Roman" w:hAnsi="Times New Roman" w:cs="Times New Roman"/>
          <w:sz w:val="24"/>
          <w:szCs w:val="24"/>
          <w:lang w:eastAsia="ru-RU"/>
        </w:rPr>
        <w:t>.р</w:t>
      </w:r>
      <w:proofErr w:type="gramEnd"/>
      <w:r w:rsidRPr="002D3F17">
        <w:rPr>
          <w:rFonts w:ascii="Times New Roman" w:eastAsia="Times New Roman" w:hAnsi="Times New Roman" w:cs="Times New Roman"/>
          <w:sz w:val="24"/>
          <w:szCs w:val="24"/>
          <w:lang w:eastAsia="ru-RU"/>
        </w:rPr>
        <w:t>уб</w:t>
      </w:r>
      <w:proofErr w:type="spellEnd"/>
      <w:r w:rsidRPr="002D3F17">
        <w:rPr>
          <w:rFonts w:ascii="Times New Roman" w:eastAsia="Times New Roman" w:hAnsi="Times New Roman" w:cs="Times New Roman"/>
          <w:sz w:val="24"/>
          <w:szCs w:val="24"/>
          <w:lang w:eastAsia="ru-RU"/>
        </w:rPr>
        <w:t xml:space="preserve">. Департаментом признаны экономически обоснованными расходы в размере </w:t>
      </w:r>
      <w:r w:rsidR="003F67D8">
        <w:rPr>
          <w:rFonts w:ascii="Times New Roman" w:eastAsia="Times New Roman" w:hAnsi="Times New Roman" w:cs="Times New Roman"/>
          <w:sz w:val="24"/>
          <w:szCs w:val="24"/>
          <w:lang w:eastAsia="ru-RU"/>
        </w:rPr>
        <w:t>3</w:t>
      </w:r>
      <w:r w:rsidR="002970C3">
        <w:rPr>
          <w:rFonts w:ascii="Times New Roman" w:eastAsia="Times New Roman" w:hAnsi="Times New Roman" w:cs="Times New Roman"/>
          <w:sz w:val="24"/>
          <w:szCs w:val="24"/>
          <w:lang w:eastAsia="ru-RU"/>
        </w:rPr>
        <w:t> 558,2</w:t>
      </w:r>
      <w:r w:rsidR="00957AFF">
        <w:rPr>
          <w:rFonts w:ascii="Times New Roman" w:eastAsia="Times New Roman" w:hAnsi="Times New Roman" w:cs="Times New Roman"/>
          <w:sz w:val="24"/>
          <w:szCs w:val="24"/>
          <w:lang w:eastAsia="ru-RU"/>
        </w:rPr>
        <w:t xml:space="preserve"> </w:t>
      </w:r>
      <w:proofErr w:type="spellStart"/>
      <w:r w:rsidRPr="002D3F17">
        <w:rPr>
          <w:rFonts w:ascii="Times New Roman" w:eastAsia="Times New Roman" w:hAnsi="Times New Roman" w:cs="Times New Roman"/>
          <w:sz w:val="24"/>
          <w:szCs w:val="24"/>
          <w:lang w:eastAsia="ru-RU"/>
        </w:rPr>
        <w:t>тыс.руб</w:t>
      </w:r>
      <w:proofErr w:type="spellEnd"/>
      <w:r w:rsidRPr="002D3F17">
        <w:rPr>
          <w:rFonts w:ascii="Times New Roman" w:eastAsia="Times New Roman" w:hAnsi="Times New Roman" w:cs="Times New Roman"/>
          <w:sz w:val="24"/>
          <w:szCs w:val="24"/>
          <w:lang w:eastAsia="ru-RU"/>
        </w:rPr>
        <w:t>., исходя из принятого департаментом фонда оплаты труда, тарифа страховых взносов в размере 30%, в соответствии с Налоговым кодексом РФ, и тарифа на социальное страхование от несчастных случаев на производстве  в размере 0,</w:t>
      </w:r>
      <w:r w:rsidR="00EE4FF8">
        <w:rPr>
          <w:rFonts w:ascii="Times New Roman" w:eastAsia="Times New Roman" w:hAnsi="Times New Roman" w:cs="Times New Roman"/>
          <w:sz w:val="24"/>
          <w:szCs w:val="24"/>
          <w:lang w:eastAsia="ru-RU"/>
        </w:rPr>
        <w:t>2</w:t>
      </w:r>
      <w:r w:rsidRPr="002D3F17">
        <w:rPr>
          <w:rFonts w:ascii="Times New Roman" w:eastAsia="Times New Roman" w:hAnsi="Times New Roman" w:cs="Times New Roman"/>
          <w:sz w:val="24"/>
          <w:szCs w:val="24"/>
          <w:lang w:eastAsia="ru-RU"/>
        </w:rPr>
        <w:t>% (</w:t>
      </w:r>
      <w:r w:rsidR="00EE4FF8">
        <w:rPr>
          <w:rFonts w:ascii="Times New Roman" w:eastAsia="Times New Roman" w:hAnsi="Times New Roman" w:cs="Times New Roman"/>
          <w:bCs/>
          <w:sz w:val="24"/>
          <w:szCs w:val="24"/>
          <w:lang w:eastAsia="ru-RU"/>
        </w:rPr>
        <w:t>1</w:t>
      </w:r>
      <w:r w:rsidRPr="002D3F17">
        <w:rPr>
          <w:rFonts w:ascii="Times New Roman" w:eastAsia="Times New Roman" w:hAnsi="Times New Roman" w:cs="Times New Roman"/>
          <w:bCs/>
          <w:sz w:val="24"/>
          <w:szCs w:val="24"/>
          <w:lang w:eastAsia="ru-RU"/>
        </w:rPr>
        <w:t xml:space="preserve"> класс профессионального риска (передача электрической </w:t>
      </w:r>
      <w:proofErr w:type="gramStart"/>
      <w:r w:rsidRPr="002D3F17">
        <w:rPr>
          <w:rFonts w:ascii="Times New Roman" w:eastAsia="Times New Roman" w:hAnsi="Times New Roman" w:cs="Times New Roman"/>
          <w:bCs/>
          <w:sz w:val="24"/>
          <w:szCs w:val="24"/>
          <w:lang w:eastAsia="ru-RU"/>
        </w:rPr>
        <w:t>энергии) в соответствии с Классификацией видов экономической деятельности по классам профессионального риска, утвержденной приказом Министерства труда и социальной защиты РФ от 30 декабря 2016 года №851н)</w:t>
      </w:r>
      <w:r w:rsidRPr="002D3F17">
        <w:rPr>
          <w:rFonts w:ascii="Times New Roman" w:eastAsia="Times New Roman" w:hAnsi="Times New Roman" w:cs="Times New Roman"/>
          <w:sz w:val="24"/>
          <w:szCs w:val="24"/>
          <w:lang w:eastAsia="ru-RU"/>
        </w:rPr>
        <w:t xml:space="preserve">. </w:t>
      </w:r>
      <w:proofErr w:type="gramEnd"/>
    </w:p>
    <w:p w:rsidR="00EE4FF8" w:rsidRPr="00EE4FF8" w:rsidRDefault="00EE4FF8" w:rsidP="00EE4FF8">
      <w:pPr>
        <w:spacing w:before="120" w:after="0" w:line="240" w:lineRule="auto"/>
        <w:ind w:firstLine="720"/>
        <w:jc w:val="both"/>
        <w:rPr>
          <w:rFonts w:ascii="Times New Roman" w:eastAsia="Times New Roman" w:hAnsi="Times New Roman" w:cs="Times New Roman"/>
          <w:b/>
          <w:sz w:val="24"/>
          <w:szCs w:val="20"/>
          <w:lang w:eastAsia="ru-RU"/>
        </w:rPr>
      </w:pPr>
      <w:r w:rsidRPr="00EE4FF8">
        <w:rPr>
          <w:rFonts w:ascii="Times New Roman" w:eastAsia="Times New Roman" w:hAnsi="Times New Roman" w:cs="Times New Roman"/>
          <w:b/>
          <w:sz w:val="24"/>
          <w:szCs w:val="20"/>
          <w:lang w:eastAsia="ru-RU"/>
        </w:rPr>
        <w:t>«Амортизация»</w:t>
      </w:r>
    </w:p>
    <w:p w:rsidR="00EE4FF8" w:rsidRDefault="00EE4FF8" w:rsidP="00232FF3">
      <w:pPr>
        <w:spacing w:before="120" w:after="0" w:line="240" w:lineRule="auto"/>
        <w:ind w:firstLine="720"/>
        <w:jc w:val="both"/>
        <w:rPr>
          <w:rFonts w:ascii="Times New Roman" w:eastAsia="Times New Roman" w:hAnsi="Times New Roman" w:cs="Times New Roman"/>
          <w:sz w:val="24"/>
          <w:szCs w:val="24"/>
          <w:lang w:eastAsia="ru-RU"/>
        </w:rPr>
      </w:pPr>
      <w:r w:rsidRPr="00EE4FF8">
        <w:rPr>
          <w:rFonts w:ascii="Times New Roman" w:eastAsia="Times New Roman" w:hAnsi="Times New Roman" w:cs="Times New Roman"/>
          <w:sz w:val="24"/>
          <w:szCs w:val="24"/>
          <w:lang w:eastAsia="ru-RU"/>
        </w:rPr>
        <w:t xml:space="preserve">По расчету организации амортизационные отчисления составили </w:t>
      </w:r>
      <w:r>
        <w:rPr>
          <w:rFonts w:ascii="Times New Roman" w:eastAsia="Times New Roman" w:hAnsi="Times New Roman" w:cs="Times New Roman"/>
          <w:sz w:val="24"/>
          <w:szCs w:val="24"/>
          <w:lang w:eastAsia="ru-RU"/>
        </w:rPr>
        <w:t>3 335,8</w:t>
      </w:r>
      <w:r w:rsidRPr="00EE4FF8">
        <w:rPr>
          <w:rFonts w:ascii="Times New Roman" w:eastAsia="Times New Roman" w:hAnsi="Times New Roman" w:cs="Times New Roman"/>
          <w:sz w:val="24"/>
          <w:szCs w:val="24"/>
          <w:lang w:eastAsia="ru-RU"/>
        </w:rPr>
        <w:t xml:space="preserve"> </w:t>
      </w:r>
      <w:proofErr w:type="spellStart"/>
      <w:r w:rsidRPr="00EE4FF8">
        <w:rPr>
          <w:rFonts w:ascii="Times New Roman" w:eastAsia="Times New Roman" w:hAnsi="Times New Roman" w:cs="Times New Roman"/>
          <w:sz w:val="24"/>
          <w:szCs w:val="24"/>
          <w:lang w:eastAsia="ru-RU"/>
        </w:rPr>
        <w:t>тыс</w:t>
      </w:r>
      <w:proofErr w:type="gramStart"/>
      <w:r w:rsidRPr="00EE4FF8">
        <w:rPr>
          <w:rFonts w:ascii="Times New Roman" w:eastAsia="Times New Roman" w:hAnsi="Times New Roman" w:cs="Times New Roman"/>
          <w:sz w:val="24"/>
          <w:szCs w:val="24"/>
          <w:lang w:eastAsia="ru-RU"/>
        </w:rPr>
        <w:t>.р</w:t>
      </w:r>
      <w:proofErr w:type="gramEnd"/>
      <w:r w:rsidRPr="00EE4FF8">
        <w:rPr>
          <w:rFonts w:ascii="Times New Roman" w:eastAsia="Times New Roman" w:hAnsi="Times New Roman" w:cs="Times New Roman"/>
          <w:sz w:val="24"/>
          <w:szCs w:val="24"/>
          <w:lang w:eastAsia="ru-RU"/>
        </w:rPr>
        <w:t>уб</w:t>
      </w:r>
      <w:proofErr w:type="spellEnd"/>
      <w:r w:rsidRPr="00EE4FF8">
        <w:rPr>
          <w:rFonts w:ascii="Times New Roman" w:eastAsia="Times New Roman" w:hAnsi="Times New Roman" w:cs="Times New Roman"/>
          <w:sz w:val="24"/>
          <w:szCs w:val="24"/>
          <w:lang w:eastAsia="ru-RU"/>
        </w:rPr>
        <w:t>. Организацией представлен расчет амортизационных отчислений на восстановление основных производственных фондов</w:t>
      </w:r>
      <w:r w:rsidRPr="00EE4FF8">
        <w:rPr>
          <w:rFonts w:ascii="Times New Roman" w:eastAsia="Times New Roman" w:hAnsi="Times New Roman" w:cs="Times New Roman"/>
          <w:bCs/>
          <w:iCs/>
          <w:color w:val="000000"/>
          <w:sz w:val="24"/>
          <w:szCs w:val="24"/>
          <w:lang w:eastAsia="ru-RU"/>
        </w:rPr>
        <w:t xml:space="preserve">. </w:t>
      </w:r>
      <w:r w:rsidRPr="00EE4FF8">
        <w:rPr>
          <w:rFonts w:ascii="Times New Roman" w:eastAsia="Times New Roman" w:hAnsi="Times New Roman" w:cs="Times New Roman"/>
          <w:sz w:val="24"/>
          <w:szCs w:val="24"/>
          <w:lang w:eastAsia="ru-RU"/>
        </w:rPr>
        <w:t xml:space="preserve">Департаментом признаны экономически обоснованными расходы в размере </w:t>
      </w:r>
      <w:r>
        <w:rPr>
          <w:rFonts w:ascii="Times New Roman" w:eastAsia="Times New Roman" w:hAnsi="Times New Roman" w:cs="Times New Roman"/>
          <w:sz w:val="24"/>
          <w:szCs w:val="24"/>
          <w:lang w:eastAsia="ru-RU"/>
        </w:rPr>
        <w:t>3 033,6</w:t>
      </w:r>
      <w:r w:rsidRPr="00EE4FF8">
        <w:rPr>
          <w:rFonts w:ascii="Times New Roman" w:eastAsia="Times New Roman" w:hAnsi="Times New Roman" w:cs="Times New Roman"/>
          <w:sz w:val="24"/>
          <w:szCs w:val="24"/>
          <w:lang w:eastAsia="ru-RU"/>
        </w:rPr>
        <w:t xml:space="preserve"> тыс. руб. Расчет выполнен на основе  </w:t>
      </w:r>
      <w:r w:rsidRPr="00EE4FF8">
        <w:rPr>
          <w:rFonts w:ascii="Times New Roman" w:eastAsia="Times New Roman" w:hAnsi="Times New Roman" w:cs="Times New Roman"/>
          <w:sz w:val="24"/>
          <w:szCs w:val="20"/>
          <w:lang w:eastAsia="ru-RU"/>
        </w:rPr>
        <w:t xml:space="preserve">ведомости амортизации за 9 месяцев 2019 года (Приложение 4). </w:t>
      </w:r>
      <w:proofErr w:type="gramStart"/>
      <w:r w:rsidRPr="00EE4FF8">
        <w:rPr>
          <w:rFonts w:ascii="Times New Roman" w:eastAsia="Times New Roman" w:hAnsi="Times New Roman" w:cs="Times New Roman"/>
          <w:sz w:val="24"/>
          <w:szCs w:val="20"/>
          <w:lang w:eastAsia="ru-RU"/>
        </w:rPr>
        <w:t xml:space="preserve">В соответствии с пунктом 27 Основ ценообразования департаментом был пересчитан срок полезного использования электросетевого оборудования в соответствии с максимальными сроками полезного использования, установленными </w:t>
      </w:r>
      <w:hyperlink r:id="rId11" w:history="1">
        <w:r w:rsidRPr="00EE4FF8">
          <w:rPr>
            <w:rFonts w:ascii="Times New Roman" w:eastAsia="Times New Roman" w:hAnsi="Times New Roman" w:cs="Times New Roman"/>
            <w:sz w:val="24"/>
            <w:szCs w:val="20"/>
            <w:lang w:eastAsia="ru-RU"/>
          </w:rPr>
          <w:t>Классификацией</w:t>
        </w:r>
      </w:hyperlink>
      <w:r w:rsidRPr="00EE4FF8">
        <w:rPr>
          <w:rFonts w:ascii="Times New Roman" w:eastAsia="Times New Roman" w:hAnsi="Times New Roman" w:cs="Times New Roman"/>
          <w:sz w:val="24"/>
          <w:szCs w:val="20"/>
          <w:lang w:eastAsia="ru-RU"/>
        </w:rPr>
        <w:t xml:space="preserve"> основных средств, включаемых в амортизационные группы, утвержденной постановлением Правительства Российской Федерации от 1 января 2002 г. № 1 «О Классификации основных средств, включаемых в амортизационные группы»</w:t>
      </w:r>
      <w:r w:rsidR="001D06F9">
        <w:rPr>
          <w:rFonts w:ascii="Times New Roman" w:eastAsia="Times New Roman" w:hAnsi="Times New Roman" w:cs="Times New Roman"/>
          <w:sz w:val="24"/>
          <w:szCs w:val="20"/>
          <w:lang w:eastAsia="ru-RU"/>
        </w:rPr>
        <w:t xml:space="preserve"> (Приложение </w:t>
      </w:r>
      <w:r w:rsidR="00CB4C81">
        <w:rPr>
          <w:rFonts w:ascii="Times New Roman" w:eastAsia="Times New Roman" w:hAnsi="Times New Roman" w:cs="Times New Roman"/>
          <w:sz w:val="24"/>
          <w:szCs w:val="20"/>
          <w:lang w:eastAsia="ru-RU"/>
        </w:rPr>
        <w:t>9</w:t>
      </w:r>
      <w:r w:rsidR="001D06F9">
        <w:rPr>
          <w:rFonts w:ascii="Times New Roman" w:eastAsia="Times New Roman" w:hAnsi="Times New Roman" w:cs="Times New Roman"/>
          <w:sz w:val="24"/>
          <w:szCs w:val="20"/>
          <w:lang w:eastAsia="ru-RU"/>
        </w:rPr>
        <w:t>)</w:t>
      </w:r>
      <w:r w:rsidRPr="00EE4FF8">
        <w:rPr>
          <w:rFonts w:ascii="Times New Roman" w:eastAsia="Times New Roman" w:hAnsi="Times New Roman" w:cs="Times New Roman"/>
          <w:sz w:val="24"/>
          <w:szCs w:val="20"/>
          <w:lang w:eastAsia="ru-RU"/>
        </w:rPr>
        <w:t>.</w:t>
      </w:r>
      <w:r w:rsidRPr="00EE4FF8">
        <w:rPr>
          <w:rFonts w:ascii="Times New Roman" w:eastAsia="Times New Roman" w:hAnsi="Times New Roman" w:cs="Times New Roman"/>
          <w:sz w:val="24"/>
          <w:szCs w:val="24"/>
          <w:lang w:eastAsia="ru-RU"/>
        </w:rPr>
        <w:t xml:space="preserve"> </w:t>
      </w:r>
      <w:proofErr w:type="gramEnd"/>
    </w:p>
    <w:p w:rsidR="00E87142" w:rsidRDefault="00E87142" w:rsidP="00232FF3">
      <w:pPr>
        <w:spacing w:before="120"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Приказом Министерства жилищно-коммунального хозяйства и энергетики Новосибирской области от 31.07.2019 года №149 утверждена «Инвестиционная программа ФГУП «Энергетик» на 2020 – 2024 годы» (далее – Инвестиционная программа). Амортизация </w:t>
      </w:r>
      <w:r w:rsidR="00DE6FE3">
        <w:rPr>
          <w:rFonts w:ascii="Times New Roman" w:eastAsia="Times New Roman" w:hAnsi="Times New Roman" w:cs="Times New Roman"/>
          <w:sz w:val="24"/>
          <w:szCs w:val="24"/>
          <w:lang w:eastAsia="ru-RU"/>
        </w:rPr>
        <w:t xml:space="preserve">в размере </w:t>
      </w:r>
      <w:r w:rsidR="00640E6D">
        <w:rPr>
          <w:rFonts w:ascii="Times New Roman" w:eastAsia="Times New Roman" w:hAnsi="Times New Roman" w:cs="Times New Roman"/>
          <w:sz w:val="24"/>
          <w:szCs w:val="24"/>
          <w:lang w:eastAsia="ru-RU"/>
        </w:rPr>
        <w:t>2 066,0</w:t>
      </w:r>
      <w:r w:rsidR="00DE6FE3">
        <w:rPr>
          <w:rFonts w:ascii="Times New Roman" w:eastAsia="Times New Roman" w:hAnsi="Times New Roman" w:cs="Times New Roman"/>
          <w:sz w:val="24"/>
          <w:szCs w:val="24"/>
          <w:lang w:eastAsia="ru-RU"/>
        </w:rPr>
        <w:t xml:space="preserve"> тыс. руб. </w:t>
      </w:r>
      <w:r>
        <w:rPr>
          <w:rFonts w:ascii="Times New Roman" w:eastAsia="Times New Roman" w:hAnsi="Times New Roman" w:cs="Times New Roman"/>
          <w:sz w:val="24"/>
          <w:szCs w:val="24"/>
          <w:lang w:eastAsia="ru-RU"/>
        </w:rPr>
        <w:t>является источником финансирования утвержденной Инвестиционной программы.</w:t>
      </w:r>
    </w:p>
    <w:p w:rsidR="00EE4FF8" w:rsidRPr="006058C6" w:rsidRDefault="00EE4FF8" w:rsidP="00232FF3">
      <w:pPr>
        <w:spacing w:before="120" w:after="120" w:line="240" w:lineRule="auto"/>
        <w:ind w:firstLine="720"/>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lastRenderedPageBreak/>
        <w:t>«Налог на имущество</w:t>
      </w:r>
      <w:r w:rsidRPr="00FC418B">
        <w:rPr>
          <w:rFonts w:ascii="Times New Roman" w:eastAsia="Times New Roman" w:hAnsi="Times New Roman" w:cs="Times New Roman"/>
          <w:b/>
          <w:sz w:val="24"/>
          <w:szCs w:val="20"/>
          <w:lang w:eastAsia="ru-RU"/>
        </w:rPr>
        <w:t>»</w:t>
      </w:r>
    </w:p>
    <w:p w:rsidR="00232FF3" w:rsidRDefault="00EE4FF8" w:rsidP="00232FF3">
      <w:pPr>
        <w:tabs>
          <w:tab w:val="num" w:pos="1560"/>
        </w:tabs>
        <w:spacing w:after="0" w:line="240" w:lineRule="auto"/>
        <w:ind w:firstLine="720"/>
        <w:jc w:val="both"/>
        <w:rPr>
          <w:rFonts w:ascii="Times New Roman" w:eastAsia="Times New Roman" w:hAnsi="Times New Roman" w:cs="Times New Roman"/>
          <w:sz w:val="24"/>
          <w:szCs w:val="20"/>
          <w:lang w:eastAsia="ru-RU"/>
        </w:rPr>
      </w:pPr>
      <w:proofErr w:type="gramStart"/>
      <w:r>
        <w:rPr>
          <w:rFonts w:ascii="Times New Roman" w:eastAsia="Times New Roman" w:hAnsi="Times New Roman" w:cs="Times New Roman"/>
          <w:sz w:val="24"/>
          <w:szCs w:val="20"/>
          <w:lang w:eastAsia="ru-RU"/>
        </w:rPr>
        <w:t>Р</w:t>
      </w:r>
      <w:r w:rsidRPr="006058C6">
        <w:rPr>
          <w:rFonts w:ascii="Times New Roman" w:eastAsia="Times New Roman" w:hAnsi="Times New Roman" w:cs="Times New Roman"/>
          <w:sz w:val="24"/>
          <w:szCs w:val="20"/>
          <w:lang w:eastAsia="ru-RU"/>
        </w:rPr>
        <w:t>асходы по налог</w:t>
      </w:r>
      <w:r>
        <w:rPr>
          <w:rFonts w:ascii="Times New Roman" w:eastAsia="Times New Roman" w:hAnsi="Times New Roman" w:cs="Times New Roman"/>
          <w:sz w:val="24"/>
          <w:szCs w:val="20"/>
          <w:lang w:eastAsia="ru-RU"/>
        </w:rPr>
        <w:t>у на имущество</w:t>
      </w:r>
      <w:r w:rsidRPr="006058C6">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заявлены организацией в размере 1 736,7 тыс. руб. Расчет налога</w:t>
      </w:r>
      <w:r w:rsidR="00232FF3">
        <w:rPr>
          <w:rFonts w:ascii="Times New Roman" w:eastAsia="Times New Roman" w:hAnsi="Times New Roman" w:cs="Times New Roman"/>
          <w:sz w:val="24"/>
          <w:szCs w:val="20"/>
          <w:lang w:eastAsia="ru-RU"/>
        </w:rPr>
        <w:t xml:space="preserve"> на </w:t>
      </w:r>
      <w:r>
        <w:rPr>
          <w:rFonts w:ascii="Times New Roman" w:eastAsia="Times New Roman" w:hAnsi="Times New Roman" w:cs="Times New Roman"/>
          <w:sz w:val="24"/>
          <w:szCs w:val="20"/>
          <w:lang w:eastAsia="ru-RU"/>
        </w:rPr>
        <w:t xml:space="preserve"> имущество выполнен организацией </w:t>
      </w:r>
      <w:r w:rsidR="00232FF3">
        <w:rPr>
          <w:rFonts w:ascii="Times New Roman" w:eastAsia="Times New Roman" w:hAnsi="Times New Roman" w:cs="Times New Roman"/>
          <w:sz w:val="24"/>
          <w:szCs w:val="20"/>
          <w:lang w:eastAsia="ru-RU"/>
        </w:rPr>
        <w:t>исходя из планируемой к уплате в 2020 году общей суммы налога на имущество по предприятию в размере 3 346,8 тыс. руб. (сумма авансового платежа по налогу на имущество за 1 кв. 2019 года 809,2 *4*</w:t>
      </w:r>
      <w:r w:rsidR="001D06F9">
        <w:rPr>
          <w:rFonts w:ascii="Times New Roman" w:eastAsia="Times New Roman" w:hAnsi="Times New Roman" w:cs="Times New Roman"/>
          <w:sz w:val="24"/>
          <w:szCs w:val="20"/>
          <w:lang w:eastAsia="ru-RU"/>
        </w:rPr>
        <w:t>1</w:t>
      </w:r>
      <w:r w:rsidR="00232FF3">
        <w:rPr>
          <w:rFonts w:ascii="Times New Roman" w:eastAsia="Times New Roman" w:hAnsi="Times New Roman" w:cs="Times New Roman"/>
          <w:sz w:val="24"/>
          <w:szCs w:val="20"/>
          <w:lang w:eastAsia="ru-RU"/>
        </w:rPr>
        <w:t>03</w:t>
      </w:r>
      <w:r w:rsidR="001D06F9">
        <w:rPr>
          <w:rFonts w:ascii="Times New Roman" w:eastAsia="Times New Roman" w:hAnsi="Times New Roman" w:cs="Times New Roman"/>
          <w:sz w:val="24"/>
          <w:szCs w:val="20"/>
          <w:lang w:eastAsia="ru-RU"/>
        </w:rPr>
        <w:t>,</w:t>
      </w:r>
      <w:r w:rsidR="00232FF3">
        <w:rPr>
          <w:rFonts w:ascii="Times New Roman" w:eastAsia="Times New Roman" w:hAnsi="Times New Roman" w:cs="Times New Roman"/>
          <w:sz w:val="24"/>
          <w:szCs w:val="20"/>
          <w:lang w:eastAsia="ru-RU"/>
        </w:rPr>
        <w:t>4</w:t>
      </w:r>
      <w:r w:rsidR="001D06F9">
        <w:rPr>
          <w:rFonts w:ascii="Times New Roman" w:eastAsia="Times New Roman" w:hAnsi="Times New Roman" w:cs="Times New Roman"/>
          <w:sz w:val="24"/>
          <w:szCs w:val="20"/>
          <w:lang w:eastAsia="ru-RU"/>
        </w:rPr>
        <w:t>%</w:t>
      </w:r>
      <w:r w:rsidR="00232FF3">
        <w:rPr>
          <w:rFonts w:ascii="Times New Roman" w:eastAsia="Times New Roman" w:hAnsi="Times New Roman" w:cs="Times New Roman"/>
          <w:sz w:val="24"/>
          <w:szCs w:val="20"/>
          <w:lang w:eastAsia="ru-RU"/>
        </w:rPr>
        <w:t>).</w:t>
      </w:r>
      <w:proofErr w:type="gramEnd"/>
      <w:r w:rsidR="00232FF3">
        <w:rPr>
          <w:rFonts w:ascii="Times New Roman" w:eastAsia="Times New Roman" w:hAnsi="Times New Roman" w:cs="Times New Roman"/>
          <w:sz w:val="24"/>
          <w:szCs w:val="20"/>
          <w:lang w:eastAsia="ru-RU"/>
        </w:rPr>
        <w:t xml:space="preserve"> </w:t>
      </w:r>
      <w:r w:rsidR="00232FF3" w:rsidRPr="00244140">
        <w:rPr>
          <w:rFonts w:ascii="Times New Roman" w:eastAsia="Times New Roman" w:hAnsi="Times New Roman" w:cs="Times New Roman"/>
          <w:sz w:val="24"/>
          <w:szCs w:val="20"/>
          <w:lang w:eastAsia="ru-RU"/>
        </w:rPr>
        <w:t xml:space="preserve">Распределение </w:t>
      </w:r>
      <w:r w:rsidR="00232FF3">
        <w:rPr>
          <w:rFonts w:ascii="Times New Roman" w:eastAsia="Times New Roman" w:hAnsi="Times New Roman" w:cs="Times New Roman"/>
          <w:sz w:val="24"/>
          <w:szCs w:val="20"/>
          <w:lang w:eastAsia="ru-RU"/>
        </w:rPr>
        <w:t xml:space="preserve">общей суммы налога на имущество </w:t>
      </w:r>
      <w:r w:rsidR="00232FF3" w:rsidRPr="00244140">
        <w:rPr>
          <w:rFonts w:ascii="Times New Roman" w:eastAsia="Times New Roman" w:hAnsi="Times New Roman" w:cs="Times New Roman"/>
          <w:sz w:val="24"/>
          <w:szCs w:val="20"/>
          <w:lang w:eastAsia="ru-RU"/>
        </w:rPr>
        <w:t>по видам деятельности произведено организацией пропорционально амортизационным отчислениям (что не предусмотрено Учетной политикой организации).</w:t>
      </w:r>
      <w:r w:rsidR="00232FF3" w:rsidRPr="005C7FCD">
        <w:rPr>
          <w:rFonts w:ascii="Times New Roman" w:eastAsia="Times New Roman" w:hAnsi="Times New Roman" w:cs="Times New Roman"/>
          <w:sz w:val="24"/>
          <w:szCs w:val="20"/>
          <w:lang w:eastAsia="ru-RU"/>
        </w:rPr>
        <w:t xml:space="preserve"> Доля амортизационных отчислений, относимых на услуги по передаче электроэнергии</w:t>
      </w:r>
      <w:r w:rsidR="00232FF3">
        <w:rPr>
          <w:rFonts w:ascii="Times New Roman" w:eastAsia="Times New Roman" w:hAnsi="Times New Roman" w:cs="Times New Roman"/>
          <w:sz w:val="24"/>
          <w:szCs w:val="20"/>
          <w:lang w:eastAsia="ru-RU"/>
        </w:rPr>
        <w:t>,</w:t>
      </w:r>
      <w:r w:rsidR="00232FF3" w:rsidRPr="005C7FCD">
        <w:rPr>
          <w:rFonts w:ascii="Times New Roman" w:eastAsia="Times New Roman" w:hAnsi="Times New Roman" w:cs="Times New Roman"/>
          <w:sz w:val="24"/>
          <w:szCs w:val="20"/>
          <w:lang w:eastAsia="ru-RU"/>
        </w:rPr>
        <w:t xml:space="preserve"> составила 51,</w:t>
      </w:r>
      <w:r w:rsidR="00232FF3">
        <w:rPr>
          <w:rFonts w:ascii="Times New Roman" w:eastAsia="Times New Roman" w:hAnsi="Times New Roman" w:cs="Times New Roman"/>
          <w:sz w:val="24"/>
          <w:szCs w:val="20"/>
          <w:lang w:eastAsia="ru-RU"/>
        </w:rPr>
        <w:t>89</w:t>
      </w:r>
      <w:r w:rsidR="00232FF3" w:rsidRPr="005C7FCD">
        <w:rPr>
          <w:rFonts w:ascii="Times New Roman" w:eastAsia="Times New Roman" w:hAnsi="Times New Roman" w:cs="Times New Roman"/>
          <w:sz w:val="24"/>
          <w:szCs w:val="20"/>
          <w:lang w:eastAsia="ru-RU"/>
        </w:rPr>
        <w:t xml:space="preserve">%. Таким образом, организацией отнесены расходы на вид деятельности </w:t>
      </w:r>
      <w:r w:rsidR="001D06F9">
        <w:rPr>
          <w:rFonts w:ascii="Times New Roman" w:eastAsia="Times New Roman" w:hAnsi="Times New Roman" w:cs="Times New Roman"/>
          <w:sz w:val="24"/>
          <w:szCs w:val="20"/>
          <w:lang w:eastAsia="ru-RU"/>
        </w:rPr>
        <w:t>«</w:t>
      </w:r>
      <w:r w:rsidR="00232FF3">
        <w:rPr>
          <w:rFonts w:ascii="Times New Roman" w:eastAsia="Times New Roman" w:hAnsi="Times New Roman" w:cs="Times New Roman"/>
          <w:sz w:val="24"/>
          <w:szCs w:val="20"/>
          <w:lang w:eastAsia="ru-RU"/>
        </w:rPr>
        <w:t>передача и распределение электрической энергии</w:t>
      </w:r>
      <w:r w:rsidR="001D06F9">
        <w:rPr>
          <w:rFonts w:ascii="Times New Roman" w:eastAsia="Times New Roman" w:hAnsi="Times New Roman" w:cs="Times New Roman"/>
          <w:sz w:val="24"/>
          <w:szCs w:val="20"/>
          <w:lang w:eastAsia="ru-RU"/>
        </w:rPr>
        <w:t>»</w:t>
      </w:r>
      <w:r w:rsidR="00232FF3">
        <w:rPr>
          <w:rFonts w:ascii="Times New Roman" w:eastAsia="Times New Roman" w:hAnsi="Times New Roman" w:cs="Times New Roman"/>
          <w:sz w:val="24"/>
          <w:szCs w:val="20"/>
          <w:lang w:eastAsia="ru-RU"/>
        </w:rPr>
        <w:t xml:space="preserve"> </w:t>
      </w:r>
      <w:r w:rsidR="00232FF3" w:rsidRPr="005C7FCD">
        <w:rPr>
          <w:rFonts w:ascii="Times New Roman" w:eastAsia="Times New Roman" w:hAnsi="Times New Roman" w:cs="Times New Roman"/>
          <w:sz w:val="24"/>
          <w:szCs w:val="20"/>
          <w:lang w:eastAsia="ru-RU"/>
        </w:rPr>
        <w:t xml:space="preserve">в </w:t>
      </w:r>
      <w:r w:rsidR="00232FF3">
        <w:rPr>
          <w:rFonts w:ascii="Times New Roman" w:eastAsia="Times New Roman" w:hAnsi="Times New Roman" w:cs="Times New Roman"/>
          <w:sz w:val="24"/>
          <w:szCs w:val="20"/>
          <w:lang w:eastAsia="ru-RU"/>
        </w:rPr>
        <w:t>размере 1 736,7</w:t>
      </w:r>
      <w:r w:rsidR="00232FF3" w:rsidRPr="005C7FCD">
        <w:rPr>
          <w:rFonts w:ascii="Times New Roman" w:eastAsia="Times New Roman" w:hAnsi="Times New Roman" w:cs="Times New Roman"/>
          <w:sz w:val="24"/>
          <w:szCs w:val="20"/>
          <w:lang w:eastAsia="ru-RU"/>
        </w:rPr>
        <w:t xml:space="preserve"> </w:t>
      </w:r>
      <w:proofErr w:type="spellStart"/>
      <w:r w:rsidR="00232FF3" w:rsidRPr="005C7FCD">
        <w:rPr>
          <w:rFonts w:ascii="Times New Roman" w:eastAsia="Times New Roman" w:hAnsi="Times New Roman" w:cs="Times New Roman"/>
          <w:sz w:val="24"/>
          <w:szCs w:val="20"/>
          <w:lang w:eastAsia="ru-RU"/>
        </w:rPr>
        <w:t>тыс</w:t>
      </w:r>
      <w:proofErr w:type="gramStart"/>
      <w:r w:rsidR="00232FF3" w:rsidRPr="005C7FCD">
        <w:rPr>
          <w:rFonts w:ascii="Times New Roman" w:eastAsia="Times New Roman" w:hAnsi="Times New Roman" w:cs="Times New Roman"/>
          <w:sz w:val="24"/>
          <w:szCs w:val="20"/>
          <w:lang w:eastAsia="ru-RU"/>
        </w:rPr>
        <w:t>.р</w:t>
      </w:r>
      <w:proofErr w:type="gramEnd"/>
      <w:r w:rsidR="00232FF3" w:rsidRPr="005C7FCD">
        <w:rPr>
          <w:rFonts w:ascii="Times New Roman" w:eastAsia="Times New Roman" w:hAnsi="Times New Roman" w:cs="Times New Roman"/>
          <w:sz w:val="24"/>
          <w:szCs w:val="20"/>
          <w:lang w:eastAsia="ru-RU"/>
        </w:rPr>
        <w:t>уб</w:t>
      </w:r>
      <w:proofErr w:type="spellEnd"/>
      <w:r w:rsidR="00232FF3" w:rsidRPr="005C7FCD">
        <w:rPr>
          <w:rFonts w:ascii="Times New Roman" w:eastAsia="Times New Roman" w:hAnsi="Times New Roman" w:cs="Times New Roman"/>
          <w:sz w:val="24"/>
          <w:szCs w:val="20"/>
          <w:lang w:eastAsia="ru-RU"/>
        </w:rPr>
        <w:t>. (3</w:t>
      </w:r>
      <w:r w:rsidR="00232FF3">
        <w:rPr>
          <w:rFonts w:ascii="Times New Roman" w:eastAsia="Times New Roman" w:hAnsi="Times New Roman" w:cs="Times New Roman"/>
          <w:sz w:val="24"/>
          <w:szCs w:val="20"/>
          <w:lang w:eastAsia="ru-RU"/>
        </w:rPr>
        <w:t> 346,8</w:t>
      </w:r>
      <w:r w:rsidR="00232FF3" w:rsidRPr="005C7FCD">
        <w:rPr>
          <w:rFonts w:ascii="Times New Roman" w:eastAsia="Times New Roman" w:hAnsi="Times New Roman" w:cs="Times New Roman"/>
          <w:sz w:val="24"/>
          <w:szCs w:val="20"/>
          <w:lang w:eastAsia="ru-RU"/>
        </w:rPr>
        <w:t>*51,</w:t>
      </w:r>
      <w:r w:rsidR="00232FF3">
        <w:rPr>
          <w:rFonts w:ascii="Times New Roman" w:eastAsia="Times New Roman" w:hAnsi="Times New Roman" w:cs="Times New Roman"/>
          <w:sz w:val="24"/>
          <w:szCs w:val="20"/>
          <w:lang w:eastAsia="ru-RU"/>
        </w:rPr>
        <w:t>89</w:t>
      </w:r>
      <w:r w:rsidR="00232FF3" w:rsidRPr="005C7FCD">
        <w:rPr>
          <w:rFonts w:ascii="Times New Roman" w:eastAsia="Times New Roman" w:hAnsi="Times New Roman" w:cs="Times New Roman"/>
          <w:sz w:val="24"/>
          <w:szCs w:val="20"/>
          <w:lang w:eastAsia="ru-RU"/>
        </w:rPr>
        <w:t>%). Прямые расходы по налогу на имущество, относящиеся к услугам по передаче электрической энергии, организацией не выделены.</w:t>
      </w:r>
    </w:p>
    <w:p w:rsidR="00232FF3" w:rsidRPr="005C7FCD" w:rsidRDefault="00232FF3" w:rsidP="00232FF3">
      <w:pPr>
        <w:tabs>
          <w:tab w:val="num" w:pos="1560"/>
        </w:tabs>
        <w:spacing w:after="0" w:line="240" w:lineRule="auto"/>
        <w:ind w:firstLine="709"/>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Учитывая, что Учетной политикой организации не предусмотрен порядок распределения налога на имущество по видам деятельности, а распределение косвенных расходов (общехозяйственных, общепроизводственных) производится пропорционально затратам на оплату труда основного производственного персонала, принятый в организации способ распределения налога на имущество пропорционально амортизационным отчислениям департамент считает экономически необоснованным. </w:t>
      </w:r>
    </w:p>
    <w:p w:rsidR="001D06F9" w:rsidRDefault="00232FF3" w:rsidP="00EE4FF8">
      <w:pPr>
        <w:spacing w:after="0" w:line="240" w:lineRule="auto"/>
        <w:ind w:firstLine="709"/>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В связи с этим, прямые р</w:t>
      </w:r>
      <w:r w:rsidR="00EE4FF8">
        <w:rPr>
          <w:rFonts w:ascii="Times New Roman" w:eastAsia="Times New Roman" w:hAnsi="Times New Roman" w:cs="Times New Roman"/>
          <w:sz w:val="24"/>
          <w:szCs w:val="20"/>
          <w:lang w:eastAsia="ru-RU"/>
        </w:rPr>
        <w:t xml:space="preserve">асходы по налогу на имущество предлагается учесть в размере </w:t>
      </w:r>
      <w:r w:rsidR="00640E6D">
        <w:rPr>
          <w:rFonts w:ascii="Times New Roman" w:eastAsia="Times New Roman" w:hAnsi="Times New Roman" w:cs="Times New Roman"/>
          <w:sz w:val="24"/>
          <w:szCs w:val="20"/>
          <w:lang w:eastAsia="ru-RU"/>
        </w:rPr>
        <w:t>467,5</w:t>
      </w:r>
      <w:r w:rsidR="00EE4FF8">
        <w:rPr>
          <w:rFonts w:ascii="Times New Roman" w:eastAsia="Times New Roman" w:hAnsi="Times New Roman" w:cs="Times New Roman"/>
          <w:sz w:val="24"/>
          <w:szCs w:val="20"/>
          <w:lang w:eastAsia="ru-RU"/>
        </w:rPr>
        <w:t xml:space="preserve"> тыс. руб. исходя из среднегодовой стоимости недвижимого имущества и </w:t>
      </w:r>
      <w:r w:rsidR="00EE4FF8" w:rsidRPr="007B1441">
        <w:rPr>
          <w:rFonts w:ascii="Times New Roman" w:eastAsia="Times New Roman" w:hAnsi="Times New Roman" w:cs="Times New Roman"/>
          <w:sz w:val="24"/>
          <w:szCs w:val="20"/>
          <w:lang w:eastAsia="ru-RU"/>
        </w:rPr>
        <w:t>ставки налога на имущество на недвижимые объекты электросетевого хозяйства в 20</w:t>
      </w:r>
      <w:r w:rsidR="00EE4FF8">
        <w:rPr>
          <w:rFonts w:ascii="Times New Roman" w:eastAsia="Times New Roman" w:hAnsi="Times New Roman" w:cs="Times New Roman"/>
          <w:sz w:val="24"/>
          <w:szCs w:val="20"/>
          <w:lang w:eastAsia="ru-RU"/>
        </w:rPr>
        <w:t>20</w:t>
      </w:r>
      <w:r w:rsidR="00EE4FF8" w:rsidRPr="007B1441">
        <w:rPr>
          <w:rFonts w:ascii="Times New Roman" w:eastAsia="Times New Roman" w:hAnsi="Times New Roman" w:cs="Times New Roman"/>
          <w:sz w:val="24"/>
          <w:szCs w:val="20"/>
          <w:lang w:eastAsia="ru-RU"/>
        </w:rPr>
        <w:t xml:space="preserve"> г. 2,2%</w:t>
      </w:r>
      <w:r w:rsidR="00EE4FF8">
        <w:rPr>
          <w:rFonts w:ascii="Times New Roman" w:eastAsia="Times New Roman" w:hAnsi="Times New Roman" w:cs="Times New Roman"/>
          <w:sz w:val="24"/>
          <w:szCs w:val="20"/>
          <w:lang w:eastAsia="ru-RU"/>
        </w:rPr>
        <w:t xml:space="preserve"> (Приложение </w:t>
      </w:r>
      <w:r w:rsidR="00CB4C81">
        <w:rPr>
          <w:rFonts w:ascii="Times New Roman" w:eastAsia="Times New Roman" w:hAnsi="Times New Roman" w:cs="Times New Roman"/>
          <w:sz w:val="24"/>
          <w:szCs w:val="20"/>
          <w:lang w:eastAsia="ru-RU"/>
        </w:rPr>
        <w:t>9</w:t>
      </w:r>
      <w:r w:rsidR="00EE4FF8">
        <w:rPr>
          <w:rFonts w:ascii="Times New Roman" w:eastAsia="Times New Roman" w:hAnsi="Times New Roman" w:cs="Times New Roman"/>
          <w:sz w:val="24"/>
          <w:szCs w:val="20"/>
          <w:lang w:eastAsia="ru-RU"/>
        </w:rPr>
        <w:t>).</w:t>
      </w:r>
    </w:p>
    <w:p w:rsidR="001D06F9" w:rsidRDefault="001D06F9" w:rsidP="00EE4FF8">
      <w:pPr>
        <w:spacing w:after="0" w:line="240" w:lineRule="auto"/>
        <w:ind w:firstLine="709"/>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Косвенные расходы по налогу на имущество учтены департаментом в общехозяйственных расходах.</w:t>
      </w:r>
    </w:p>
    <w:p w:rsidR="00EE4FF8" w:rsidRPr="001D06F9" w:rsidRDefault="001D06F9" w:rsidP="001D06F9">
      <w:pPr>
        <w:spacing w:before="120" w:after="120" w:line="240" w:lineRule="auto"/>
        <w:ind w:firstLine="709"/>
        <w:jc w:val="both"/>
        <w:rPr>
          <w:rFonts w:ascii="Times New Roman" w:eastAsia="Times New Roman" w:hAnsi="Times New Roman" w:cs="Times New Roman"/>
          <w:b/>
          <w:sz w:val="24"/>
          <w:szCs w:val="20"/>
          <w:lang w:eastAsia="ru-RU"/>
        </w:rPr>
      </w:pPr>
      <w:r w:rsidRPr="001D06F9">
        <w:rPr>
          <w:rFonts w:ascii="Times New Roman" w:eastAsia="Times New Roman" w:hAnsi="Times New Roman" w:cs="Times New Roman"/>
          <w:b/>
          <w:sz w:val="24"/>
          <w:szCs w:val="20"/>
          <w:lang w:eastAsia="ru-RU"/>
        </w:rPr>
        <w:t>«Прибыль на капитальные вложения»</w:t>
      </w:r>
      <w:r w:rsidR="00EE4FF8" w:rsidRPr="001D06F9">
        <w:rPr>
          <w:rFonts w:ascii="Times New Roman" w:eastAsia="Times New Roman" w:hAnsi="Times New Roman" w:cs="Times New Roman"/>
          <w:b/>
          <w:sz w:val="24"/>
          <w:szCs w:val="20"/>
          <w:lang w:eastAsia="ru-RU"/>
        </w:rPr>
        <w:t xml:space="preserve"> </w:t>
      </w:r>
    </w:p>
    <w:p w:rsidR="001D06F9" w:rsidRDefault="001D06F9" w:rsidP="00DE6F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Расходы из прибыли на капитальные вложения по заявл</w:t>
      </w:r>
      <w:r w:rsidR="00B55327">
        <w:rPr>
          <w:rFonts w:ascii="Times New Roman" w:hAnsi="Times New Roman" w:cs="Times New Roman"/>
          <w:sz w:val="24"/>
          <w:szCs w:val="24"/>
        </w:rPr>
        <w:t xml:space="preserve">ению организации составили 3 922,1 тыс. руб. </w:t>
      </w:r>
      <w:r w:rsidR="00640E6D">
        <w:rPr>
          <w:rFonts w:ascii="Times New Roman" w:hAnsi="Times New Roman" w:cs="Times New Roman"/>
          <w:sz w:val="24"/>
          <w:szCs w:val="24"/>
        </w:rPr>
        <w:t>В соответствии с утвержденной Инвестиционной программой прибыль, направляемая на реализацию Инвестиционной программы, составила 166,0 тыс. руб.</w:t>
      </w:r>
    </w:p>
    <w:p w:rsidR="003729A3" w:rsidRDefault="00640E6D" w:rsidP="00DE6F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Учитывая, что амортизационные отчисления, сформированные департаментом на </w:t>
      </w:r>
      <w:r w:rsidR="003729A3">
        <w:rPr>
          <w:rFonts w:ascii="Times New Roman" w:hAnsi="Times New Roman" w:cs="Times New Roman"/>
          <w:sz w:val="24"/>
          <w:szCs w:val="24"/>
        </w:rPr>
        <w:t xml:space="preserve">2020 год, позволяют в полном объеме профинансировать мероприятия Инвестиционной программы, прибыль на КВЛ департаментом предлагается не учитывать при формировании НВВ на 2020 год. </w:t>
      </w:r>
    </w:p>
    <w:p w:rsidR="00536740" w:rsidRPr="00A87CBA" w:rsidRDefault="00EE4FF8" w:rsidP="005F1B34">
      <w:pPr>
        <w:spacing w:before="120" w:after="0" w:line="240" w:lineRule="auto"/>
        <w:ind w:firstLine="709"/>
        <w:jc w:val="both"/>
        <w:rPr>
          <w:rFonts w:ascii="Times New Roman" w:eastAsia="Times New Roman" w:hAnsi="Times New Roman" w:cs="Times New Roman"/>
          <w:sz w:val="24"/>
          <w:szCs w:val="28"/>
          <w:lang w:eastAsia="ru-RU"/>
        </w:rPr>
      </w:pPr>
      <w:proofErr w:type="gramStart"/>
      <w:r w:rsidRPr="005F1B34">
        <w:rPr>
          <w:rFonts w:ascii="Times New Roman" w:hAnsi="Times New Roman" w:cs="Times New Roman"/>
          <w:sz w:val="24"/>
          <w:szCs w:val="24"/>
        </w:rPr>
        <w:t xml:space="preserve">В результате расходы, связанные с осуществлением деятельности по содержанию и эксплуатации электрических сетей </w:t>
      </w:r>
      <w:r w:rsidR="00684318" w:rsidRPr="005F1B34">
        <w:rPr>
          <w:rFonts w:ascii="Times New Roman" w:hAnsi="Times New Roman" w:cs="Times New Roman"/>
          <w:sz w:val="24"/>
          <w:szCs w:val="24"/>
        </w:rPr>
        <w:t>ФГУП «Энергетик»</w:t>
      </w:r>
      <w:r w:rsidRPr="005F1B34">
        <w:rPr>
          <w:rFonts w:ascii="Times New Roman" w:hAnsi="Times New Roman" w:cs="Times New Roman"/>
          <w:sz w:val="24"/>
          <w:szCs w:val="24"/>
        </w:rPr>
        <w:t xml:space="preserve"> на 2020 год составят </w:t>
      </w:r>
      <w:r w:rsidR="002970C3">
        <w:rPr>
          <w:rFonts w:ascii="Times New Roman" w:hAnsi="Times New Roman" w:cs="Times New Roman"/>
          <w:b/>
          <w:sz w:val="24"/>
          <w:szCs w:val="24"/>
        </w:rPr>
        <w:t>41 693,6</w:t>
      </w:r>
      <w:r w:rsidRPr="005F1B34">
        <w:rPr>
          <w:rFonts w:ascii="Times New Roman" w:hAnsi="Times New Roman" w:cs="Times New Roman"/>
          <w:sz w:val="24"/>
          <w:szCs w:val="24"/>
        </w:rPr>
        <w:t xml:space="preserve"> тыс. руб., что ниже плана организации</w:t>
      </w:r>
      <w:r w:rsidRPr="00B862CE">
        <w:rPr>
          <w:rFonts w:ascii="Times New Roman" w:hAnsi="Times New Roman" w:cs="Times New Roman"/>
          <w:sz w:val="24"/>
          <w:szCs w:val="24"/>
        </w:rPr>
        <w:t xml:space="preserve"> на </w:t>
      </w:r>
      <w:r w:rsidR="002970C3">
        <w:rPr>
          <w:rFonts w:ascii="Times New Roman" w:hAnsi="Times New Roman" w:cs="Times New Roman"/>
          <w:sz w:val="24"/>
          <w:szCs w:val="24"/>
        </w:rPr>
        <w:t>43 573,7</w:t>
      </w:r>
      <w:r w:rsidRPr="00B862CE">
        <w:rPr>
          <w:rFonts w:ascii="Times New Roman" w:hAnsi="Times New Roman" w:cs="Times New Roman"/>
          <w:sz w:val="24"/>
          <w:szCs w:val="24"/>
        </w:rPr>
        <w:t xml:space="preserve"> тыс. руб.</w:t>
      </w:r>
      <w:r w:rsidR="005F1B34">
        <w:rPr>
          <w:rFonts w:ascii="Times New Roman" w:hAnsi="Times New Roman" w:cs="Times New Roman"/>
          <w:sz w:val="24"/>
          <w:szCs w:val="24"/>
        </w:rPr>
        <w:t xml:space="preserve"> Расходы, относимые на услуги по передаче электрической энергии, составят </w:t>
      </w:r>
      <w:r w:rsidR="00195339">
        <w:rPr>
          <w:rFonts w:ascii="Times New Roman" w:hAnsi="Times New Roman" w:cs="Times New Roman"/>
          <w:b/>
          <w:sz w:val="24"/>
          <w:szCs w:val="24"/>
        </w:rPr>
        <w:t>38 074,3</w:t>
      </w:r>
      <w:r w:rsidR="005F1B34">
        <w:rPr>
          <w:rFonts w:ascii="Times New Roman" w:hAnsi="Times New Roman" w:cs="Times New Roman"/>
          <w:sz w:val="24"/>
          <w:szCs w:val="24"/>
        </w:rPr>
        <w:t xml:space="preserve"> тыс. руб. </w:t>
      </w:r>
      <w:r w:rsidR="00536740" w:rsidRPr="006058C6">
        <w:rPr>
          <w:rFonts w:ascii="Times New Roman" w:eastAsia="Times New Roman" w:hAnsi="Times New Roman" w:cs="Times New Roman"/>
          <w:sz w:val="24"/>
          <w:szCs w:val="24"/>
          <w:lang w:eastAsia="ru-RU"/>
        </w:rPr>
        <w:t xml:space="preserve">Распределение расходов </w:t>
      </w:r>
      <w:r w:rsidR="00536740">
        <w:rPr>
          <w:rFonts w:ascii="Times New Roman" w:eastAsia="Times New Roman" w:hAnsi="Times New Roman" w:cs="Times New Roman"/>
          <w:sz w:val="24"/>
          <w:szCs w:val="24"/>
          <w:lang w:eastAsia="ru-RU"/>
        </w:rPr>
        <w:t xml:space="preserve">в соответствии с пунктом 14 Методических указаний 20-э/2 </w:t>
      </w:r>
      <w:r w:rsidR="00536740" w:rsidRPr="006058C6">
        <w:rPr>
          <w:rFonts w:ascii="Times New Roman" w:eastAsia="Times New Roman" w:hAnsi="Times New Roman" w:cs="Times New Roman"/>
          <w:sz w:val="24"/>
          <w:szCs w:val="24"/>
          <w:lang w:eastAsia="ru-RU"/>
        </w:rPr>
        <w:t xml:space="preserve">произведено пропорционально </w:t>
      </w:r>
      <w:r w:rsidR="00536740">
        <w:rPr>
          <w:rFonts w:ascii="Times New Roman" w:eastAsia="Times New Roman" w:hAnsi="Times New Roman" w:cs="Times New Roman"/>
          <w:sz w:val="24"/>
          <w:szCs w:val="24"/>
          <w:lang w:eastAsia="ru-RU"/>
        </w:rPr>
        <w:t>плановому</w:t>
      </w:r>
      <w:r w:rsidR="00536740" w:rsidRPr="006058C6">
        <w:rPr>
          <w:rFonts w:ascii="Times New Roman" w:eastAsia="Times New Roman" w:hAnsi="Times New Roman" w:cs="Times New Roman"/>
          <w:sz w:val="24"/>
          <w:szCs w:val="24"/>
          <w:lang w:eastAsia="ru-RU"/>
        </w:rPr>
        <w:t xml:space="preserve"> </w:t>
      </w:r>
      <w:r w:rsidR="00536740">
        <w:rPr>
          <w:rFonts w:ascii="Times New Roman" w:eastAsia="Times New Roman" w:hAnsi="Times New Roman" w:cs="Times New Roman"/>
          <w:sz w:val="24"/>
          <w:szCs w:val="24"/>
          <w:lang w:eastAsia="ru-RU"/>
        </w:rPr>
        <w:t>объему</w:t>
      </w:r>
      <w:proofErr w:type="gramEnd"/>
      <w:r w:rsidR="00536740">
        <w:rPr>
          <w:rFonts w:ascii="Times New Roman" w:eastAsia="Times New Roman" w:hAnsi="Times New Roman" w:cs="Times New Roman"/>
          <w:sz w:val="24"/>
          <w:szCs w:val="24"/>
          <w:lang w:eastAsia="ru-RU"/>
        </w:rPr>
        <w:t xml:space="preserve"> отпуска электрической энергии сторонним потребителям</w:t>
      </w:r>
      <w:r w:rsidR="00957AFF">
        <w:rPr>
          <w:rFonts w:ascii="Times New Roman" w:eastAsia="Times New Roman" w:hAnsi="Times New Roman" w:cs="Times New Roman"/>
          <w:sz w:val="24"/>
          <w:szCs w:val="24"/>
          <w:lang w:eastAsia="ru-RU"/>
        </w:rPr>
        <w:t xml:space="preserve"> (</w:t>
      </w:r>
      <w:r w:rsidR="005F1B34">
        <w:rPr>
          <w:rFonts w:ascii="Times New Roman" w:eastAsia="Times New Roman" w:hAnsi="Times New Roman" w:cs="Times New Roman"/>
          <w:sz w:val="24"/>
          <w:szCs w:val="24"/>
          <w:lang w:eastAsia="ru-RU"/>
        </w:rPr>
        <w:t>доля распределения 0,91)</w:t>
      </w:r>
      <w:r w:rsidR="00536740">
        <w:rPr>
          <w:rFonts w:ascii="Times New Roman" w:eastAsia="Times New Roman" w:hAnsi="Times New Roman" w:cs="Times New Roman"/>
          <w:sz w:val="24"/>
          <w:szCs w:val="24"/>
          <w:lang w:eastAsia="ru-RU"/>
        </w:rPr>
        <w:t>.</w:t>
      </w:r>
    </w:p>
    <w:p w:rsidR="00684318" w:rsidRDefault="00684318" w:rsidP="00684318">
      <w:pPr>
        <w:pStyle w:val="a3"/>
        <w:tabs>
          <w:tab w:val="left" w:pos="0"/>
        </w:tabs>
        <w:spacing w:before="120"/>
        <w:ind w:left="284" w:firstLine="709"/>
        <w:rPr>
          <w:b/>
          <w:i/>
          <w:sz w:val="24"/>
          <w:szCs w:val="24"/>
        </w:rPr>
      </w:pPr>
      <w:r w:rsidRPr="00B862CE">
        <w:rPr>
          <w:b/>
          <w:i/>
          <w:sz w:val="24"/>
          <w:szCs w:val="24"/>
        </w:rPr>
        <w:t>3.4. Корректировка НВВ по результатам анализа производственно-хозяйственной деятельности за 201</w:t>
      </w:r>
      <w:r>
        <w:rPr>
          <w:b/>
          <w:i/>
          <w:sz w:val="24"/>
          <w:szCs w:val="24"/>
        </w:rPr>
        <w:t>8</w:t>
      </w:r>
      <w:r w:rsidRPr="00B862CE">
        <w:rPr>
          <w:b/>
          <w:i/>
          <w:sz w:val="24"/>
          <w:szCs w:val="24"/>
        </w:rPr>
        <w:t xml:space="preserve"> год.</w:t>
      </w:r>
    </w:p>
    <w:p w:rsidR="00EF6D7B" w:rsidRPr="00565A58" w:rsidRDefault="00EF6D7B" w:rsidP="00EF6D7B">
      <w:pPr>
        <w:spacing w:after="0" w:line="240" w:lineRule="auto"/>
        <w:ind w:firstLine="567"/>
        <w:jc w:val="both"/>
        <w:rPr>
          <w:rFonts w:ascii="Times New Roman CYR" w:eastAsia="Times New Roman" w:hAnsi="Times New Roman CYR" w:cs="Times New Roman CYR"/>
          <w:sz w:val="24"/>
          <w:szCs w:val="24"/>
          <w:lang w:eastAsia="ru-RU"/>
        </w:rPr>
      </w:pPr>
      <w:r w:rsidRPr="00565A58">
        <w:rPr>
          <w:rFonts w:ascii="Times New Roman CYR" w:eastAsia="Times New Roman" w:hAnsi="Times New Roman CYR" w:cs="Times New Roman CYR"/>
          <w:sz w:val="24"/>
          <w:szCs w:val="24"/>
          <w:lang w:eastAsia="ru-RU"/>
        </w:rPr>
        <w:t>В результате проведенного департаментом анализа за 201</w:t>
      </w:r>
      <w:r>
        <w:rPr>
          <w:rFonts w:ascii="Times New Roman CYR" w:eastAsia="Times New Roman" w:hAnsi="Times New Roman CYR" w:cs="Times New Roman CYR"/>
          <w:sz w:val="24"/>
          <w:szCs w:val="24"/>
          <w:lang w:eastAsia="ru-RU"/>
        </w:rPr>
        <w:t>8</w:t>
      </w:r>
      <w:r w:rsidRPr="00565A58">
        <w:rPr>
          <w:rFonts w:ascii="Times New Roman CYR" w:eastAsia="Times New Roman" w:hAnsi="Times New Roman CYR" w:cs="Times New Roman CYR"/>
          <w:sz w:val="24"/>
          <w:szCs w:val="24"/>
          <w:lang w:eastAsia="ru-RU"/>
        </w:rPr>
        <w:t xml:space="preserve"> год установлено, что от деятельности по оказанию услуг по передаче электрической энергии </w:t>
      </w:r>
      <w:r>
        <w:rPr>
          <w:rFonts w:ascii="Times New Roman CYR" w:eastAsia="Times New Roman" w:hAnsi="Times New Roman CYR" w:cs="Times New Roman CYR"/>
          <w:sz w:val="24"/>
          <w:szCs w:val="24"/>
          <w:lang w:eastAsia="ru-RU"/>
        </w:rPr>
        <w:t xml:space="preserve">организацией </w:t>
      </w:r>
      <w:r w:rsidRPr="00565A58">
        <w:rPr>
          <w:rFonts w:ascii="Times New Roman" w:eastAsia="Times New Roman" w:hAnsi="Times New Roman" w:cs="Times New Roman"/>
          <w:sz w:val="24"/>
          <w:szCs w:val="24"/>
          <w:lang w:eastAsia="ru-RU"/>
        </w:rPr>
        <w:t>по</w:t>
      </w:r>
      <w:r>
        <w:rPr>
          <w:rFonts w:ascii="Times New Roman" w:eastAsia="Times New Roman" w:hAnsi="Times New Roman" w:cs="Times New Roman"/>
          <w:sz w:val="24"/>
          <w:szCs w:val="24"/>
          <w:lang w:eastAsia="ru-RU"/>
        </w:rPr>
        <w:t>лучен</w:t>
      </w:r>
      <w:r w:rsidRPr="00565A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дополнительный </w:t>
      </w:r>
      <w:r w:rsidRPr="00565A58">
        <w:rPr>
          <w:rFonts w:ascii="Times New Roman" w:eastAsia="Times New Roman" w:hAnsi="Times New Roman" w:cs="Times New Roman"/>
          <w:sz w:val="24"/>
          <w:szCs w:val="24"/>
          <w:lang w:eastAsia="ru-RU"/>
        </w:rPr>
        <w:t xml:space="preserve">доход </w:t>
      </w:r>
      <w:r>
        <w:rPr>
          <w:rFonts w:ascii="Times New Roman" w:eastAsia="Times New Roman" w:hAnsi="Times New Roman" w:cs="Times New Roman"/>
          <w:sz w:val="24"/>
          <w:szCs w:val="24"/>
          <w:lang w:eastAsia="ru-RU"/>
        </w:rPr>
        <w:t xml:space="preserve">в размере 1 829,1 </w:t>
      </w:r>
      <w:r w:rsidRPr="00565A58">
        <w:rPr>
          <w:rFonts w:ascii="Times New Roman" w:eastAsia="Times New Roman" w:hAnsi="Times New Roman" w:cs="Times New Roman"/>
          <w:bCs/>
          <w:sz w:val="24"/>
          <w:szCs w:val="24"/>
          <w:lang w:eastAsia="ru-RU"/>
        </w:rPr>
        <w:t>тыс.</w:t>
      </w:r>
      <w:r>
        <w:rPr>
          <w:rFonts w:ascii="Times New Roman" w:eastAsia="Times New Roman" w:hAnsi="Times New Roman" w:cs="Times New Roman"/>
          <w:bCs/>
          <w:sz w:val="24"/>
          <w:szCs w:val="24"/>
          <w:lang w:eastAsia="ru-RU"/>
        </w:rPr>
        <w:t xml:space="preserve"> </w:t>
      </w:r>
      <w:r w:rsidRPr="00565A58">
        <w:rPr>
          <w:rFonts w:ascii="Times New Roman" w:eastAsia="Times New Roman" w:hAnsi="Times New Roman" w:cs="Times New Roman"/>
          <w:bCs/>
          <w:sz w:val="24"/>
          <w:szCs w:val="24"/>
          <w:lang w:eastAsia="ru-RU"/>
        </w:rPr>
        <w:t>руб</w:t>
      </w:r>
      <w:r w:rsidRPr="00565A58">
        <w:rPr>
          <w:rFonts w:ascii="Times New Roman" w:eastAsia="Times New Roman" w:hAnsi="Times New Roman" w:cs="Times New Roman"/>
          <w:sz w:val="24"/>
          <w:szCs w:val="24"/>
          <w:lang w:eastAsia="ru-RU"/>
        </w:rPr>
        <w:t>., в</w:t>
      </w:r>
      <w:r w:rsidRPr="00565A58">
        <w:rPr>
          <w:rFonts w:ascii="Times New Roman CYR" w:eastAsia="Times New Roman" w:hAnsi="Times New Roman CYR" w:cs="Times New Roman CYR"/>
          <w:sz w:val="24"/>
          <w:szCs w:val="24"/>
          <w:lang w:eastAsia="ru-RU"/>
        </w:rPr>
        <w:t xml:space="preserve"> том числе </w:t>
      </w:r>
      <w:r w:rsidRPr="00565A58">
        <w:rPr>
          <w:rFonts w:ascii="Times New Roman CYR" w:eastAsia="Times New Roman" w:hAnsi="Times New Roman CYR" w:cs="Times New Roman CYR"/>
          <w:i/>
          <w:sz w:val="24"/>
          <w:szCs w:val="24"/>
          <w:lang w:eastAsia="ru-RU"/>
        </w:rPr>
        <w:t xml:space="preserve">по содержанию объектов электросетевого хозяйства </w:t>
      </w:r>
      <w:r w:rsidRPr="00565A58">
        <w:rPr>
          <w:rFonts w:ascii="Times New Roman CYR" w:eastAsia="Times New Roman" w:hAnsi="Times New Roman CYR" w:cs="Times New Roman CYR"/>
          <w:sz w:val="24"/>
          <w:szCs w:val="24"/>
          <w:lang w:eastAsia="ru-RU"/>
        </w:rPr>
        <w:t xml:space="preserve"> </w:t>
      </w:r>
      <w:r>
        <w:rPr>
          <w:rFonts w:ascii="Times New Roman CYR" w:eastAsia="Times New Roman" w:hAnsi="Times New Roman CYR" w:cs="Times New Roman CYR"/>
          <w:sz w:val="24"/>
          <w:szCs w:val="24"/>
          <w:lang w:eastAsia="ru-RU"/>
        </w:rPr>
        <w:t>1 112,4</w:t>
      </w:r>
      <w:r w:rsidRPr="00565A58">
        <w:rPr>
          <w:rFonts w:ascii="Times New Roman" w:eastAsia="Times New Roman" w:hAnsi="Times New Roman" w:cs="Times New Roman"/>
          <w:bCs/>
          <w:sz w:val="24"/>
          <w:szCs w:val="24"/>
          <w:lang w:eastAsia="ru-RU"/>
        </w:rPr>
        <w:t xml:space="preserve"> тыс.</w:t>
      </w:r>
      <w:r>
        <w:rPr>
          <w:rFonts w:ascii="Times New Roman" w:eastAsia="Times New Roman" w:hAnsi="Times New Roman" w:cs="Times New Roman"/>
          <w:bCs/>
          <w:sz w:val="24"/>
          <w:szCs w:val="24"/>
          <w:lang w:eastAsia="ru-RU"/>
        </w:rPr>
        <w:t xml:space="preserve"> </w:t>
      </w:r>
      <w:r w:rsidRPr="00565A58">
        <w:rPr>
          <w:rFonts w:ascii="Times New Roman" w:eastAsia="Times New Roman" w:hAnsi="Times New Roman" w:cs="Times New Roman"/>
          <w:bCs/>
          <w:sz w:val="24"/>
          <w:szCs w:val="24"/>
          <w:lang w:eastAsia="ru-RU"/>
        </w:rPr>
        <w:t>руб.,</w:t>
      </w:r>
      <w:r w:rsidRPr="00565A58">
        <w:rPr>
          <w:rFonts w:ascii="Times New Roman CYR" w:eastAsia="Times New Roman" w:hAnsi="Times New Roman CYR" w:cs="Times New Roman CYR"/>
          <w:sz w:val="24"/>
          <w:szCs w:val="24"/>
          <w:lang w:eastAsia="ru-RU"/>
        </w:rPr>
        <w:t xml:space="preserve"> </w:t>
      </w:r>
      <w:r w:rsidRPr="00565A58">
        <w:rPr>
          <w:rFonts w:ascii="Times New Roman CYR" w:eastAsia="Times New Roman" w:hAnsi="Times New Roman CYR" w:cs="Times New Roman CYR"/>
          <w:i/>
          <w:sz w:val="24"/>
          <w:szCs w:val="24"/>
          <w:lang w:eastAsia="ru-RU"/>
        </w:rPr>
        <w:t>по оплате потерь</w:t>
      </w:r>
      <w:r w:rsidRPr="00565A58">
        <w:rPr>
          <w:rFonts w:ascii="Times New Roman CYR" w:eastAsia="Times New Roman" w:hAnsi="Times New Roman CYR" w:cs="Times New Roman CYR"/>
          <w:sz w:val="24"/>
          <w:szCs w:val="24"/>
          <w:lang w:eastAsia="ru-RU"/>
        </w:rPr>
        <w:t xml:space="preserve"> </w:t>
      </w:r>
      <w:r>
        <w:rPr>
          <w:rFonts w:ascii="Times New Roman CYR" w:eastAsia="Times New Roman" w:hAnsi="Times New Roman CYR" w:cs="Times New Roman CYR"/>
          <w:sz w:val="24"/>
          <w:szCs w:val="24"/>
          <w:lang w:eastAsia="ru-RU"/>
        </w:rPr>
        <w:t xml:space="preserve">716,6 </w:t>
      </w:r>
      <w:r w:rsidRPr="00565A58">
        <w:rPr>
          <w:rFonts w:ascii="Times New Roman CYR" w:eastAsia="Times New Roman" w:hAnsi="Times New Roman CYR" w:cs="Times New Roman CYR"/>
          <w:sz w:val="24"/>
          <w:szCs w:val="24"/>
          <w:lang w:eastAsia="ru-RU"/>
        </w:rPr>
        <w:t>тыс.</w:t>
      </w:r>
      <w:r>
        <w:rPr>
          <w:rFonts w:ascii="Times New Roman CYR" w:eastAsia="Times New Roman" w:hAnsi="Times New Roman CYR" w:cs="Times New Roman CYR"/>
          <w:sz w:val="24"/>
          <w:szCs w:val="24"/>
          <w:lang w:eastAsia="ru-RU"/>
        </w:rPr>
        <w:t xml:space="preserve"> </w:t>
      </w:r>
      <w:r w:rsidRPr="00565A58">
        <w:rPr>
          <w:rFonts w:ascii="Times New Roman CYR" w:eastAsia="Times New Roman" w:hAnsi="Times New Roman CYR" w:cs="Times New Roman CYR"/>
          <w:sz w:val="24"/>
          <w:szCs w:val="24"/>
          <w:lang w:eastAsia="ru-RU"/>
        </w:rPr>
        <w:t xml:space="preserve">руб. </w:t>
      </w:r>
    </w:p>
    <w:p w:rsidR="00EF6D7B" w:rsidRPr="00565A58" w:rsidRDefault="00EF6D7B" w:rsidP="00EF6D7B">
      <w:pPr>
        <w:autoSpaceDE w:val="0"/>
        <w:autoSpaceDN w:val="0"/>
        <w:adjustRightInd w:val="0"/>
        <w:spacing w:after="0" w:line="240" w:lineRule="auto"/>
        <w:ind w:firstLine="567"/>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Д</w:t>
      </w:r>
      <w:r w:rsidRPr="00565A58">
        <w:rPr>
          <w:rFonts w:ascii="Times New Roman CYR" w:eastAsia="Times New Roman" w:hAnsi="Times New Roman CYR" w:cs="Times New Roman CYR"/>
          <w:sz w:val="24"/>
          <w:szCs w:val="24"/>
          <w:lang w:eastAsia="ru-RU"/>
        </w:rPr>
        <w:t>о</w:t>
      </w:r>
      <w:r>
        <w:rPr>
          <w:rFonts w:ascii="Times New Roman CYR" w:eastAsia="Times New Roman" w:hAnsi="Times New Roman CYR" w:cs="Times New Roman CYR"/>
          <w:sz w:val="24"/>
          <w:szCs w:val="24"/>
          <w:lang w:eastAsia="ru-RU"/>
        </w:rPr>
        <w:t xml:space="preserve">полнительно </w:t>
      </w:r>
      <w:r w:rsidRPr="00565A58">
        <w:rPr>
          <w:rFonts w:ascii="Times New Roman CYR" w:eastAsia="Times New Roman" w:hAnsi="Times New Roman CYR" w:cs="Times New Roman CYR"/>
          <w:sz w:val="24"/>
          <w:szCs w:val="24"/>
          <w:lang w:eastAsia="ru-RU"/>
        </w:rPr>
        <w:t xml:space="preserve">полученный доход (обусловленный  </w:t>
      </w:r>
      <w:r>
        <w:rPr>
          <w:rFonts w:ascii="Times New Roman CYR" w:eastAsia="Times New Roman" w:hAnsi="Times New Roman CYR" w:cs="Times New Roman CYR"/>
          <w:sz w:val="24"/>
          <w:szCs w:val="24"/>
          <w:lang w:eastAsia="ru-RU"/>
        </w:rPr>
        <w:t>ростом</w:t>
      </w:r>
      <w:r w:rsidRPr="00565A58">
        <w:rPr>
          <w:rFonts w:ascii="Times New Roman CYR" w:eastAsia="Times New Roman" w:hAnsi="Times New Roman CYR" w:cs="Times New Roman CYR"/>
          <w:sz w:val="24"/>
          <w:szCs w:val="24"/>
          <w:lang w:eastAsia="ru-RU"/>
        </w:rPr>
        <w:t xml:space="preserve"> полезного отпуска) в размере </w:t>
      </w:r>
      <w:r>
        <w:rPr>
          <w:rFonts w:ascii="Times New Roman CYR" w:eastAsia="Times New Roman" w:hAnsi="Times New Roman CYR" w:cs="Times New Roman CYR"/>
          <w:b/>
          <w:sz w:val="24"/>
          <w:szCs w:val="24"/>
          <w:lang w:eastAsia="ru-RU"/>
        </w:rPr>
        <w:t>1 829,1</w:t>
      </w:r>
      <w:r w:rsidRPr="00565A58">
        <w:rPr>
          <w:rFonts w:ascii="Times New Roman CYR" w:eastAsia="Times New Roman" w:hAnsi="Times New Roman CYR" w:cs="Times New Roman CYR"/>
          <w:sz w:val="24"/>
          <w:szCs w:val="24"/>
          <w:lang w:eastAsia="ru-RU"/>
        </w:rPr>
        <w:t xml:space="preserve"> тыс. руб. </w:t>
      </w:r>
      <w:r w:rsidRPr="00565A58">
        <w:rPr>
          <w:rFonts w:ascii="Times New Roman CYR" w:eastAsia="Times New Roman" w:hAnsi="Times New Roman CYR" w:cs="Times New Roman CYR"/>
          <w:color w:val="000000"/>
          <w:sz w:val="24"/>
          <w:szCs w:val="24"/>
          <w:lang w:eastAsia="ru-RU"/>
        </w:rPr>
        <w:t xml:space="preserve">в соответствие с п.7 Основ ценообразования </w:t>
      </w:r>
      <w:r>
        <w:rPr>
          <w:rFonts w:ascii="Times New Roman CYR" w:eastAsia="Times New Roman" w:hAnsi="Times New Roman CYR" w:cs="Times New Roman CYR"/>
          <w:color w:val="000000"/>
          <w:sz w:val="24"/>
          <w:szCs w:val="24"/>
          <w:lang w:eastAsia="ru-RU"/>
        </w:rPr>
        <w:t xml:space="preserve">и формулой 7.1 Методических указаний №98-э </w:t>
      </w:r>
      <w:r w:rsidRPr="00565A58">
        <w:rPr>
          <w:rFonts w:ascii="Times New Roman CYR" w:eastAsia="Times New Roman" w:hAnsi="Times New Roman CYR" w:cs="Times New Roman CYR"/>
          <w:color w:val="000000"/>
          <w:sz w:val="24"/>
          <w:szCs w:val="24"/>
          <w:lang w:eastAsia="ru-RU"/>
        </w:rPr>
        <w:t xml:space="preserve">подлежит </w:t>
      </w:r>
      <w:r>
        <w:rPr>
          <w:rFonts w:ascii="Times New Roman CYR" w:eastAsia="Times New Roman" w:hAnsi="Times New Roman CYR" w:cs="Times New Roman CYR"/>
          <w:color w:val="000000"/>
          <w:sz w:val="24"/>
          <w:szCs w:val="24"/>
          <w:lang w:eastAsia="ru-RU"/>
        </w:rPr>
        <w:t>изъятию</w:t>
      </w:r>
      <w:r w:rsidRPr="00565A58">
        <w:rPr>
          <w:rFonts w:ascii="Times New Roman CYR" w:eastAsia="Times New Roman" w:hAnsi="Times New Roman CYR" w:cs="Times New Roman CYR"/>
          <w:color w:val="000000"/>
          <w:sz w:val="24"/>
          <w:szCs w:val="24"/>
          <w:lang w:eastAsia="ru-RU"/>
        </w:rPr>
        <w:t xml:space="preserve"> в следующем периоде регулирования</w:t>
      </w:r>
      <w:proofErr w:type="gramStart"/>
      <w:r w:rsidRPr="00565A58">
        <w:rPr>
          <w:rFonts w:ascii="Times New Roman CYR" w:eastAsia="Times New Roman" w:hAnsi="Times New Roman CYR" w:cs="Times New Roman CYR"/>
          <w:color w:val="000000"/>
          <w:sz w:val="24"/>
          <w:szCs w:val="24"/>
          <w:lang w:eastAsia="ru-RU"/>
        </w:rPr>
        <w:t xml:space="preserve"> </w:t>
      </w:r>
      <w:r w:rsidRPr="00565A58">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565A58">
        <w:rPr>
          <w:rFonts w:ascii="Times New Roman CYR" w:eastAsia="Calibri" w:hAnsi="Times New Roman CYR" w:cs="Times New Roman CYR"/>
          <w:bCs/>
          <w:sz w:val="24"/>
          <w:szCs w:val="24"/>
        </w:rPr>
        <w:t>∆ </w:t>
      </w:r>
      <w:proofErr w:type="gramEnd"/>
      <w:r w:rsidRPr="00565A58">
        <w:rPr>
          <w:rFonts w:ascii="Times New Roman CYR" w:eastAsia="Calibri" w:hAnsi="Times New Roman CYR" w:cs="Times New Roman CYR"/>
          <w:bCs/>
          <w:sz w:val="24"/>
          <w:szCs w:val="24"/>
        </w:rPr>
        <w:t>НВВ на 2020 год).</w:t>
      </w:r>
    </w:p>
    <w:p w:rsidR="00EF6D7B" w:rsidRPr="005C7FCD" w:rsidRDefault="00EF6D7B" w:rsidP="00EF6D7B">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5C7FCD">
        <w:rPr>
          <w:rFonts w:ascii="Times New Roman" w:eastAsia="Times New Roman" w:hAnsi="Times New Roman" w:cs="Times New Roman"/>
          <w:bCs/>
          <w:color w:val="000000"/>
          <w:sz w:val="24"/>
          <w:szCs w:val="24"/>
          <w:lang w:eastAsia="ru-RU"/>
        </w:rPr>
        <w:t xml:space="preserve">В соответствии с п. 7 Основ ценообразования </w:t>
      </w:r>
      <w:r>
        <w:rPr>
          <w:rFonts w:ascii="Times New Roman" w:eastAsia="Times New Roman" w:hAnsi="Times New Roman" w:cs="Times New Roman"/>
          <w:bCs/>
          <w:color w:val="000000"/>
          <w:sz w:val="24"/>
          <w:szCs w:val="24"/>
          <w:lang w:eastAsia="ru-RU"/>
        </w:rPr>
        <w:t xml:space="preserve">и формулой 8 Методических указаний  №98-э </w:t>
      </w:r>
      <w:r w:rsidRPr="005C7FCD">
        <w:rPr>
          <w:rFonts w:ascii="Times New Roman" w:eastAsia="Times New Roman" w:hAnsi="Times New Roman" w:cs="Times New Roman"/>
          <w:sz w:val="24"/>
          <w:szCs w:val="24"/>
          <w:lang w:eastAsia="ru-RU"/>
        </w:rPr>
        <w:t xml:space="preserve">подлежит изъятию экономия расходов относительно предусмотренных в тарифе средств на покупку потерь в связи со снижением </w:t>
      </w:r>
      <w:r w:rsidRPr="005C7FCD">
        <w:rPr>
          <w:rFonts w:ascii="Times New Roman" w:eastAsia="Times New Roman" w:hAnsi="Times New Roman" w:cs="Times New Roman"/>
          <w:bCs/>
          <w:sz w:val="24"/>
          <w:szCs w:val="24"/>
          <w:lang w:eastAsia="ru-RU"/>
        </w:rPr>
        <w:t>фактической цены покупки потерь</w:t>
      </w:r>
      <w:r w:rsidRPr="005C7FCD">
        <w:rPr>
          <w:rFonts w:ascii="Times New Roman" w:eastAsia="Times New Roman" w:hAnsi="Times New Roman" w:cs="Times New Roman"/>
          <w:sz w:val="24"/>
          <w:szCs w:val="24"/>
          <w:lang w:eastAsia="ru-RU"/>
        </w:rPr>
        <w:t xml:space="preserve"> </w:t>
      </w:r>
      <w:r w:rsidRPr="005C7FCD">
        <w:rPr>
          <w:rFonts w:ascii="Times New Roman" w:eastAsia="Times New Roman" w:hAnsi="Times New Roman" w:cs="Times New Roman"/>
          <w:bCs/>
          <w:sz w:val="24"/>
          <w:szCs w:val="24"/>
          <w:lang w:eastAsia="ru-RU"/>
        </w:rPr>
        <w:t xml:space="preserve">с учетом </w:t>
      </w:r>
      <w:r>
        <w:rPr>
          <w:rFonts w:ascii="Times New Roman" w:eastAsia="Times New Roman" w:hAnsi="Times New Roman" w:cs="Times New Roman"/>
          <w:bCs/>
          <w:sz w:val="24"/>
          <w:szCs w:val="24"/>
          <w:lang w:eastAsia="ru-RU"/>
        </w:rPr>
        <w:t xml:space="preserve">роста </w:t>
      </w:r>
      <w:r w:rsidRPr="005C7FCD">
        <w:rPr>
          <w:rFonts w:ascii="Times New Roman" w:eastAsia="Times New Roman" w:hAnsi="Times New Roman" w:cs="Times New Roman"/>
          <w:bCs/>
          <w:sz w:val="24"/>
          <w:szCs w:val="24"/>
          <w:lang w:eastAsia="ru-RU"/>
        </w:rPr>
        <w:t xml:space="preserve"> </w:t>
      </w:r>
      <w:r w:rsidRPr="005C7FCD">
        <w:rPr>
          <w:rFonts w:ascii="Times New Roman" w:eastAsia="Times New Roman" w:hAnsi="Times New Roman" w:cs="Times New Roman"/>
          <w:sz w:val="24"/>
          <w:szCs w:val="24"/>
          <w:lang w:eastAsia="ru-RU"/>
        </w:rPr>
        <w:t xml:space="preserve">фактического объема </w:t>
      </w:r>
      <w:r w:rsidRPr="005C7FCD">
        <w:rPr>
          <w:rFonts w:ascii="Times New Roman" w:eastAsia="Times New Roman" w:hAnsi="Times New Roman" w:cs="Times New Roman"/>
          <w:bCs/>
          <w:sz w:val="24"/>
          <w:szCs w:val="24"/>
          <w:lang w:eastAsia="ru-RU"/>
        </w:rPr>
        <w:t xml:space="preserve">потерь в пределах норматива (в результате </w:t>
      </w:r>
      <w:r>
        <w:rPr>
          <w:rFonts w:ascii="Times New Roman" w:eastAsia="Times New Roman" w:hAnsi="Times New Roman" w:cs="Times New Roman"/>
          <w:bCs/>
          <w:sz w:val="24"/>
          <w:szCs w:val="24"/>
          <w:lang w:eastAsia="ru-RU"/>
        </w:rPr>
        <w:t>роста</w:t>
      </w:r>
      <w:r w:rsidRPr="005C7FCD">
        <w:rPr>
          <w:rFonts w:ascii="Times New Roman" w:eastAsia="Times New Roman" w:hAnsi="Times New Roman" w:cs="Times New Roman"/>
          <w:bCs/>
          <w:sz w:val="24"/>
          <w:szCs w:val="24"/>
          <w:lang w:eastAsia="ru-RU"/>
        </w:rPr>
        <w:t xml:space="preserve"> пропуска электроэнергии по сетям организации)</w:t>
      </w:r>
      <w:r>
        <w:rPr>
          <w:rFonts w:ascii="Times New Roman" w:eastAsia="Times New Roman" w:hAnsi="Times New Roman" w:cs="Times New Roman"/>
          <w:bCs/>
          <w:sz w:val="24"/>
          <w:szCs w:val="24"/>
          <w:lang w:eastAsia="ru-RU"/>
        </w:rPr>
        <w:t xml:space="preserve"> </w:t>
      </w:r>
      <w:r w:rsidRPr="005C7FCD">
        <w:rPr>
          <w:rFonts w:ascii="Times New Roman" w:eastAsia="Times New Roman" w:hAnsi="Times New Roman" w:cs="Times New Roman"/>
          <w:bCs/>
          <w:sz w:val="24"/>
          <w:szCs w:val="24"/>
          <w:lang w:eastAsia="ru-RU"/>
        </w:rPr>
        <w:t xml:space="preserve">в размере  </w:t>
      </w:r>
      <w:r w:rsidRPr="0091725F">
        <w:rPr>
          <w:rFonts w:ascii="Times New Roman" w:eastAsia="Calibri" w:hAnsi="Times New Roman" w:cs="Times New Roman"/>
          <w:b/>
          <w:bCs/>
          <w:sz w:val="24"/>
          <w:szCs w:val="24"/>
        </w:rPr>
        <w:t>173,1 тыс. руб.</w:t>
      </w:r>
      <w:r w:rsidRPr="005C7FCD">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716,6 – 889,7</w:t>
      </w:r>
      <w:r w:rsidRPr="005C7FCD">
        <w:rPr>
          <w:rFonts w:ascii="Times New Roman" w:eastAsia="Calibri" w:hAnsi="Times New Roman" w:cs="Times New Roman"/>
          <w:bCs/>
          <w:sz w:val="24"/>
          <w:szCs w:val="24"/>
        </w:rPr>
        <w:t xml:space="preserve">) тыс. руб. </w:t>
      </w:r>
      <w:r>
        <w:rPr>
          <w:rFonts w:ascii="Times New Roman" w:eastAsia="Calibri" w:hAnsi="Times New Roman" w:cs="Times New Roman"/>
          <w:bCs/>
          <w:sz w:val="24"/>
          <w:szCs w:val="24"/>
        </w:rPr>
        <w:t xml:space="preserve">         </w:t>
      </w:r>
      <w:r w:rsidRPr="005C7FCD">
        <w:rPr>
          <w:rFonts w:ascii="Times New Roman" w:eastAsia="Times New Roman" w:hAnsi="Times New Roman" w:cs="Times New Roman"/>
          <w:bCs/>
          <w:color w:val="000000"/>
          <w:sz w:val="24"/>
          <w:szCs w:val="24"/>
          <w:lang w:eastAsia="ru-RU"/>
        </w:rPr>
        <w:t>(-∆НВВ</w:t>
      </w:r>
      <w:proofErr w:type="gramEnd"/>
      <w:r>
        <w:rPr>
          <w:rFonts w:ascii="Times New Roman" w:eastAsia="Times New Roman" w:hAnsi="Times New Roman" w:cs="Times New Roman"/>
          <w:bCs/>
          <w:color w:val="000000"/>
          <w:sz w:val="24"/>
          <w:szCs w:val="24"/>
          <w:lang w:eastAsia="ru-RU"/>
        </w:rPr>
        <w:t xml:space="preserve"> на 2020 год</w:t>
      </w:r>
      <w:r w:rsidRPr="005C7FCD">
        <w:rPr>
          <w:rFonts w:ascii="Times New Roman" w:eastAsia="Times New Roman" w:hAnsi="Times New Roman" w:cs="Times New Roman"/>
          <w:bCs/>
          <w:color w:val="000000"/>
          <w:sz w:val="24"/>
          <w:szCs w:val="24"/>
          <w:lang w:eastAsia="ru-RU"/>
        </w:rPr>
        <w:t>).</w:t>
      </w:r>
    </w:p>
    <w:p w:rsidR="00EF6D7B" w:rsidRPr="00565A58" w:rsidRDefault="00EF6D7B" w:rsidP="00EF6D7B">
      <w:pPr>
        <w:autoSpaceDE w:val="0"/>
        <w:autoSpaceDN w:val="0"/>
        <w:adjustRightInd w:val="0"/>
        <w:spacing w:after="0" w:line="240" w:lineRule="auto"/>
        <w:ind w:firstLine="567"/>
        <w:jc w:val="both"/>
        <w:rPr>
          <w:rFonts w:ascii="Times New Roman CYR" w:eastAsia="Times New Roman" w:hAnsi="Times New Roman CYR" w:cs="Times New Roman CYR"/>
          <w:sz w:val="24"/>
          <w:szCs w:val="24"/>
          <w:lang w:eastAsia="ru-RU"/>
        </w:rPr>
      </w:pPr>
      <w:r w:rsidRPr="00565A58">
        <w:rPr>
          <w:rFonts w:ascii="Times New Roman CYR" w:eastAsia="Times New Roman" w:hAnsi="Times New Roman CYR" w:cs="Times New Roman CYR"/>
          <w:sz w:val="24"/>
          <w:szCs w:val="24"/>
          <w:lang w:eastAsia="ru-RU"/>
        </w:rPr>
        <w:lastRenderedPageBreak/>
        <w:t>Кроме того, по результатам анализа экономических показателей по регулируемой деятельности за 201</w:t>
      </w:r>
      <w:r>
        <w:rPr>
          <w:rFonts w:ascii="Times New Roman CYR" w:eastAsia="Times New Roman" w:hAnsi="Times New Roman CYR" w:cs="Times New Roman CYR"/>
          <w:sz w:val="24"/>
          <w:szCs w:val="24"/>
          <w:lang w:eastAsia="ru-RU"/>
        </w:rPr>
        <w:t>8</w:t>
      </w:r>
      <w:r w:rsidRPr="00565A58">
        <w:rPr>
          <w:rFonts w:ascii="Times New Roman CYR" w:eastAsia="Times New Roman" w:hAnsi="Times New Roman CYR" w:cs="Times New Roman CYR"/>
          <w:sz w:val="24"/>
          <w:szCs w:val="24"/>
          <w:lang w:eastAsia="ru-RU"/>
        </w:rPr>
        <w:t xml:space="preserve"> год, проведенного департаментом, </w:t>
      </w:r>
      <w:r>
        <w:rPr>
          <w:rFonts w:ascii="Times New Roman CYR" w:eastAsia="Times New Roman" w:hAnsi="Times New Roman CYR" w:cs="Times New Roman CYR"/>
          <w:sz w:val="24"/>
          <w:szCs w:val="24"/>
          <w:lang w:eastAsia="ru-RU"/>
        </w:rPr>
        <w:t xml:space="preserve">дополнительно понесенные расходы по амортизации в размере </w:t>
      </w:r>
      <w:r w:rsidRPr="00674914">
        <w:rPr>
          <w:rFonts w:ascii="Times New Roman CYR" w:eastAsia="Times New Roman" w:hAnsi="Times New Roman CYR" w:cs="Times New Roman CYR"/>
          <w:sz w:val="24"/>
          <w:szCs w:val="24"/>
          <w:lang w:eastAsia="ru-RU"/>
        </w:rPr>
        <w:t>245,3</w:t>
      </w:r>
      <w:r w:rsidRPr="00565A58">
        <w:rPr>
          <w:rFonts w:ascii="Times New Roman" w:eastAsia="Times New Roman" w:hAnsi="Times New Roman" w:cs="Times New Roman"/>
          <w:i/>
          <w:sz w:val="24"/>
          <w:szCs w:val="24"/>
          <w:lang w:eastAsia="ru-RU"/>
        </w:rPr>
        <w:t xml:space="preserve"> </w:t>
      </w:r>
      <w:proofErr w:type="spellStart"/>
      <w:r w:rsidRPr="00565A58">
        <w:rPr>
          <w:rFonts w:ascii="Times New Roman CYR" w:eastAsia="Times New Roman" w:hAnsi="Times New Roman CYR" w:cs="Times New Roman CYR"/>
          <w:sz w:val="24"/>
          <w:szCs w:val="24"/>
          <w:lang w:eastAsia="ru-RU"/>
        </w:rPr>
        <w:t>тыс</w:t>
      </w:r>
      <w:proofErr w:type="gramStart"/>
      <w:r w:rsidRPr="00565A58">
        <w:rPr>
          <w:rFonts w:ascii="Times New Roman CYR" w:eastAsia="Times New Roman" w:hAnsi="Times New Roman CYR" w:cs="Times New Roman CYR"/>
          <w:sz w:val="24"/>
          <w:szCs w:val="24"/>
          <w:lang w:eastAsia="ru-RU"/>
        </w:rPr>
        <w:t>.р</w:t>
      </w:r>
      <w:proofErr w:type="gramEnd"/>
      <w:r w:rsidRPr="00565A58">
        <w:rPr>
          <w:rFonts w:ascii="Times New Roman CYR" w:eastAsia="Times New Roman" w:hAnsi="Times New Roman CYR" w:cs="Times New Roman CYR"/>
          <w:sz w:val="24"/>
          <w:szCs w:val="24"/>
          <w:lang w:eastAsia="ru-RU"/>
        </w:rPr>
        <w:t>уб</w:t>
      </w:r>
      <w:proofErr w:type="spellEnd"/>
      <w:r w:rsidRPr="00565A58">
        <w:rPr>
          <w:rFonts w:ascii="Times New Roman CYR" w:eastAsia="Times New Roman" w:hAnsi="Times New Roman CYR" w:cs="Times New Roman CYR"/>
          <w:sz w:val="24"/>
          <w:szCs w:val="24"/>
          <w:lang w:eastAsia="ru-RU"/>
        </w:rPr>
        <w:t xml:space="preserve">. </w:t>
      </w:r>
      <w:r w:rsidRPr="00674914">
        <w:rPr>
          <w:rFonts w:ascii="Times New Roman CYR" w:eastAsia="Times New Roman" w:hAnsi="Times New Roman CYR" w:cs="Times New Roman CYR"/>
          <w:sz w:val="24"/>
          <w:szCs w:val="24"/>
          <w:lang w:eastAsia="ru-RU"/>
        </w:rPr>
        <w:t>признаны</w:t>
      </w:r>
      <w:r>
        <w:rPr>
          <w:rFonts w:ascii="Times New Roman CYR" w:eastAsia="Times New Roman" w:hAnsi="Times New Roman CYR" w:cs="Times New Roman CYR"/>
          <w:sz w:val="24"/>
          <w:szCs w:val="24"/>
          <w:lang w:eastAsia="ru-RU"/>
        </w:rPr>
        <w:t xml:space="preserve"> экономически обоснованными. </w:t>
      </w:r>
      <w:r w:rsidRPr="00565A58">
        <w:rPr>
          <w:rFonts w:ascii="Times New Roman CYR" w:eastAsia="Times New Roman" w:hAnsi="Times New Roman CYR" w:cs="Times New Roman CYR"/>
          <w:sz w:val="24"/>
          <w:szCs w:val="24"/>
          <w:lang w:eastAsia="ru-RU"/>
        </w:rPr>
        <w:t xml:space="preserve">Возмещению </w:t>
      </w:r>
      <w:r w:rsidRPr="00FD37DA">
        <w:rPr>
          <w:rFonts w:ascii="Times New Roman" w:eastAsia="Times New Roman" w:hAnsi="Times New Roman" w:cs="Times New Roman"/>
          <w:sz w:val="24"/>
          <w:szCs w:val="24"/>
          <w:lang w:eastAsia="ru-RU"/>
        </w:rPr>
        <w:t>согласно пункту 7 Основ ценообразования</w:t>
      </w:r>
      <w:r w:rsidRPr="00565A58">
        <w:rPr>
          <w:rFonts w:ascii="Times New Roman CYR" w:eastAsia="Times New Roman" w:hAnsi="Times New Roman CYR" w:cs="Times New Roman CYR"/>
          <w:sz w:val="24"/>
          <w:szCs w:val="24"/>
          <w:lang w:eastAsia="ru-RU"/>
        </w:rPr>
        <w:t xml:space="preserve"> </w:t>
      </w:r>
      <w:r>
        <w:rPr>
          <w:rFonts w:ascii="Times New Roman CYR" w:eastAsia="Times New Roman" w:hAnsi="Times New Roman CYR" w:cs="Times New Roman CYR"/>
          <w:sz w:val="24"/>
          <w:szCs w:val="24"/>
          <w:lang w:eastAsia="ru-RU"/>
        </w:rPr>
        <w:t xml:space="preserve">и формуле 7 Методических указаний №98-э </w:t>
      </w:r>
      <w:r w:rsidRPr="00565A58">
        <w:rPr>
          <w:rFonts w:ascii="Times New Roman CYR" w:eastAsia="Times New Roman" w:hAnsi="Times New Roman CYR" w:cs="Times New Roman CYR"/>
          <w:sz w:val="24"/>
          <w:szCs w:val="24"/>
          <w:lang w:eastAsia="ru-RU"/>
        </w:rPr>
        <w:t xml:space="preserve">подлежат расходы, относимые на услуги по передаче электрической энергии по плановой </w:t>
      </w:r>
      <w:r>
        <w:rPr>
          <w:rFonts w:ascii="Times New Roman CYR" w:eastAsia="Times New Roman" w:hAnsi="Times New Roman CYR" w:cs="Times New Roman CYR"/>
          <w:sz w:val="24"/>
          <w:szCs w:val="24"/>
          <w:lang w:eastAsia="ru-RU"/>
        </w:rPr>
        <w:t>доле</w:t>
      </w:r>
      <w:r w:rsidRPr="00565A58">
        <w:rPr>
          <w:rFonts w:ascii="Times New Roman CYR" w:eastAsia="Times New Roman" w:hAnsi="Times New Roman CYR" w:cs="Times New Roman CYR"/>
          <w:sz w:val="24"/>
          <w:szCs w:val="24"/>
          <w:lang w:eastAsia="ru-RU"/>
        </w:rPr>
        <w:t xml:space="preserve"> электропотребления (</w:t>
      </w:r>
      <w:r w:rsidRPr="00565A58">
        <w:rPr>
          <w:rFonts w:ascii="Times New Roman" w:eastAsia="Times New Roman" w:hAnsi="Times New Roman" w:cs="Times New Roman"/>
          <w:sz w:val="24"/>
          <w:szCs w:val="24"/>
          <w:lang w:eastAsia="ru-RU"/>
        </w:rPr>
        <w:t xml:space="preserve">91,47%) в размере </w:t>
      </w:r>
      <w:r>
        <w:rPr>
          <w:rFonts w:ascii="Times New Roman" w:eastAsia="Times New Roman" w:hAnsi="Times New Roman" w:cs="Times New Roman"/>
          <w:b/>
          <w:sz w:val="24"/>
          <w:szCs w:val="24"/>
          <w:lang w:eastAsia="ru-RU"/>
        </w:rPr>
        <w:t>224,4</w:t>
      </w:r>
      <w:r w:rsidRPr="00565A58">
        <w:rPr>
          <w:rFonts w:ascii="Times New Roman" w:eastAsia="Times New Roman" w:hAnsi="Times New Roman" w:cs="Times New Roman"/>
          <w:b/>
          <w:sz w:val="24"/>
          <w:szCs w:val="24"/>
          <w:lang w:eastAsia="ru-RU"/>
        </w:rPr>
        <w:t xml:space="preserve"> </w:t>
      </w:r>
      <w:proofErr w:type="spellStart"/>
      <w:r w:rsidRPr="00565A58">
        <w:rPr>
          <w:rFonts w:ascii="Times New Roman" w:eastAsia="Times New Roman" w:hAnsi="Times New Roman" w:cs="Times New Roman"/>
          <w:sz w:val="24"/>
          <w:szCs w:val="24"/>
          <w:lang w:eastAsia="ru-RU"/>
        </w:rPr>
        <w:t>тыс</w:t>
      </w:r>
      <w:proofErr w:type="gramStart"/>
      <w:r w:rsidRPr="00565A58">
        <w:rPr>
          <w:rFonts w:ascii="Times New Roman" w:eastAsia="Times New Roman" w:hAnsi="Times New Roman" w:cs="Times New Roman"/>
          <w:sz w:val="24"/>
          <w:szCs w:val="24"/>
          <w:lang w:eastAsia="ru-RU"/>
        </w:rPr>
        <w:t>.р</w:t>
      </w:r>
      <w:proofErr w:type="gramEnd"/>
      <w:r w:rsidRPr="00565A58">
        <w:rPr>
          <w:rFonts w:ascii="Times New Roman" w:eastAsia="Times New Roman" w:hAnsi="Times New Roman" w:cs="Times New Roman"/>
          <w:sz w:val="24"/>
          <w:szCs w:val="24"/>
          <w:lang w:eastAsia="ru-RU"/>
        </w:rPr>
        <w:t>уб</w:t>
      </w:r>
      <w:proofErr w:type="spellEnd"/>
      <w:r w:rsidRPr="00565A58">
        <w:rPr>
          <w:rFonts w:ascii="Times New Roman" w:eastAsia="Times New Roman" w:hAnsi="Times New Roman" w:cs="Times New Roman"/>
          <w:sz w:val="24"/>
          <w:szCs w:val="24"/>
          <w:lang w:eastAsia="ru-RU"/>
        </w:rPr>
        <w:t xml:space="preserve">. </w:t>
      </w:r>
      <w:r w:rsidRPr="00565A58">
        <w:rPr>
          <w:rFonts w:ascii="Times New Roman" w:eastAsia="Times New Roman" w:hAnsi="Times New Roman" w:cs="Times New Roman"/>
          <w:bCs/>
          <w:i/>
          <w:sz w:val="24"/>
          <w:szCs w:val="24"/>
          <w:lang w:eastAsia="ru-RU"/>
        </w:rPr>
        <w:t>(+</w:t>
      </w:r>
      <w:r w:rsidRPr="00565A58">
        <w:rPr>
          <w:rFonts w:ascii="Times New Roman CYR" w:eastAsia="Calibri" w:hAnsi="Times New Roman CYR" w:cs="Times New Roman CYR"/>
          <w:bCs/>
          <w:i/>
          <w:sz w:val="24"/>
          <w:szCs w:val="24"/>
        </w:rPr>
        <w:t>∆ НВВ на 20</w:t>
      </w:r>
      <w:r>
        <w:rPr>
          <w:rFonts w:ascii="Times New Roman CYR" w:eastAsia="Calibri" w:hAnsi="Times New Roman CYR" w:cs="Times New Roman CYR"/>
          <w:bCs/>
          <w:i/>
          <w:sz w:val="24"/>
          <w:szCs w:val="24"/>
        </w:rPr>
        <w:t>20</w:t>
      </w:r>
      <w:r w:rsidRPr="00565A58">
        <w:rPr>
          <w:rFonts w:ascii="Times New Roman CYR" w:eastAsia="Calibri" w:hAnsi="Times New Roman CYR" w:cs="Times New Roman CYR"/>
          <w:bCs/>
          <w:i/>
          <w:sz w:val="24"/>
          <w:szCs w:val="24"/>
        </w:rPr>
        <w:t xml:space="preserve"> год</w:t>
      </w:r>
      <w:r>
        <w:rPr>
          <w:rFonts w:ascii="Times New Roman CYR" w:eastAsia="Calibri" w:hAnsi="Times New Roman CYR" w:cs="Times New Roman CYR"/>
          <w:bCs/>
          <w:i/>
          <w:sz w:val="24"/>
          <w:szCs w:val="24"/>
        </w:rPr>
        <w:t>).</w:t>
      </w:r>
    </w:p>
    <w:p w:rsidR="00EF6D7B" w:rsidRPr="00565A58" w:rsidRDefault="00EF6D7B" w:rsidP="00EF6D7B">
      <w:pPr>
        <w:autoSpaceDE w:val="0"/>
        <w:autoSpaceDN w:val="0"/>
        <w:adjustRightInd w:val="0"/>
        <w:spacing w:after="0" w:line="240" w:lineRule="auto"/>
        <w:ind w:firstLine="567"/>
        <w:jc w:val="both"/>
        <w:rPr>
          <w:rFonts w:ascii="Times New Roman CYR" w:eastAsia="Calibri" w:hAnsi="Times New Roman CYR" w:cs="Times New Roman CYR"/>
          <w:bCs/>
          <w:sz w:val="24"/>
          <w:szCs w:val="24"/>
        </w:rPr>
      </w:pPr>
      <w:r w:rsidRPr="00565A58">
        <w:rPr>
          <w:rFonts w:ascii="Times New Roman" w:eastAsia="Times New Roman" w:hAnsi="Times New Roman" w:cs="Times New Roman"/>
          <w:sz w:val="24"/>
          <w:szCs w:val="24"/>
          <w:lang w:eastAsia="ru-RU"/>
        </w:rPr>
        <w:t xml:space="preserve">Сумма расходов, </w:t>
      </w:r>
      <w:r>
        <w:rPr>
          <w:rFonts w:ascii="Times New Roman" w:eastAsia="Times New Roman" w:hAnsi="Times New Roman" w:cs="Times New Roman"/>
          <w:sz w:val="24"/>
          <w:szCs w:val="24"/>
          <w:lang w:eastAsia="ru-RU"/>
        </w:rPr>
        <w:t xml:space="preserve">излишне учтенных </w:t>
      </w:r>
      <w:r w:rsidRPr="00565A58">
        <w:rPr>
          <w:rFonts w:ascii="Times New Roman" w:eastAsia="Times New Roman" w:hAnsi="Times New Roman" w:cs="Times New Roman"/>
          <w:sz w:val="24"/>
          <w:szCs w:val="24"/>
          <w:lang w:eastAsia="ru-RU"/>
        </w:rPr>
        <w:t xml:space="preserve">департаментом </w:t>
      </w:r>
      <w:r>
        <w:rPr>
          <w:rFonts w:ascii="Times New Roman" w:eastAsia="Times New Roman" w:hAnsi="Times New Roman" w:cs="Times New Roman"/>
          <w:sz w:val="24"/>
          <w:szCs w:val="24"/>
          <w:lang w:eastAsia="ru-RU"/>
        </w:rPr>
        <w:t xml:space="preserve">при формировании тарифа на 2018 год, установленная </w:t>
      </w:r>
      <w:r w:rsidRPr="00565A58">
        <w:rPr>
          <w:rFonts w:ascii="Times New Roman" w:eastAsia="Times New Roman" w:hAnsi="Times New Roman" w:cs="Times New Roman"/>
          <w:sz w:val="24"/>
          <w:szCs w:val="24"/>
          <w:lang w:eastAsia="ru-RU"/>
        </w:rPr>
        <w:t>по результатам анализа за 201</w:t>
      </w:r>
      <w:r>
        <w:rPr>
          <w:rFonts w:ascii="Times New Roman" w:eastAsia="Times New Roman" w:hAnsi="Times New Roman" w:cs="Times New Roman"/>
          <w:sz w:val="24"/>
          <w:szCs w:val="24"/>
          <w:lang w:eastAsia="ru-RU"/>
        </w:rPr>
        <w:t>8</w:t>
      </w:r>
      <w:r w:rsidRPr="00565A58">
        <w:rPr>
          <w:rFonts w:ascii="Times New Roman" w:eastAsia="Times New Roman" w:hAnsi="Times New Roman" w:cs="Times New Roman"/>
          <w:sz w:val="24"/>
          <w:szCs w:val="24"/>
          <w:lang w:eastAsia="ru-RU"/>
        </w:rPr>
        <w:t xml:space="preserve"> год составляет </w:t>
      </w:r>
      <w:r>
        <w:rPr>
          <w:rFonts w:ascii="Times New Roman" w:eastAsia="Times New Roman" w:hAnsi="Times New Roman" w:cs="Times New Roman"/>
          <w:sz w:val="24"/>
          <w:szCs w:val="24"/>
          <w:lang w:eastAsia="ru-RU"/>
        </w:rPr>
        <w:t>520,9</w:t>
      </w:r>
      <w:r w:rsidRPr="00565A58">
        <w:rPr>
          <w:rFonts w:ascii="Times New Roman" w:eastAsia="Times New Roman" w:hAnsi="Times New Roman" w:cs="Times New Roman"/>
          <w:sz w:val="24"/>
          <w:szCs w:val="24"/>
          <w:lang w:eastAsia="ru-RU"/>
        </w:rPr>
        <w:t xml:space="preserve"> </w:t>
      </w:r>
      <w:proofErr w:type="spellStart"/>
      <w:r w:rsidRPr="00565A58">
        <w:rPr>
          <w:rFonts w:ascii="Times New Roman" w:eastAsia="Times New Roman" w:hAnsi="Times New Roman" w:cs="Times New Roman"/>
          <w:sz w:val="24"/>
          <w:szCs w:val="24"/>
          <w:lang w:eastAsia="ru-RU"/>
        </w:rPr>
        <w:t>тыс</w:t>
      </w:r>
      <w:proofErr w:type="gramStart"/>
      <w:r w:rsidRPr="00565A58">
        <w:rPr>
          <w:rFonts w:ascii="Times New Roman" w:eastAsia="Times New Roman" w:hAnsi="Times New Roman" w:cs="Times New Roman"/>
          <w:sz w:val="24"/>
          <w:szCs w:val="24"/>
          <w:lang w:eastAsia="ru-RU"/>
        </w:rPr>
        <w:t>.р</w:t>
      </w:r>
      <w:proofErr w:type="gramEnd"/>
      <w:r w:rsidRPr="00565A58">
        <w:rPr>
          <w:rFonts w:ascii="Times New Roman" w:eastAsia="Times New Roman" w:hAnsi="Times New Roman" w:cs="Times New Roman"/>
          <w:sz w:val="24"/>
          <w:szCs w:val="24"/>
          <w:lang w:eastAsia="ru-RU"/>
        </w:rPr>
        <w:t>уб</w:t>
      </w:r>
      <w:proofErr w:type="spellEnd"/>
      <w:r w:rsidRPr="00565A5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300,9+150,1+69,9</w:t>
      </w:r>
      <w:r w:rsidRPr="00565A5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565A58">
        <w:rPr>
          <w:rFonts w:ascii="Times New Roman" w:eastAsia="Times New Roman" w:hAnsi="Times New Roman" w:cs="Times New Roman"/>
          <w:sz w:val="24"/>
          <w:szCs w:val="24"/>
          <w:lang w:eastAsia="ru-RU"/>
        </w:rPr>
        <w:t xml:space="preserve"> Изъятию подлежат расходы, </w:t>
      </w:r>
      <w:r w:rsidRPr="00565A58">
        <w:rPr>
          <w:rFonts w:ascii="Times New Roman CYR" w:eastAsia="Times New Roman" w:hAnsi="Times New Roman CYR" w:cs="Times New Roman CYR"/>
          <w:sz w:val="24"/>
          <w:szCs w:val="24"/>
          <w:lang w:eastAsia="ru-RU"/>
        </w:rPr>
        <w:t xml:space="preserve">относимые на услуги по передаче электрической энергии по плановой </w:t>
      </w:r>
      <w:r>
        <w:rPr>
          <w:rFonts w:ascii="Times New Roman CYR" w:eastAsia="Times New Roman" w:hAnsi="Times New Roman CYR" w:cs="Times New Roman CYR"/>
          <w:sz w:val="24"/>
          <w:szCs w:val="24"/>
          <w:lang w:eastAsia="ru-RU"/>
        </w:rPr>
        <w:t>доле</w:t>
      </w:r>
      <w:r w:rsidRPr="00565A58">
        <w:rPr>
          <w:rFonts w:ascii="Times New Roman CYR" w:eastAsia="Times New Roman" w:hAnsi="Times New Roman CYR" w:cs="Times New Roman CYR"/>
          <w:sz w:val="24"/>
          <w:szCs w:val="24"/>
          <w:lang w:eastAsia="ru-RU"/>
        </w:rPr>
        <w:t xml:space="preserve"> электропотребления (91,47</w:t>
      </w:r>
      <w:r w:rsidRPr="00565A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476,4</w:t>
      </w:r>
      <w:r w:rsidRPr="00565A58">
        <w:rPr>
          <w:rFonts w:ascii="Times New Roman" w:eastAsia="Times New Roman" w:hAnsi="Times New Roman" w:cs="Times New Roman"/>
          <w:i/>
          <w:sz w:val="24"/>
          <w:szCs w:val="24"/>
          <w:lang w:eastAsia="ru-RU"/>
        </w:rPr>
        <w:t xml:space="preserve"> </w:t>
      </w:r>
      <w:r w:rsidRPr="00565A58">
        <w:rPr>
          <w:rFonts w:ascii="Times New Roman" w:eastAsia="Times New Roman" w:hAnsi="Times New Roman" w:cs="Times New Roman"/>
          <w:sz w:val="24"/>
          <w:szCs w:val="24"/>
          <w:lang w:eastAsia="ru-RU"/>
        </w:rPr>
        <w:t xml:space="preserve"> </w:t>
      </w:r>
      <w:proofErr w:type="spellStart"/>
      <w:r w:rsidRPr="00565A58">
        <w:rPr>
          <w:rFonts w:ascii="Times New Roman" w:eastAsia="Times New Roman" w:hAnsi="Times New Roman" w:cs="Times New Roman"/>
          <w:sz w:val="24"/>
          <w:szCs w:val="24"/>
          <w:lang w:eastAsia="ru-RU"/>
        </w:rPr>
        <w:t>тыс</w:t>
      </w:r>
      <w:proofErr w:type="gramStart"/>
      <w:r w:rsidRPr="00565A58">
        <w:rPr>
          <w:rFonts w:ascii="Times New Roman" w:eastAsia="Times New Roman" w:hAnsi="Times New Roman" w:cs="Times New Roman"/>
          <w:sz w:val="24"/>
          <w:szCs w:val="24"/>
          <w:lang w:eastAsia="ru-RU"/>
        </w:rPr>
        <w:t>.р</w:t>
      </w:r>
      <w:proofErr w:type="gramEnd"/>
      <w:r w:rsidRPr="00565A58">
        <w:rPr>
          <w:rFonts w:ascii="Times New Roman" w:eastAsia="Times New Roman" w:hAnsi="Times New Roman" w:cs="Times New Roman"/>
          <w:sz w:val="24"/>
          <w:szCs w:val="24"/>
          <w:lang w:eastAsia="ru-RU"/>
        </w:rPr>
        <w:t>уб</w:t>
      </w:r>
      <w:proofErr w:type="spellEnd"/>
      <w:r w:rsidRPr="00565A58">
        <w:rPr>
          <w:rFonts w:ascii="Times New Roman" w:eastAsia="Times New Roman" w:hAnsi="Times New Roman" w:cs="Times New Roman"/>
          <w:sz w:val="24"/>
          <w:szCs w:val="24"/>
          <w:lang w:eastAsia="ru-RU"/>
        </w:rPr>
        <w:t xml:space="preserve">.  </w:t>
      </w:r>
      <w:r w:rsidRPr="00565A58">
        <w:rPr>
          <w:rFonts w:ascii="Times New Roman" w:eastAsia="Times New Roman" w:hAnsi="Times New Roman" w:cs="Times New Roman"/>
          <w:bCs/>
          <w:i/>
          <w:sz w:val="24"/>
          <w:szCs w:val="24"/>
          <w:lang w:eastAsia="ru-RU"/>
        </w:rPr>
        <w:t>(-</w:t>
      </w:r>
      <w:r w:rsidRPr="00565A58">
        <w:rPr>
          <w:rFonts w:ascii="Times New Roman CYR" w:eastAsia="Calibri" w:hAnsi="Times New Roman CYR" w:cs="Times New Roman CYR"/>
          <w:bCs/>
          <w:i/>
          <w:sz w:val="24"/>
          <w:szCs w:val="24"/>
        </w:rPr>
        <w:t>∆ НВВ на 20</w:t>
      </w:r>
      <w:r>
        <w:rPr>
          <w:rFonts w:ascii="Times New Roman CYR" w:eastAsia="Calibri" w:hAnsi="Times New Roman CYR" w:cs="Times New Roman CYR"/>
          <w:bCs/>
          <w:i/>
          <w:sz w:val="24"/>
          <w:szCs w:val="24"/>
        </w:rPr>
        <w:t>20</w:t>
      </w:r>
      <w:r w:rsidRPr="00565A58">
        <w:rPr>
          <w:rFonts w:ascii="Times New Roman CYR" w:eastAsia="Calibri" w:hAnsi="Times New Roman CYR" w:cs="Times New Roman CYR"/>
          <w:bCs/>
          <w:i/>
          <w:sz w:val="24"/>
          <w:szCs w:val="24"/>
        </w:rPr>
        <w:t xml:space="preserve"> год,</w:t>
      </w:r>
      <w:r w:rsidRPr="00565A58">
        <w:rPr>
          <w:rFonts w:ascii="Times New Roman" w:eastAsia="Times New Roman" w:hAnsi="Times New Roman" w:cs="Times New Roman"/>
          <w:i/>
          <w:sz w:val="24"/>
          <w:szCs w:val="24"/>
          <w:lang w:eastAsia="ru-RU"/>
        </w:rPr>
        <w:t xml:space="preserve"> согласно пункту 7 Основ ценообразования</w:t>
      </w:r>
      <w:r w:rsidRPr="00565A58">
        <w:rPr>
          <w:rFonts w:ascii="Times New Roman CYR" w:eastAsia="Calibri" w:hAnsi="Times New Roman CYR" w:cs="Times New Roman CYR"/>
          <w:bCs/>
          <w:i/>
          <w:sz w:val="24"/>
          <w:szCs w:val="24"/>
        </w:rPr>
        <w:t>)</w:t>
      </w:r>
      <w:r w:rsidRPr="00565A58">
        <w:rPr>
          <w:rFonts w:ascii="Times New Roman CYR" w:eastAsia="Calibri" w:hAnsi="Times New Roman CYR" w:cs="Times New Roman CYR"/>
          <w:bCs/>
          <w:sz w:val="24"/>
          <w:szCs w:val="24"/>
        </w:rPr>
        <w:t>, в том числе:</w:t>
      </w:r>
    </w:p>
    <w:p w:rsidR="00EF6D7B" w:rsidRPr="00565A58" w:rsidRDefault="00EF6D7B" w:rsidP="00EF6D7B">
      <w:pPr>
        <w:autoSpaceDE w:val="0"/>
        <w:autoSpaceDN w:val="0"/>
        <w:adjustRightInd w:val="0"/>
        <w:spacing w:after="0" w:line="240" w:lineRule="auto"/>
        <w:ind w:firstLine="567"/>
        <w:jc w:val="both"/>
        <w:rPr>
          <w:rFonts w:ascii="Times New Roman CYR" w:eastAsia="Calibri" w:hAnsi="Times New Roman CYR" w:cs="Times New Roman CYR"/>
          <w:bCs/>
          <w:sz w:val="24"/>
          <w:szCs w:val="24"/>
        </w:rPr>
      </w:pPr>
      <w:r w:rsidRPr="00565A58">
        <w:rPr>
          <w:rFonts w:ascii="Times New Roman CYR" w:eastAsia="Calibri" w:hAnsi="Times New Roman CYR" w:cs="Times New Roman CYR"/>
          <w:bCs/>
          <w:sz w:val="24"/>
          <w:szCs w:val="24"/>
        </w:rPr>
        <w:t xml:space="preserve">по статье «тепловая энергия на хозяйственные нужды» в размере </w:t>
      </w:r>
      <w:r>
        <w:rPr>
          <w:rFonts w:ascii="Times New Roman CYR" w:eastAsia="Times New Roman" w:hAnsi="Times New Roman CYR" w:cs="Times New Roman CYR"/>
          <w:b/>
          <w:sz w:val="24"/>
          <w:szCs w:val="24"/>
          <w:lang w:eastAsia="ru-RU"/>
        </w:rPr>
        <w:t>275,2</w:t>
      </w:r>
      <w:r w:rsidRPr="00565A58">
        <w:rPr>
          <w:rFonts w:ascii="Times New Roman CYR" w:eastAsia="Times New Roman" w:hAnsi="Times New Roman CYR" w:cs="Times New Roman CYR"/>
          <w:sz w:val="24"/>
          <w:szCs w:val="24"/>
          <w:lang w:eastAsia="ru-RU"/>
        </w:rPr>
        <w:t xml:space="preserve"> тыс. руб.</w:t>
      </w:r>
      <w:r w:rsidRPr="00565A58">
        <w:rPr>
          <w:rFonts w:ascii="Times New Roman CYR" w:eastAsia="Calibri" w:hAnsi="Times New Roman CYR" w:cs="Times New Roman CYR"/>
          <w:bCs/>
          <w:sz w:val="24"/>
          <w:szCs w:val="24"/>
        </w:rPr>
        <w:t>;</w:t>
      </w:r>
    </w:p>
    <w:p w:rsidR="00EF6D7B" w:rsidRDefault="00EF6D7B" w:rsidP="00EF6D7B">
      <w:pPr>
        <w:autoSpaceDE w:val="0"/>
        <w:autoSpaceDN w:val="0"/>
        <w:adjustRightInd w:val="0"/>
        <w:spacing w:after="0" w:line="240" w:lineRule="auto"/>
        <w:ind w:firstLine="567"/>
        <w:jc w:val="both"/>
        <w:rPr>
          <w:rFonts w:ascii="Times New Roman CYR" w:eastAsia="Times New Roman" w:hAnsi="Times New Roman CYR" w:cs="Times New Roman CYR"/>
          <w:sz w:val="24"/>
          <w:szCs w:val="24"/>
          <w:lang w:eastAsia="ru-RU"/>
        </w:rPr>
      </w:pPr>
      <w:r w:rsidRPr="00565A58">
        <w:rPr>
          <w:rFonts w:ascii="Times New Roman CYR" w:eastAsia="Calibri" w:hAnsi="Times New Roman CYR" w:cs="Times New Roman CYR"/>
          <w:bCs/>
          <w:sz w:val="24"/>
          <w:szCs w:val="24"/>
        </w:rPr>
        <w:t>по статье «с</w:t>
      </w:r>
      <w:r w:rsidRPr="00565A58">
        <w:rPr>
          <w:rFonts w:ascii="Times New Roman" w:eastAsia="Times New Roman" w:hAnsi="Times New Roman" w:cs="Times New Roman"/>
          <w:sz w:val="24"/>
          <w:szCs w:val="20"/>
          <w:lang w:eastAsia="ru-RU"/>
        </w:rPr>
        <w:t>траховые взносы и платежи по обязательному страхованию</w:t>
      </w:r>
      <w:r w:rsidRPr="00565A58">
        <w:rPr>
          <w:rFonts w:ascii="Times New Roman CYR" w:eastAsia="Calibri" w:hAnsi="Times New Roman CYR" w:cs="Times New Roman CYR"/>
          <w:bCs/>
          <w:sz w:val="24"/>
          <w:szCs w:val="24"/>
        </w:rPr>
        <w:t xml:space="preserve">» в размере </w:t>
      </w:r>
      <w:r>
        <w:rPr>
          <w:rFonts w:ascii="Times New Roman CYR" w:eastAsia="Times New Roman" w:hAnsi="Times New Roman CYR" w:cs="Times New Roman CYR"/>
          <w:b/>
          <w:sz w:val="24"/>
          <w:szCs w:val="24"/>
          <w:lang w:eastAsia="ru-RU"/>
        </w:rPr>
        <w:t>137,3</w:t>
      </w:r>
      <w:r w:rsidRPr="00565A58">
        <w:rPr>
          <w:rFonts w:ascii="Times New Roman CYR" w:eastAsia="Times New Roman" w:hAnsi="Times New Roman CYR" w:cs="Times New Roman CYR"/>
          <w:sz w:val="24"/>
          <w:szCs w:val="24"/>
          <w:lang w:eastAsia="ru-RU"/>
        </w:rPr>
        <w:t xml:space="preserve"> тыс. руб.</w:t>
      </w:r>
      <w:r>
        <w:rPr>
          <w:rFonts w:ascii="Times New Roman CYR" w:eastAsia="Times New Roman" w:hAnsi="Times New Roman CYR" w:cs="Times New Roman CYR"/>
          <w:sz w:val="24"/>
          <w:szCs w:val="24"/>
          <w:lang w:eastAsia="ru-RU"/>
        </w:rPr>
        <w:t>;</w:t>
      </w:r>
    </w:p>
    <w:p w:rsidR="00EF6D7B" w:rsidRPr="00565A58" w:rsidRDefault="00EF6D7B" w:rsidP="00EF6D7B">
      <w:pPr>
        <w:autoSpaceDE w:val="0"/>
        <w:autoSpaceDN w:val="0"/>
        <w:adjustRightInd w:val="0"/>
        <w:spacing w:after="0" w:line="240" w:lineRule="auto"/>
        <w:ind w:firstLine="567"/>
        <w:jc w:val="both"/>
        <w:rPr>
          <w:rFonts w:ascii="Times New Roman CYR" w:eastAsia="Calibri" w:hAnsi="Times New Roman CYR" w:cs="Times New Roman CYR"/>
          <w:bCs/>
          <w:sz w:val="24"/>
          <w:szCs w:val="24"/>
        </w:rPr>
      </w:pPr>
      <w:r>
        <w:rPr>
          <w:rFonts w:ascii="Times New Roman CYR" w:eastAsia="Times New Roman" w:hAnsi="Times New Roman CYR" w:cs="Times New Roman CYR"/>
          <w:sz w:val="24"/>
          <w:szCs w:val="24"/>
          <w:lang w:eastAsia="ru-RU"/>
        </w:rPr>
        <w:t xml:space="preserve">по статье «налог на имущество» </w:t>
      </w:r>
      <w:r w:rsidRPr="003B7712">
        <w:rPr>
          <w:rFonts w:ascii="Times New Roman CYR" w:eastAsia="Times New Roman" w:hAnsi="Times New Roman CYR" w:cs="Times New Roman CYR"/>
          <w:b/>
          <w:sz w:val="24"/>
          <w:szCs w:val="24"/>
          <w:lang w:eastAsia="ru-RU"/>
        </w:rPr>
        <w:t>63,</w:t>
      </w:r>
      <w:r>
        <w:rPr>
          <w:rFonts w:ascii="Times New Roman CYR" w:eastAsia="Times New Roman" w:hAnsi="Times New Roman CYR" w:cs="Times New Roman CYR"/>
          <w:b/>
          <w:sz w:val="24"/>
          <w:szCs w:val="24"/>
          <w:lang w:eastAsia="ru-RU"/>
        </w:rPr>
        <w:t>9</w:t>
      </w:r>
      <w:r>
        <w:rPr>
          <w:rFonts w:ascii="Times New Roman CYR" w:eastAsia="Times New Roman" w:hAnsi="Times New Roman CYR" w:cs="Times New Roman CYR"/>
          <w:sz w:val="24"/>
          <w:szCs w:val="24"/>
          <w:lang w:eastAsia="ru-RU"/>
        </w:rPr>
        <w:t xml:space="preserve"> тыс. руб.</w:t>
      </w:r>
    </w:p>
    <w:p w:rsidR="00EF6D7B" w:rsidRPr="00565A58" w:rsidRDefault="00EF6D7B" w:rsidP="00EF6D7B">
      <w:pPr>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565A58">
        <w:rPr>
          <w:rFonts w:ascii="Times New Roman CYR" w:eastAsia="Calibri" w:hAnsi="Times New Roman CYR" w:cs="Times New Roman CYR"/>
          <w:bCs/>
          <w:sz w:val="24"/>
          <w:szCs w:val="24"/>
        </w:rPr>
        <w:t>В результате размер необходимой валовой выручки на 20</w:t>
      </w:r>
      <w:r>
        <w:rPr>
          <w:rFonts w:ascii="Times New Roman CYR" w:eastAsia="Calibri" w:hAnsi="Times New Roman CYR" w:cs="Times New Roman CYR"/>
          <w:bCs/>
          <w:sz w:val="24"/>
          <w:szCs w:val="24"/>
        </w:rPr>
        <w:t>20</w:t>
      </w:r>
      <w:r w:rsidRPr="00565A58">
        <w:rPr>
          <w:rFonts w:ascii="Times New Roman CYR" w:eastAsia="Calibri" w:hAnsi="Times New Roman CYR" w:cs="Times New Roman CYR"/>
          <w:bCs/>
          <w:sz w:val="24"/>
          <w:szCs w:val="24"/>
        </w:rPr>
        <w:t xml:space="preserve"> год, сформированный департаментом, будет </w:t>
      </w:r>
      <w:r>
        <w:rPr>
          <w:rFonts w:ascii="Times New Roman CYR" w:eastAsia="Calibri" w:hAnsi="Times New Roman CYR" w:cs="Times New Roman CYR"/>
          <w:bCs/>
          <w:sz w:val="24"/>
          <w:szCs w:val="24"/>
        </w:rPr>
        <w:t>снижен</w:t>
      </w:r>
      <w:r w:rsidRPr="00565A58">
        <w:rPr>
          <w:rFonts w:ascii="Times New Roman CYR" w:eastAsia="Calibri" w:hAnsi="Times New Roman CYR" w:cs="Times New Roman CYR"/>
          <w:bCs/>
          <w:sz w:val="24"/>
          <w:szCs w:val="24"/>
        </w:rPr>
        <w:t xml:space="preserve"> на </w:t>
      </w:r>
      <w:r>
        <w:rPr>
          <w:rFonts w:ascii="Times New Roman" w:eastAsia="Times New Roman" w:hAnsi="Times New Roman" w:cs="Times New Roman"/>
          <w:b/>
          <w:bCs/>
          <w:sz w:val="24"/>
          <w:szCs w:val="24"/>
          <w:lang w:eastAsia="ru-RU"/>
        </w:rPr>
        <w:t>2 254,2</w:t>
      </w:r>
      <w:r w:rsidRPr="00565A58">
        <w:rPr>
          <w:rFonts w:ascii="Times New Roman" w:eastAsia="Times New Roman" w:hAnsi="Times New Roman" w:cs="Times New Roman"/>
          <w:bCs/>
          <w:sz w:val="24"/>
          <w:szCs w:val="24"/>
          <w:lang w:eastAsia="ru-RU"/>
        </w:rPr>
        <w:t xml:space="preserve"> </w:t>
      </w:r>
      <w:proofErr w:type="spellStart"/>
      <w:r w:rsidRPr="00565A58">
        <w:rPr>
          <w:rFonts w:ascii="Times New Roman" w:eastAsia="Times New Roman" w:hAnsi="Times New Roman" w:cs="Times New Roman"/>
          <w:bCs/>
          <w:sz w:val="24"/>
          <w:szCs w:val="24"/>
          <w:lang w:eastAsia="ru-RU"/>
        </w:rPr>
        <w:t>тыс</w:t>
      </w:r>
      <w:proofErr w:type="gramStart"/>
      <w:r w:rsidRPr="00565A58">
        <w:rPr>
          <w:rFonts w:ascii="Times New Roman" w:eastAsia="Times New Roman" w:hAnsi="Times New Roman" w:cs="Times New Roman"/>
          <w:bCs/>
          <w:sz w:val="24"/>
          <w:szCs w:val="24"/>
          <w:lang w:eastAsia="ru-RU"/>
        </w:rPr>
        <w:t>.р</w:t>
      </w:r>
      <w:proofErr w:type="gramEnd"/>
      <w:r w:rsidRPr="00565A58">
        <w:rPr>
          <w:rFonts w:ascii="Times New Roman" w:eastAsia="Times New Roman" w:hAnsi="Times New Roman" w:cs="Times New Roman"/>
          <w:bCs/>
          <w:sz w:val="24"/>
          <w:szCs w:val="24"/>
          <w:lang w:eastAsia="ru-RU"/>
        </w:rPr>
        <w:t>уб</w:t>
      </w:r>
      <w:proofErr w:type="spellEnd"/>
      <w:r w:rsidRPr="00565A58">
        <w:rPr>
          <w:rFonts w:ascii="Times New Roman" w:eastAsia="Times New Roman" w:hAnsi="Times New Roman" w:cs="Times New Roman"/>
          <w:bCs/>
          <w:sz w:val="24"/>
          <w:szCs w:val="24"/>
          <w:lang w:eastAsia="ru-RU"/>
        </w:rPr>
        <w:t xml:space="preserve">. (– </w:t>
      </w:r>
      <w:r>
        <w:rPr>
          <w:rFonts w:ascii="Times New Roman" w:eastAsia="Times New Roman" w:hAnsi="Times New Roman" w:cs="Times New Roman"/>
          <w:bCs/>
          <w:sz w:val="24"/>
          <w:szCs w:val="24"/>
          <w:lang w:eastAsia="ru-RU"/>
        </w:rPr>
        <w:t>1 829,1</w:t>
      </w:r>
      <w:r w:rsidRPr="00565A58">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173,1</w:t>
      </w:r>
      <w:r w:rsidRPr="00565A58">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224,4</w:t>
      </w:r>
      <w:r w:rsidRPr="00565A58">
        <w:rPr>
          <w:rFonts w:ascii="Times New Roman" w:eastAsia="Times New Roman" w:hAnsi="Times New Roman" w:cs="Times New Roman"/>
          <w:bCs/>
          <w:sz w:val="24"/>
          <w:szCs w:val="24"/>
          <w:lang w:eastAsia="ru-RU"/>
        </w:rPr>
        <w:t xml:space="preserve"> – </w:t>
      </w:r>
      <w:r>
        <w:rPr>
          <w:rFonts w:ascii="Times New Roman" w:eastAsia="Times New Roman" w:hAnsi="Times New Roman" w:cs="Times New Roman"/>
          <w:bCs/>
          <w:sz w:val="24"/>
          <w:szCs w:val="24"/>
          <w:lang w:eastAsia="ru-RU"/>
        </w:rPr>
        <w:t>476,4</w:t>
      </w:r>
      <w:r w:rsidRPr="00565A58">
        <w:rPr>
          <w:rFonts w:ascii="Times New Roman" w:eastAsia="Times New Roman" w:hAnsi="Times New Roman" w:cs="Times New Roman"/>
          <w:bCs/>
          <w:sz w:val="24"/>
          <w:szCs w:val="24"/>
          <w:lang w:eastAsia="ru-RU"/>
        </w:rPr>
        <w:t>).</w:t>
      </w:r>
      <w:r w:rsidRPr="00565A58">
        <w:rPr>
          <w:rFonts w:ascii="Times New Roman" w:eastAsia="Times New Roman" w:hAnsi="Times New Roman" w:cs="Times New Roman"/>
          <w:sz w:val="24"/>
          <w:szCs w:val="24"/>
          <w:lang w:eastAsia="ru-RU"/>
        </w:rPr>
        <w:t xml:space="preserve"> </w:t>
      </w:r>
    </w:p>
    <w:p w:rsidR="00684318" w:rsidRDefault="00684318" w:rsidP="00684318">
      <w:pPr>
        <w:autoSpaceDE w:val="0"/>
        <w:autoSpaceDN w:val="0"/>
        <w:adjustRightInd w:val="0"/>
        <w:spacing w:before="120" w:after="120" w:line="240" w:lineRule="auto"/>
        <w:ind w:firstLine="709"/>
        <w:jc w:val="both"/>
        <w:rPr>
          <w:rFonts w:ascii="Times New Roman" w:eastAsia="Times New Roman" w:hAnsi="Times New Roman" w:cs="Times New Roman"/>
          <w:b/>
          <w:i/>
          <w:sz w:val="24"/>
          <w:szCs w:val="20"/>
          <w:lang w:eastAsia="ru-RU"/>
        </w:rPr>
      </w:pPr>
      <w:r w:rsidRPr="00711AE5">
        <w:rPr>
          <w:rFonts w:ascii="Times New Roman" w:eastAsia="Times New Roman" w:hAnsi="Times New Roman" w:cs="Times New Roman"/>
          <w:b/>
          <w:i/>
          <w:sz w:val="24"/>
          <w:szCs w:val="20"/>
          <w:lang w:eastAsia="ru-RU"/>
        </w:rPr>
        <w:t xml:space="preserve">3.5.  </w:t>
      </w:r>
      <w:r>
        <w:rPr>
          <w:rFonts w:ascii="Times New Roman" w:eastAsia="Times New Roman" w:hAnsi="Times New Roman" w:cs="Times New Roman"/>
          <w:b/>
          <w:i/>
          <w:sz w:val="24"/>
          <w:szCs w:val="20"/>
          <w:lang w:eastAsia="ru-RU"/>
        </w:rPr>
        <w:t>Корректировка НВВ с учетом исполнения п</w:t>
      </w:r>
      <w:r w:rsidRPr="00711AE5">
        <w:rPr>
          <w:rFonts w:ascii="Times New Roman" w:eastAsia="Times New Roman" w:hAnsi="Times New Roman" w:cs="Times New Roman"/>
          <w:b/>
          <w:i/>
          <w:sz w:val="24"/>
          <w:szCs w:val="20"/>
          <w:lang w:eastAsia="ru-RU"/>
        </w:rPr>
        <w:t>оказател</w:t>
      </w:r>
      <w:r>
        <w:rPr>
          <w:rFonts w:ascii="Times New Roman" w:eastAsia="Times New Roman" w:hAnsi="Times New Roman" w:cs="Times New Roman"/>
          <w:b/>
          <w:i/>
          <w:sz w:val="24"/>
          <w:szCs w:val="20"/>
          <w:lang w:eastAsia="ru-RU"/>
        </w:rPr>
        <w:t>ей</w:t>
      </w:r>
      <w:r w:rsidRPr="00711AE5">
        <w:rPr>
          <w:rFonts w:ascii="Times New Roman" w:eastAsia="Times New Roman" w:hAnsi="Times New Roman" w:cs="Times New Roman"/>
          <w:b/>
          <w:i/>
          <w:sz w:val="24"/>
          <w:szCs w:val="20"/>
          <w:lang w:eastAsia="ru-RU"/>
        </w:rPr>
        <w:t xml:space="preserve"> уровня надежности и качества оказываемых услуг за 201</w:t>
      </w:r>
      <w:r>
        <w:rPr>
          <w:rFonts w:ascii="Times New Roman" w:eastAsia="Times New Roman" w:hAnsi="Times New Roman" w:cs="Times New Roman"/>
          <w:b/>
          <w:i/>
          <w:sz w:val="24"/>
          <w:szCs w:val="20"/>
          <w:lang w:eastAsia="ru-RU"/>
        </w:rPr>
        <w:t>8</w:t>
      </w:r>
      <w:r w:rsidRPr="00711AE5">
        <w:rPr>
          <w:rFonts w:ascii="Times New Roman" w:eastAsia="Times New Roman" w:hAnsi="Times New Roman" w:cs="Times New Roman"/>
          <w:b/>
          <w:i/>
          <w:sz w:val="24"/>
          <w:szCs w:val="20"/>
          <w:lang w:eastAsia="ru-RU"/>
        </w:rPr>
        <w:t xml:space="preserve"> г.</w:t>
      </w:r>
    </w:p>
    <w:p w:rsidR="00C348D6" w:rsidRPr="006547B9" w:rsidRDefault="005F1B34" w:rsidP="009144CB">
      <w:pPr>
        <w:spacing w:after="0" w:line="240" w:lineRule="auto"/>
        <w:ind w:firstLine="567"/>
        <w:contextualSpacing/>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К</w:t>
      </w:r>
      <w:r w:rsidR="00C348D6" w:rsidRPr="006547B9">
        <w:rPr>
          <w:rFonts w:ascii="Times New Roman" w:eastAsia="Times New Roman" w:hAnsi="Times New Roman" w:cs="Times New Roman"/>
          <w:sz w:val="24"/>
          <w:szCs w:val="28"/>
          <w:lang w:eastAsia="ru-RU"/>
        </w:rPr>
        <w:t>орректировка необходимой валовой выручки (НВВ) на 2020 год не проводится</w:t>
      </w:r>
      <w:r>
        <w:rPr>
          <w:rFonts w:ascii="Times New Roman" w:eastAsia="Times New Roman" w:hAnsi="Times New Roman" w:cs="Times New Roman"/>
          <w:sz w:val="24"/>
          <w:szCs w:val="28"/>
          <w:lang w:eastAsia="ru-RU"/>
        </w:rPr>
        <w:t xml:space="preserve"> (Приложение 1)</w:t>
      </w:r>
      <w:r w:rsidR="00C348D6" w:rsidRPr="006547B9">
        <w:rPr>
          <w:rFonts w:ascii="Times New Roman" w:eastAsia="Times New Roman" w:hAnsi="Times New Roman" w:cs="Times New Roman"/>
          <w:sz w:val="24"/>
          <w:szCs w:val="28"/>
          <w:lang w:eastAsia="ru-RU"/>
        </w:rPr>
        <w:t>.</w:t>
      </w:r>
    </w:p>
    <w:p w:rsidR="00684318" w:rsidRPr="00684318" w:rsidRDefault="00684318" w:rsidP="00684318">
      <w:pPr>
        <w:autoSpaceDE w:val="0"/>
        <w:autoSpaceDN w:val="0"/>
        <w:adjustRightInd w:val="0"/>
        <w:spacing w:before="120" w:after="120" w:line="240" w:lineRule="auto"/>
        <w:ind w:firstLine="709"/>
        <w:jc w:val="both"/>
        <w:rPr>
          <w:rFonts w:ascii="Times New Roman CYR" w:eastAsia="Times New Roman" w:hAnsi="Times New Roman CYR" w:cs="Times New Roman CYR"/>
          <w:b/>
          <w:i/>
          <w:sz w:val="24"/>
          <w:szCs w:val="24"/>
          <w:lang w:eastAsia="ru-RU"/>
        </w:rPr>
      </w:pPr>
      <w:r w:rsidRPr="00536740">
        <w:rPr>
          <w:rFonts w:ascii="Times New Roman CYR" w:eastAsia="Times New Roman" w:hAnsi="Times New Roman CYR" w:cs="Times New Roman CYR"/>
          <w:b/>
          <w:i/>
          <w:sz w:val="24"/>
          <w:szCs w:val="24"/>
          <w:lang w:eastAsia="ru-RU"/>
        </w:rPr>
        <w:t>3.6. Корректировка НВВ с учетом выпадающих доходов по технологическому присоединению</w:t>
      </w:r>
    </w:p>
    <w:p w:rsidR="00536740" w:rsidRPr="00BD1799" w:rsidRDefault="00536740" w:rsidP="00536740">
      <w:pPr>
        <w:autoSpaceDE w:val="0"/>
        <w:autoSpaceDN w:val="0"/>
        <w:adjustRightInd w:val="0"/>
        <w:spacing w:after="0" w:line="240" w:lineRule="auto"/>
        <w:ind w:firstLine="708"/>
        <w:jc w:val="both"/>
        <w:rPr>
          <w:rFonts w:ascii="Times New Roman" w:eastAsia="Times New Roman" w:hAnsi="Times New Roman" w:cs="Times New Roman"/>
          <w:iCs/>
          <w:sz w:val="24"/>
          <w:szCs w:val="24"/>
          <w:lang w:eastAsia="ru-RU"/>
        </w:rPr>
      </w:pPr>
      <w:r w:rsidRPr="00BD1799">
        <w:rPr>
          <w:rFonts w:ascii="Times New Roman" w:eastAsia="Times New Roman" w:hAnsi="Times New Roman" w:cs="Times New Roman"/>
          <w:iCs/>
          <w:sz w:val="24"/>
          <w:szCs w:val="24"/>
          <w:lang w:eastAsia="ru-RU"/>
        </w:rPr>
        <w:t xml:space="preserve">В составе пакета обосновывающих материалов </w:t>
      </w:r>
      <w:r>
        <w:rPr>
          <w:rFonts w:ascii="Times New Roman" w:eastAsia="Times New Roman" w:hAnsi="Times New Roman" w:cs="Times New Roman"/>
          <w:iCs/>
          <w:sz w:val="24"/>
          <w:szCs w:val="24"/>
          <w:lang w:eastAsia="ru-RU"/>
        </w:rPr>
        <w:t>ФГУП «Энергетик»</w:t>
      </w:r>
      <w:r w:rsidRPr="00BD1799">
        <w:rPr>
          <w:rFonts w:ascii="Times New Roman" w:eastAsia="Times New Roman" w:hAnsi="Times New Roman" w:cs="Times New Roman"/>
          <w:iCs/>
          <w:sz w:val="24"/>
          <w:szCs w:val="24"/>
          <w:lang w:eastAsia="ru-RU"/>
        </w:rPr>
        <w:t xml:space="preserve"> представлены расчеты выпадающих доходов, связанных с осуществлением технологического присоединения к электрическим сетям, подлежащих включению в состав тарифов на услуги по передаче электрической энергии в соответствии с пунктом 87 Основ ценообразования. </w:t>
      </w:r>
    </w:p>
    <w:p w:rsidR="00536740" w:rsidRDefault="00536740" w:rsidP="00536740">
      <w:pPr>
        <w:tabs>
          <w:tab w:val="left" w:pos="0"/>
          <w:tab w:val="left" w:pos="2394"/>
        </w:tabs>
        <w:spacing w:after="0" w:line="240" w:lineRule="auto"/>
        <w:ind w:firstLine="708"/>
        <w:jc w:val="both"/>
        <w:rPr>
          <w:rFonts w:ascii="Times New Roman" w:eastAsia="Times New Roman" w:hAnsi="Times New Roman" w:cs="Times New Roman"/>
          <w:iCs/>
          <w:sz w:val="24"/>
          <w:szCs w:val="24"/>
          <w:lang w:eastAsia="ru-RU"/>
        </w:rPr>
      </w:pPr>
      <w:proofErr w:type="gramStart"/>
      <w:r w:rsidRPr="00BD1799">
        <w:rPr>
          <w:rFonts w:ascii="Times New Roman" w:eastAsia="Times New Roman" w:hAnsi="Times New Roman" w:cs="Times New Roman"/>
          <w:iCs/>
          <w:sz w:val="24"/>
          <w:szCs w:val="24"/>
          <w:lang w:eastAsia="ru-RU"/>
        </w:rPr>
        <w:t xml:space="preserve">Расчет выпадающих доходов </w:t>
      </w:r>
      <w:r>
        <w:rPr>
          <w:rFonts w:ascii="Times New Roman" w:eastAsia="Times New Roman" w:hAnsi="Times New Roman" w:cs="Times New Roman"/>
          <w:iCs/>
          <w:sz w:val="24"/>
          <w:szCs w:val="24"/>
          <w:lang w:eastAsia="ru-RU"/>
        </w:rPr>
        <w:t>ФГУП «Энергетик»</w:t>
      </w:r>
      <w:r w:rsidRPr="00BD1799">
        <w:rPr>
          <w:rFonts w:ascii="Times New Roman" w:eastAsia="Times New Roman" w:hAnsi="Times New Roman" w:cs="Times New Roman"/>
          <w:iCs/>
          <w:sz w:val="24"/>
          <w:szCs w:val="24"/>
          <w:lang w:eastAsia="ru-RU"/>
        </w:rPr>
        <w:t>, связанных с осуществлением технологического присоединения к электрическим сетям, произведен департаментом в соответствии с Методическими указаниями по определению выпадающих доходов, связанных с осуществлением технологического присоединения к электрическим сетям, утвержденными приказом ФСТ России от 11.09.2014 № 215-э/1.</w:t>
      </w:r>
      <w:proofErr w:type="gramEnd"/>
    </w:p>
    <w:p w:rsidR="00536740" w:rsidRPr="00BD1799" w:rsidRDefault="00536740" w:rsidP="00536740">
      <w:pPr>
        <w:tabs>
          <w:tab w:val="left" w:pos="0"/>
          <w:tab w:val="left" w:pos="2394"/>
        </w:tabs>
        <w:spacing w:after="0" w:line="240" w:lineRule="auto"/>
        <w:ind w:firstLine="708"/>
        <w:jc w:val="both"/>
        <w:rPr>
          <w:rFonts w:ascii="Times New Roman" w:eastAsia="Times New Roman" w:hAnsi="Times New Roman" w:cs="Times New Roman"/>
          <w:iCs/>
          <w:sz w:val="24"/>
          <w:szCs w:val="24"/>
          <w:lang w:eastAsia="ru-RU"/>
        </w:rPr>
      </w:pPr>
      <w:proofErr w:type="gramStart"/>
      <w:r w:rsidRPr="00BD1799">
        <w:rPr>
          <w:rFonts w:ascii="Times New Roman" w:eastAsia="Times New Roman" w:hAnsi="Times New Roman" w:cs="Times New Roman"/>
          <w:iCs/>
          <w:sz w:val="24"/>
          <w:szCs w:val="24"/>
          <w:lang w:eastAsia="ru-RU"/>
        </w:rPr>
        <w:t>Объем</w:t>
      </w:r>
      <w:r w:rsidRPr="00BD1799">
        <w:rPr>
          <w:rFonts w:ascii="Times New Roman" w:eastAsia="Times New Roman" w:hAnsi="Times New Roman" w:cs="Times New Roman"/>
          <w:b/>
          <w:iCs/>
          <w:sz w:val="24"/>
          <w:szCs w:val="24"/>
          <w:lang w:eastAsia="ru-RU"/>
        </w:rPr>
        <w:t xml:space="preserve"> </w:t>
      </w:r>
      <w:r w:rsidRPr="00BD1799">
        <w:rPr>
          <w:rFonts w:ascii="Times New Roman" w:eastAsia="Times New Roman" w:hAnsi="Times New Roman" w:cs="Times New Roman"/>
          <w:iCs/>
          <w:sz w:val="24"/>
          <w:szCs w:val="24"/>
          <w:lang w:eastAsia="ru-RU"/>
        </w:rPr>
        <w:t>выпадающих доходов, связанных с осуществлением технологического присоединения к электрическим сетям в 20</w:t>
      </w:r>
      <w:r>
        <w:rPr>
          <w:rFonts w:ascii="Times New Roman" w:eastAsia="Times New Roman" w:hAnsi="Times New Roman" w:cs="Times New Roman"/>
          <w:iCs/>
          <w:sz w:val="24"/>
          <w:szCs w:val="24"/>
          <w:lang w:eastAsia="ru-RU"/>
        </w:rPr>
        <w:t>20</w:t>
      </w:r>
      <w:r w:rsidRPr="00BD1799">
        <w:rPr>
          <w:rFonts w:ascii="Times New Roman" w:eastAsia="Times New Roman" w:hAnsi="Times New Roman" w:cs="Times New Roman"/>
          <w:iCs/>
          <w:sz w:val="24"/>
          <w:szCs w:val="24"/>
          <w:lang w:eastAsia="ru-RU"/>
        </w:rPr>
        <w:t xml:space="preserve"> году, подлежащих включению в состав тарифов на услуги по передаче электрической энергии,</w:t>
      </w:r>
      <w:r>
        <w:rPr>
          <w:rFonts w:ascii="Times New Roman" w:eastAsia="Times New Roman" w:hAnsi="Times New Roman" w:cs="Times New Roman"/>
          <w:iCs/>
          <w:sz w:val="24"/>
          <w:szCs w:val="24"/>
          <w:lang w:eastAsia="ru-RU"/>
        </w:rPr>
        <w:t xml:space="preserve"> рассчитан на основании фактических данных по технологическому присоединению</w:t>
      </w:r>
      <w:r w:rsidRPr="00EF22C5">
        <w:rPr>
          <w:rFonts w:ascii="Times New Roman" w:eastAsia="Times New Roman" w:hAnsi="Times New Roman" w:cs="Times New Roman"/>
          <w:iCs/>
          <w:sz w:val="24"/>
          <w:szCs w:val="24"/>
          <w:lang w:eastAsia="ru-RU"/>
        </w:rPr>
        <w:t xml:space="preserve"> заявителей с максимальной мощностью до 15 кВт включительно (при присоединении по третьей категории надежности (по одному источнику электроснабжения) при условии, что расстояние от границ участка заявителя до</w:t>
      </w:r>
      <w:proofErr w:type="gramEnd"/>
      <w:r w:rsidRPr="00EF22C5">
        <w:rPr>
          <w:rFonts w:ascii="Times New Roman" w:eastAsia="Times New Roman" w:hAnsi="Times New Roman" w:cs="Times New Roman"/>
          <w:iCs/>
          <w:sz w:val="24"/>
          <w:szCs w:val="24"/>
          <w:lang w:eastAsia="ru-RU"/>
        </w:rPr>
        <w:t xml:space="preserve"> объектов электросетевого хозяйства необходимого заявителю класса напряжения составляет не более 300 метров в городах и поселках городского типа и не более 500 метров в сельской местности </w:t>
      </w:r>
      <w:r>
        <w:rPr>
          <w:rFonts w:ascii="Times New Roman" w:eastAsia="Times New Roman" w:hAnsi="Times New Roman" w:cs="Times New Roman"/>
          <w:iCs/>
          <w:sz w:val="24"/>
          <w:szCs w:val="24"/>
          <w:lang w:eastAsia="ru-RU"/>
        </w:rPr>
        <w:t>в 2018 году</w:t>
      </w:r>
      <w:r w:rsidRPr="00BD1799">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 xml:space="preserve">и </w:t>
      </w:r>
      <w:r w:rsidRPr="00BD1799">
        <w:rPr>
          <w:rFonts w:ascii="Times New Roman" w:eastAsia="Times New Roman" w:hAnsi="Times New Roman" w:cs="Times New Roman"/>
          <w:iCs/>
          <w:sz w:val="24"/>
          <w:szCs w:val="24"/>
          <w:lang w:eastAsia="ru-RU"/>
        </w:rPr>
        <w:t xml:space="preserve">в соответствии с расчетами департамента составил </w:t>
      </w:r>
      <w:r>
        <w:rPr>
          <w:rFonts w:ascii="Times New Roman" w:eastAsia="Times New Roman" w:hAnsi="Times New Roman" w:cs="Times New Roman"/>
          <w:b/>
          <w:iCs/>
          <w:sz w:val="24"/>
          <w:szCs w:val="24"/>
          <w:lang w:eastAsia="ru-RU"/>
        </w:rPr>
        <w:t>2 269,6</w:t>
      </w:r>
      <w:r w:rsidRPr="00BD1799">
        <w:rPr>
          <w:rFonts w:ascii="Times New Roman" w:eastAsia="Times New Roman" w:hAnsi="Times New Roman" w:cs="Times New Roman"/>
          <w:b/>
          <w:iCs/>
          <w:sz w:val="24"/>
          <w:szCs w:val="24"/>
          <w:lang w:eastAsia="ru-RU"/>
        </w:rPr>
        <w:t xml:space="preserve"> тыс. руб., </w:t>
      </w:r>
      <w:r w:rsidRPr="00BD1799">
        <w:rPr>
          <w:rFonts w:ascii="Times New Roman" w:eastAsia="Times New Roman" w:hAnsi="Times New Roman" w:cs="Times New Roman"/>
          <w:iCs/>
          <w:sz w:val="24"/>
          <w:szCs w:val="24"/>
          <w:lang w:eastAsia="ru-RU"/>
        </w:rPr>
        <w:t>в том числе:</w:t>
      </w:r>
    </w:p>
    <w:p w:rsidR="00536740" w:rsidRDefault="00536740" w:rsidP="00536740">
      <w:pPr>
        <w:tabs>
          <w:tab w:val="left" w:pos="0"/>
          <w:tab w:val="left" w:pos="2394"/>
        </w:tabs>
        <w:spacing w:after="0" w:line="240" w:lineRule="auto"/>
        <w:ind w:firstLine="708"/>
        <w:jc w:val="both"/>
        <w:rPr>
          <w:rFonts w:ascii="Times New Roman" w:eastAsia="Times New Roman" w:hAnsi="Times New Roman" w:cs="Times New Roman"/>
          <w:iCs/>
          <w:sz w:val="24"/>
          <w:szCs w:val="24"/>
          <w:lang w:eastAsia="ru-RU"/>
        </w:rPr>
      </w:pPr>
      <w:proofErr w:type="gramStart"/>
      <w:r w:rsidRPr="00BD1799">
        <w:rPr>
          <w:rFonts w:ascii="Times New Roman" w:eastAsia="Times New Roman" w:hAnsi="Times New Roman" w:cs="Times New Roman"/>
          <w:iCs/>
          <w:sz w:val="24"/>
          <w:szCs w:val="24"/>
          <w:lang w:eastAsia="ru-RU"/>
        </w:rPr>
        <w:t>- расходы на выполнение организационно-технических мероприятий (указанные в пункте 16 (за исключением подпункта "б") Методических указаний</w:t>
      </w:r>
      <w:r>
        <w:rPr>
          <w:rFonts w:ascii="Times New Roman" w:eastAsia="Times New Roman" w:hAnsi="Times New Roman" w:cs="Times New Roman"/>
          <w:iCs/>
          <w:sz w:val="24"/>
          <w:szCs w:val="24"/>
          <w:lang w:eastAsia="ru-RU"/>
        </w:rPr>
        <w:t xml:space="preserve"> №215-3/1</w:t>
      </w:r>
      <w:r w:rsidRPr="00BD1799">
        <w:rPr>
          <w:rFonts w:ascii="Times New Roman" w:eastAsia="Times New Roman" w:hAnsi="Times New Roman" w:cs="Times New Roman"/>
          <w:iCs/>
          <w:sz w:val="24"/>
          <w:szCs w:val="24"/>
          <w:lang w:eastAsia="ru-RU"/>
        </w:rPr>
        <w:t xml:space="preserve">), связанные с осуществлением технологического присоединения, не включаемые в состав платы за технологическое присоединение </w:t>
      </w:r>
      <w:proofErr w:type="spellStart"/>
      <w:r w:rsidRPr="00BD1799">
        <w:rPr>
          <w:rFonts w:ascii="Times New Roman" w:eastAsia="Times New Roman" w:hAnsi="Times New Roman" w:cs="Times New Roman"/>
          <w:iCs/>
          <w:sz w:val="24"/>
          <w:szCs w:val="24"/>
          <w:lang w:eastAsia="ru-RU"/>
        </w:rPr>
        <w:t>энергопринимающих</w:t>
      </w:r>
      <w:proofErr w:type="spellEnd"/>
      <w:r w:rsidRPr="00BD1799">
        <w:rPr>
          <w:rFonts w:ascii="Times New Roman" w:eastAsia="Times New Roman" w:hAnsi="Times New Roman" w:cs="Times New Roman"/>
          <w:iCs/>
          <w:sz w:val="24"/>
          <w:szCs w:val="24"/>
          <w:lang w:eastAsia="ru-RU"/>
        </w:rPr>
        <w:t xml:space="preserve"> устройств Льготной категории заявителей (550 рублей с НДС за присоединение) – </w:t>
      </w:r>
      <w:r>
        <w:rPr>
          <w:rFonts w:ascii="Times New Roman" w:eastAsia="Times New Roman" w:hAnsi="Times New Roman" w:cs="Times New Roman"/>
          <w:iCs/>
          <w:sz w:val="24"/>
          <w:szCs w:val="24"/>
          <w:lang w:eastAsia="ru-RU"/>
        </w:rPr>
        <w:t>894,7 тыс. руб.</w:t>
      </w:r>
      <w:r w:rsidRPr="0065391B">
        <w:t xml:space="preserve"> </w:t>
      </w:r>
      <w:r w:rsidRPr="0065391B">
        <w:rPr>
          <w:rFonts w:ascii="Times New Roman" w:eastAsia="Times New Roman" w:hAnsi="Times New Roman" w:cs="Times New Roman"/>
          <w:iCs/>
          <w:sz w:val="24"/>
          <w:szCs w:val="24"/>
          <w:lang w:eastAsia="ru-RU"/>
        </w:rPr>
        <w:t xml:space="preserve">на основании представленной организацией </w:t>
      </w:r>
      <w:proofErr w:type="spellStart"/>
      <w:r w:rsidRPr="0065391B">
        <w:rPr>
          <w:rFonts w:ascii="Times New Roman" w:eastAsia="Times New Roman" w:hAnsi="Times New Roman" w:cs="Times New Roman"/>
          <w:iCs/>
          <w:sz w:val="24"/>
          <w:szCs w:val="24"/>
          <w:lang w:eastAsia="ru-RU"/>
        </w:rPr>
        <w:t>оборотно</w:t>
      </w:r>
      <w:proofErr w:type="spellEnd"/>
      <w:r w:rsidRPr="0065391B">
        <w:rPr>
          <w:rFonts w:ascii="Times New Roman" w:eastAsia="Times New Roman" w:hAnsi="Times New Roman" w:cs="Times New Roman"/>
          <w:iCs/>
          <w:sz w:val="24"/>
          <w:szCs w:val="24"/>
          <w:lang w:eastAsia="ru-RU"/>
        </w:rPr>
        <w:t>-сальдовой ведомости по счету 20</w:t>
      </w:r>
      <w:r>
        <w:rPr>
          <w:rFonts w:ascii="Times New Roman" w:eastAsia="Times New Roman" w:hAnsi="Times New Roman" w:cs="Times New Roman"/>
          <w:iCs/>
          <w:sz w:val="24"/>
          <w:szCs w:val="24"/>
          <w:lang w:eastAsia="ru-RU"/>
        </w:rPr>
        <w:t>.01</w:t>
      </w:r>
      <w:r w:rsidRPr="0065391B">
        <w:rPr>
          <w:rFonts w:ascii="Times New Roman" w:eastAsia="Times New Roman" w:hAnsi="Times New Roman" w:cs="Times New Roman"/>
          <w:iCs/>
          <w:sz w:val="24"/>
          <w:szCs w:val="24"/>
          <w:lang w:eastAsia="ru-RU"/>
        </w:rPr>
        <w:t xml:space="preserve"> (Технологическое присоединение) за 201</w:t>
      </w:r>
      <w:r>
        <w:rPr>
          <w:rFonts w:ascii="Times New Roman" w:eastAsia="Times New Roman" w:hAnsi="Times New Roman" w:cs="Times New Roman"/>
          <w:iCs/>
          <w:sz w:val="24"/>
          <w:szCs w:val="24"/>
          <w:lang w:eastAsia="ru-RU"/>
        </w:rPr>
        <w:t>8</w:t>
      </w:r>
      <w:r w:rsidRPr="0065391B">
        <w:rPr>
          <w:rFonts w:ascii="Times New Roman" w:eastAsia="Times New Roman" w:hAnsi="Times New Roman" w:cs="Times New Roman"/>
          <w:iCs/>
          <w:sz w:val="24"/>
          <w:szCs w:val="24"/>
          <w:lang w:eastAsia="ru-RU"/>
        </w:rPr>
        <w:t xml:space="preserve"> год, в которой</w:t>
      </w:r>
      <w:proofErr w:type="gramEnd"/>
      <w:r w:rsidRPr="0065391B">
        <w:rPr>
          <w:rFonts w:ascii="Times New Roman" w:eastAsia="Times New Roman" w:hAnsi="Times New Roman" w:cs="Times New Roman"/>
          <w:iCs/>
          <w:sz w:val="24"/>
          <w:szCs w:val="24"/>
          <w:lang w:eastAsia="ru-RU"/>
        </w:rPr>
        <w:t xml:space="preserve"> отражены фактические расходы организации, отнесенные на этот вид деятельности</w:t>
      </w:r>
      <w:r>
        <w:rPr>
          <w:rFonts w:ascii="Times New Roman" w:eastAsia="Times New Roman" w:hAnsi="Times New Roman" w:cs="Times New Roman"/>
          <w:iCs/>
          <w:sz w:val="24"/>
          <w:szCs w:val="24"/>
          <w:lang w:eastAsia="ru-RU"/>
        </w:rPr>
        <w:t xml:space="preserve"> и количества договоров технологического присоединения;</w:t>
      </w:r>
    </w:p>
    <w:p w:rsidR="00536740" w:rsidRDefault="00536740" w:rsidP="00536740">
      <w:pPr>
        <w:tabs>
          <w:tab w:val="left" w:pos="0"/>
          <w:tab w:val="left" w:pos="2394"/>
        </w:tabs>
        <w:spacing w:after="0" w:line="240" w:lineRule="auto"/>
        <w:ind w:firstLine="708"/>
        <w:jc w:val="both"/>
        <w:rPr>
          <w:rFonts w:ascii="Times New Roman" w:eastAsia="Times New Roman" w:hAnsi="Times New Roman" w:cs="Times New Roman"/>
          <w:b/>
          <w:i/>
          <w:color w:val="000000"/>
          <w:sz w:val="24"/>
          <w:szCs w:val="24"/>
          <w:lang w:eastAsia="ru-RU"/>
        </w:rPr>
      </w:pPr>
      <w:proofErr w:type="gramStart"/>
      <w:r w:rsidRPr="00BD1799">
        <w:rPr>
          <w:rFonts w:ascii="Times New Roman" w:eastAsia="Times New Roman" w:hAnsi="Times New Roman" w:cs="Times New Roman"/>
          <w:iCs/>
          <w:sz w:val="24"/>
          <w:szCs w:val="24"/>
          <w:lang w:eastAsia="ru-RU"/>
        </w:rPr>
        <w:t xml:space="preserve">- расходы по мероприятиям "последней мили", связанные с осуществлением технологического присоединения, не включаемые в состав платы за технологическое присоединение </w:t>
      </w:r>
      <w:proofErr w:type="spellStart"/>
      <w:r w:rsidRPr="00BD1799">
        <w:rPr>
          <w:rFonts w:ascii="Times New Roman" w:eastAsia="Times New Roman" w:hAnsi="Times New Roman" w:cs="Times New Roman"/>
          <w:iCs/>
          <w:sz w:val="24"/>
          <w:szCs w:val="24"/>
          <w:lang w:eastAsia="ru-RU"/>
        </w:rPr>
        <w:t>энергопринимающих</w:t>
      </w:r>
      <w:proofErr w:type="spellEnd"/>
      <w:r w:rsidRPr="00BD1799">
        <w:rPr>
          <w:rFonts w:ascii="Times New Roman" w:eastAsia="Times New Roman" w:hAnsi="Times New Roman" w:cs="Times New Roman"/>
          <w:iCs/>
          <w:sz w:val="24"/>
          <w:szCs w:val="24"/>
          <w:lang w:eastAsia="ru-RU"/>
        </w:rPr>
        <w:t xml:space="preserve"> устройств Льготной категории (550 рублей с НДС за </w:t>
      </w:r>
      <w:r w:rsidRPr="00BD1799">
        <w:rPr>
          <w:rFonts w:ascii="Times New Roman" w:eastAsia="Times New Roman" w:hAnsi="Times New Roman" w:cs="Times New Roman"/>
          <w:iCs/>
          <w:sz w:val="24"/>
          <w:szCs w:val="24"/>
          <w:lang w:eastAsia="ru-RU"/>
        </w:rPr>
        <w:lastRenderedPageBreak/>
        <w:t xml:space="preserve">присоединение) – </w:t>
      </w:r>
      <w:r>
        <w:rPr>
          <w:rFonts w:ascii="Times New Roman" w:eastAsia="Times New Roman" w:hAnsi="Times New Roman" w:cs="Times New Roman"/>
          <w:iCs/>
          <w:sz w:val="24"/>
          <w:szCs w:val="24"/>
          <w:lang w:eastAsia="ru-RU"/>
        </w:rPr>
        <w:t xml:space="preserve">1 374,8 </w:t>
      </w:r>
      <w:r w:rsidRPr="00BD1799">
        <w:rPr>
          <w:rFonts w:ascii="Times New Roman" w:eastAsia="Times New Roman" w:hAnsi="Times New Roman" w:cs="Times New Roman"/>
          <w:iCs/>
          <w:sz w:val="24"/>
          <w:szCs w:val="24"/>
          <w:lang w:eastAsia="ru-RU"/>
        </w:rPr>
        <w:t>тыс. руб.</w:t>
      </w:r>
      <w:r>
        <w:rPr>
          <w:rFonts w:ascii="Times New Roman" w:eastAsia="Times New Roman" w:hAnsi="Times New Roman" w:cs="Times New Roman"/>
          <w:iCs/>
          <w:sz w:val="24"/>
          <w:szCs w:val="24"/>
          <w:lang w:eastAsia="ru-RU"/>
        </w:rPr>
        <w:t xml:space="preserve"> </w:t>
      </w:r>
      <w:r w:rsidRPr="0065391B">
        <w:rPr>
          <w:rFonts w:ascii="Times New Roman" w:eastAsia="Times New Roman" w:hAnsi="Times New Roman" w:cs="Times New Roman"/>
          <w:iCs/>
          <w:sz w:val="24"/>
          <w:szCs w:val="24"/>
          <w:lang w:eastAsia="ru-RU"/>
        </w:rPr>
        <w:t xml:space="preserve">на основании представленной организацией </w:t>
      </w:r>
      <w:proofErr w:type="spellStart"/>
      <w:r w:rsidRPr="0065391B">
        <w:rPr>
          <w:rFonts w:ascii="Times New Roman" w:eastAsia="Times New Roman" w:hAnsi="Times New Roman" w:cs="Times New Roman"/>
          <w:iCs/>
          <w:sz w:val="24"/>
          <w:szCs w:val="24"/>
          <w:lang w:eastAsia="ru-RU"/>
        </w:rPr>
        <w:t>оборотно</w:t>
      </w:r>
      <w:proofErr w:type="spellEnd"/>
      <w:r w:rsidRPr="0065391B">
        <w:rPr>
          <w:rFonts w:ascii="Times New Roman" w:eastAsia="Times New Roman" w:hAnsi="Times New Roman" w:cs="Times New Roman"/>
          <w:iCs/>
          <w:sz w:val="24"/>
          <w:szCs w:val="24"/>
          <w:lang w:eastAsia="ru-RU"/>
        </w:rPr>
        <w:t xml:space="preserve">-сальдовой ведомости по счету </w:t>
      </w:r>
      <w:r>
        <w:rPr>
          <w:rFonts w:ascii="Times New Roman" w:eastAsia="Times New Roman" w:hAnsi="Times New Roman" w:cs="Times New Roman"/>
          <w:iCs/>
          <w:sz w:val="24"/>
          <w:szCs w:val="24"/>
          <w:lang w:eastAsia="ru-RU"/>
        </w:rPr>
        <w:t>08.03</w:t>
      </w:r>
      <w:r w:rsidRPr="0065391B">
        <w:rPr>
          <w:rFonts w:ascii="Times New Roman" w:eastAsia="Times New Roman" w:hAnsi="Times New Roman" w:cs="Times New Roman"/>
          <w:iCs/>
          <w:sz w:val="24"/>
          <w:szCs w:val="24"/>
          <w:lang w:eastAsia="ru-RU"/>
        </w:rPr>
        <w:t xml:space="preserve"> за 201</w:t>
      </w:r>
      <w:r>
        <w:rPr>
          <w:rFonts w:ascii="Times New Roman" w:eastAsia="Times New Roman" w:hAnsi="Times New Roman" w:cs="Times New Roman"/>
          <w:iCs/>
          <w:sz w:val="24"/>
          <w:szCs w:val="24"/>
          <w:lang w:eastAsia="ru-RU"/>
        </w:rPr>
        <w:t>8</w:t>
      </w:r>
      <w:r w:rsidRPr="0065391B">
        <w:rPr>
          <w:rFonts w:ascii="Times New Roman" w:eastAsia="Times New Roman" w:hAnsi="Times New Roman" w:cs="Times New Roman"/>
          <w:iCs/>
          <w:sz w:val="24"/>
          <w:szCs w:val="24"/>
          <w:lang w:eastAsia="ru-RU"/>
        </w:rPr>
        <w:t xml:space="preserve"> год</w:t>
      </w:r>
      <w:r>
        <w:rPr>
          <w:rFonts w:ascii="Times New Roman" w:eastAsia="Times New Roman" w:hAnsi="Times New Roman" w:cs="Times New Roman"/>
          <w:iCs/>
          <w:sz w:val="24"/>
          <w:szCs w:val="24"/>
          <w:lang w:eastAsia="ru-RU"/>
        </w:rPr>
        <w:t xml:space="preserve"> в части поставленных на баланс объектов основных средств, построенных для технологического присоединения указанной категории заявителей.</w:t>
      </w:r>
      <w:proofErr w:type="gramEnd"/>
    </w:p>
    <w:p w:rsidR="00684318" w:rsidRPr="00711AE5" w:rsidRDefault="00684318" w:rsidP="00684318">
      <w:pPr>
        <w:tabs>
          <w:tab w:val="left" w:pos="2394"/>
        </w:tabs>
        <w:spacing w:before="120" w:after="120" w:line="240" w:lineRule="auto"/>
        <w:ind w:firstLine="709"/>
        <w:jc w:val="both"/>
        <w:rPr>
          <w:rFonts w:ascii="Times New Roman" w:eastAsia="Times New Roman" w:hAnsi="Times New Roman" w:cs="Times New Roman"/>
          <w:b/>
          <w:i/>
          <w:iCs/>
          <w:sz w:val="24"/>
          <w:szCs w:val="24"/>
          <w:lang w:eastAsia="ru-RU"/>
        </w:rPr>
      </w:pPr>
      <w:r w:rsidRPr="00711AE5">
        <w:rPr>
          <w:rFonts w:ascii="Times New Roman" w:eastAsia="Times New Roman" w:hAnsi="Times New Roman" w:cs="Times New Roman"/>
          <w:b/>
          <w:i/>
          <w:color w:val="000000"/>
          <w:sz w:val="24"/>
          <w:szCs w:val="24"/>
          <w:lang w:eastAsia="ru-RU"/>
        </w:rPr>
        <w:t>3.</w:t>
      </w:r>
      <w:r>
        <w:rPr>
          <w:rFonts w:ascii="Times New Roman" w:eastAsia="Times New Roman" w:hAnsi="Times New Roman" w:cs="Times New Roman"/>
          <w:b/>
          <w:i/>
          <w:color w:val="000000"/>
          <w:sz w:val="24"/>
          <w:szCs w:val="24"/>
          <w:lang w:eastAsia="ru-RU"/>
        </w:rPr>
        <w:t>7</w:t>
      </w:r>
      <w:r w:rsidRPr="00711AE5">
        <w:rPr>
          <w:rFonts w:ascii="Times New Roman" w:eastAsia="Times New Roman" w:hAnsi="Times New Roman" w:cs="Times New Roman"/>
          <w:b/>
          <w:i/>
          <w:color w:val="000000"/>
          <w:sz w:val="24"/>
          <w:szCs w:val="24"/>
          <w:lang w:eastAsia="ru-RU"/>
        </w:rPr>
        <w:t xml:space="preserve">. Расходы на покупку </w:t>
      </w:r>
      <w:r w:rsidRPr="00711AE5">
        <w:rPr>
          <w:rFonts w:ascii="Times New Roman CYR" w:eastAsia="Times New Roman" w:hAnsi="Times New Roman CYR" w:cs="Times New Roman CYR"/>
          <w:b/>
          <w:i/>
          <w:color w:val="000000"/>
          <w:sz w:val="24"/>
          <w:szCs w:val="24"/>
          <w:lang w:eastAsia="ru-RU"/>
        </w:rPr>
        <w:t xml:space="preserve">технологического расхода электрической энергии (потерь) на её передачу </w:t>
      </w:r>
    </w:p>
    <w:p w:rsidR="00684318" w:rsidRPr="006A24A4" w:rsidRDefault="00684318" w:rsidP="00684318">
      <w:pPr>
        <w:spacing w:after="0" w:line="240" w:lineRule="auto"/>
        <w:ind w:firstLine="709"/>
        <w:jc w:val="both"/>
        <w:rPr>
          <w:rFonts w:ascii="Times New Roman CYR" w:eastAsia="Times New Roman" w:hAnsi="Times New Roman CYR" w:cs="Times New Roman CYR"/>
          <w:sz w:val="24"/>
          <w:szCs w:val="24"/>
          <w:lang w:eastAsia="ru-RU"/>
        </w:rPr>
      </w:pPr>
      <w:r w:rsidRPr="00711AE5">
        <w:rPr>
          <w:rFonts w:ascii="Times New Roman" w:eastAsia="Times New Roman" w:hAnsi="Times New Roman" w:cs="Times New Roman"/>
          <w:color w:val="000000"/>
          <w:sz w:val="24"/>
          <w:szCs w:val="24"/>
          <w:lang w:eastAsia="ru-RU"/>
        </w:rPr>
        <w:t xml:space="preserve">Расходы на покупку технологического расхода электрической энергии (потерь) </w:t>
      </w:r>
      <w:r>
        <w:rPr>
          <w:rFonts w:ascii="Times New Roman" w:eastAsia="Times New Roman" w:hAnsi="Times New Roman" w:cs="Times New Roman"/>
          <w:color w:val="000000"/>
          <w:sz w:val="24"/>
          <w:szCs w:val="24"/>
          <w:lang w:eastAsia="ru-RU"/>
        </w:rPr>
        <w:t>предлагается учесть в размере</w:t>
      </w:r>
      <w:r w:rsidRPr="00711AE5">
        <w:rPr>
          <w:rFonts w:ascii="Times New Roman" w:eastAsia="Times New Roman" w:hAnsi="Times New Roman" w:cs="Times New Roman"/>
          <w:color w:val="000000"/>
          <w:sz w:val="24"/>
          <w:szCs w:val="24"/>
          <w:lang w:eastAsia="ru-RU"/>
        </w:rPr>
        <w:t xml:space="preserve"> </w:t>
      </w:r>
      <w:r w:rsidR="009144CB">
        <w:rPr>
          <w:rFonts w:ascii="Times New Roman" w:eastAsia="Times New Roman" w:hAnsi="Times New Roman" w:cs="Times New Roman"/>
          <w:b/>
          <w:color w:val="000000"/>
          <w:sz w:val="24"/>
          <w:szCs w:val="24"/>
          <w:lang w:eastAsia="ru-RU"/>
        </w:rPr>
        <w:t>47 685,0</w:t>
      </w:r>
      <w:r w:rsidRPr="00711AE5">
        <w:rPr>
          <w:rFonts w:ascii="Times New Roman" w:eastAsia="Times New Roman" w:hAnsi="Times New Roman" w:cs="Times New Roman"/>
          <w:color w:val="000000"/>
          <w:sz w:val="24"/>
          <w:szCs w:val="24"/>
          <w:lang w:eastAsia="ru-RU"/>
        </w:rPr>
        <w:t xml:space="preserve"> </w:t>
      </w:r>
      <w:proofErr w:type="spellStart"/>
      <w:r w:rsidRPr="00711AE5">
        <w:rPr>
          <w:rFonts w:ascii="Times New Roman" w:eastAsia="Times New Roman" w:hAnsi="Times New Roman" w:cs="Times New Roman"/>
          <w:color w:val="000000"/>
          <w:sz w:val="24"/>
          <w:szCs w:val="24"/>
          <w:lang w:eastAsia="ru-RU"/>
        </w:rPr>
        <w:t>тыс</w:t>
      </w:r>
      <w:proofErr w:type="gramStart"/>
      <w:r w:rsidRPr="00711AE5">
        <w:rPr>
          <w:rFonts w:ascii="Times New Roman" w:eastAsia="Times New Roman" w:hAnsi="Times New Roman" w:cs="Times New Roman"/>
          <w:color w:val="000000"/>
          <w:sz w:val="24"/>
          <w:szCs w:val="24"/>
          <w:lang w:eastAsia="ru-RU"/>
        </w:rPr>
        <w:t>.р</w:t>
      </w:r>
      <w:proofErr w:type="gramEnd"/>
      <w:r w:rsidRPr="00711AE5">
        <w:rPr>
          <w:rFonts w:ascii="Times New Roman" w:eastAsia="Times New Roman" w:hAnsi="Times New Roman" w:cs="Times New Roman"/>
          <w:color w:val="000000"/>
          <w:sz w:val="24"/>
          <w:szCs w:val="24"/>
          <w:lang w:eastAsia="ru-RU"/>
        </w:rPr>
        <w:t>уб</w:t>
      </w:r>
      <w:proofErr w:type="spellEnd"/>
      <w:r w:rsidRPr="00711AE5">
        <w:rPr>
          <w:rFonts w:ascii="Times New Roman" w:eastAsia="Times New Roman" w:hAnsi="Times New Roman" w:cs="Times New Roman"/>
          <w:color w:val="000000"/>
          <w:sz w:val="24"/>
          <w:szCs w:val="24"/>
          <w:lang w:eastAsia="ru-RU"/>
        </w:rPr>
        <w:t>.</w:t>
      </w:r>
      <w:r>
        <w:rPr>
          <w:rFonts w:ascii="Times New Roman CYR" w:eastAsia="Calibri" w:hAnsi="Times New Roman CYR" w:cs="Times New Roman CYR"/>
          <w:sz w:val="24"/>
          <w:szCs w:val="24"/>
        </w:rPr>
        <w:t>, которые</w:t>
      </w:r>
      <w:r w:rsidRPr="006A24A4">
        <w:rPr>
          <w:rFonts w:ascii="Times New Roman CYR" w:eastAsia="Calibri" w:hAnsi="Times New Roman CYR" w:cs="Times New Roman CYR"/>
          <w:sz w:val="24"/>
          <w:szCs w:val="24"/>
        </w:rPr>
        <w:t xml:space="preserve"> рассчитаны исходя из объема потерь (</w:t>
      </w:r>
      <w:r w:rsidR="009144CB">
        <w:rPr>
          <w:rFonts w:ascii="Times New Roman CYR" w:eastAsia="Calibri" w:hAnsi="Times New Roman CYR" w:cs="Times New Roman CYR"/>
          <w:sz w:val="24"/>
          <w:szCs w:val="24"/>
        </w:rPr>
        <w:t>21,917</w:t>
      </w:r>
      <w:r w:rsidRPr="006A24A4">
        <w:rPr>
          <w:rFonts w:ascii="Times New Roman CYR" w:eastAsia="Calibri" w:hAnsi="Times New Roman CYR" w:cs="Times New Roman CYR"/>
          <w:sz w:val="24"/>
          <w:szCs w:val="24"/>
        </w:rPr>
        <w:t xml:space="preserve"> </w:t>
      </w:r>
      <w:proofErr w:type="spellStart"/>
      <w:r w:rsidRPr="006A24A4">
        <w:rPr>
          <w:rFonts w:ascii="Times New Roman" w:eastAsia="Times New Roman" w:hAnsi="Times New Roman" w:cs="Times New Roman"/>
          <w:sz w:val="24"/>
          <w:szCs w:val="20"/>
          <w:lang w:eastAsia="ru-RU"/>
        </w:rPr>
        <w:t>млн.кВтч</w:t>
      </w:r>
      <w:proofErr w:type="spellEnd"/>
      <w:r w:rsidRPr="006A24A4">
        <w:rPr>
          <w:rFonts w:ascii="Times New Roman" w:eastAsia="Times New Roman" w:hAnsi="Times New Roman" w:cs="Times New Roman"/>
          <w:sz w:val="24"/>
          <w:szCs w:val="20"/>
          <w:lang w:eastAsia="ru-RU"/>
        </w:rPr>
        <w:t>.) и прогнозной ц</w:t>
      </w:r>
      <w:r w:rsidRPr="006A24A4">
        <w:rPr>
          <w:rFonts w:ascii="Times New Roman" w:eastAsia="Times New Roman" w:hAnsi="Times New Roman" w:cs="Times New Roman"/>
          <w:sz w:val="24"/>
          <w:szCs w:val="24"/>
          <w:lang w:eastAsia="ru-RU"/>
        </w:rPr>
        <w:t xml:space="preserve">ены (тарифа) покупки потерь электрической энергии </w:t>
      </w:r>
      <w:r w:rsidRPr="008B0229">
        <w:rPr>
          <w:rFonts w:ascii="Times New Roman" w:eastAsia="Times New Roman" w:hAnsi="Times New Roman" w:cs="Times New Roman"/>
          <w:sz w:val="24"/>
          <w:szCs w:val="24"/>
          <w:lang w:eastAsia="ru-RU"/>
        </w:rPr>
        <w:t>(2,</w:t>
      </w:r>
      <w:r w:rsidR="00D11266" w:rsidRPr="008B0229">
        <w:rPr>
          <w:rFonts w:ascii="Times New Roman" w:eastAsia="Times New Roman" w:hAnsi="Times New Roman" w:cs="Times New Roman"/>
          <w:sz w:val="24"/>
          <w:szCs w:val="24"/>
          <w:lang w:eastAsia="ru-RU"/>
        </w:rPr>
        <w:t>17571</w:t>
      </w:r>
      <w:r w:rsidRPr="00711AE5">
        <w:rPr>
          <w:rFonts w:ascii="Times New Roman" w:eastAsia="Times New Roman" w:hAnsi="Times New Roman" w:cs="Times New Roman"/>
          <w:color w:val="000000"/>
          <w:sz w:val="24"/>
          <w:szCs w:val="24"/>
          <w:lang w:eastAsia="ru-RU"/>
        </w:rPr>
        <w:t xml:space="preserve"> </w:t>
      </w:r>
      <w:r w:rsidRPr="006A24A4">
        <w:rPr>
          <w:rFonts w:ascii="Times New Roman" w:eastAsia="Times New Roman" w:hAnsi="Times New Roman" w:cs="Times New Roman"/>
          <w:color w:val="000000"/>
          <w:sz w:val="24"/>
          <w:szCs w:val="24"/>
          <w:lang w:eastAsia="ru-RU"/>
        </w:rPr>
        <w:t>руб./</w:t>
      </w:r>
      <w:proofErr w:type="spellStart"/>
      <w:r w:rsidRPr="006A24A4">
        <w:rPr>
          <w:rFonts w:ascii="Times New Roman" w:eastAsia="Times New Roman" w:hAnsi="Times New Roman" w:cs="Times New Roman"/>
          <w:color w:val="000000"/>
          <w:sz w:val="24"/>
          <w:szCs w:val="24"/>
          <w:lang w:eastAsia="ru-RU"/>
        </w:rPr>
        <w:t>кВтч</w:t>
      </w:r>
      <w:proofErr w:type="spellEnd"/>
      <w:r w:rsidRPr="006A24A4">
        <w:rPr>
          <w:rFonts w:ascii="Times New Roman" w:eastAsia="Times New Roman" w:hAnsi="Times New Roman" w:cs="Times New Roman"/>
          <w:color w:val="000000"/>
          <w:sz w:val="24"/>
          <w:szCs w:val="24"/>
          <w:lang w:eastAsia="ru-RU"/>
        </w:rPr>
        <w:t>.).</w:t>
      </w:r>
    </w:p>
    <w:p w:rsidR="00684318" w:rsidRPr="00711AE5" w:rsidRDefault="00684318" w:rsidP="0068431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AE5">
        <w:rPr>
          <w:rFonts w:ascii="Times New Roman" w:eastAsia="Times New Roman" w:hAnsi="Times New Roman" w:cs="Times New Roman"/>
          <w:color w:val="000000"/>
          <w:sz w:val="24"/>
          <w:szCs w:val="24"/>
          <w:lang w:eastAsia="ru-RU"/>
        </w:rPr>
        <w:t xml:space="preserve"> </w:t>
      </w:r>
      <w:r w:rsidRPr="00711AE5">
        <w:rPr>
          <w:rFonts w:ascii="Times New Roman" w:eastAsia="Times New Roman" w:hAnsi="Times New Roman" w:cs="Times New Roman"/>
          <w:sz w:val="24"/>
          <w:szCs w:val="24"/>
          <w:lang w:eastAsia="ru-RU"/>
        </w:rPr>
        <w:t>Цена (тариф) покупки потерь электрической энергии, учитываемая при установлении тарифа на услуги по передаче электрической энергии на 20</w:t>
      </w:r>
      <w:r>
        <w:rPr>
          <w:rFonts w:ascii="Times New Roman" w:eastAsia="Times New Roman" w:hAnsi="Times New Roman" w:cs="Times New Roman"/>
          <w:sz w:val="24"/>
          <w:szCs w:val="24"/>
          <w:lang w:eastAsia="ru-RU"/>
        </w:rPr>
        <w:t>20</w:t>
      </w:r>
      <w:r w:rsidRPr="00711AE5">
        <w:rPr>
          <w:rFonts w:ascii="Times New Roman" w:eastAsia="Times New Roman" w:hAnsi="Times New Roman" w:cs="Times New Roman"/>
          <w:sz w:val="24"/>
          <w:szCs w:val="24"/>
          <w:lang w:eastAsia="ru-RU"/>
        </w:rPr>
        <w:t xml:space="preserve"> г. </w:t>
      </w:r>
      <w:r w:rsidRPr="008B0229">
        <w:rPr>
          <w:rFonts w:ascii="Times New Roman" w:eastAsia="Times New Roman" w:hAnsi="Times New Roman" w:cs="Times New Roman"/>
          <w:sz w:val="24"/>
          <w:szCs w:val="24"/>
          <w:lang w:eastAsia="ru-RU"/>
        </w:rPr>
        <w:t>составит 2,</w:t>
      </w:r>
      <w:r w:rsidR="00D11266" w:rsidRPr="008B0229">
        <w:rPr>
          <w:rFonts w:ascii="Times New Roman" w:eastAsia="Times New Roman" w:hAnsi="Times New Roman" w:cs="Times New Roman"/>
          <w:sz w:val="24"/>
          <w:szCs w:val="24"/>
          <w:lang w:eastAsia="ru-RU"/>
        </w:rPr>
        <w:t>17571</w:t>
      </w:r>
      <w:r w:rsidRPr="008B0229">
        <w:rPr>
          <w:rFonts w:ascii="Times New Roman" w:eastAsia="Times New Roman" w:hAnsi="Times New Roman" w:cs="Times New Roman"/>
          <w:color w:val="000000"/>
          <w:sz w:val="24"/>
          <w:szCs w:val="24"/>
          <w:lang w:eastAsia="ru-RU"/>
        </w:rPr>
        <w:t xml:space="preserve"> руб</w:t>
      </w:r>
      <w:r w:rsidRPr="00711AE5">
        <w:rPr>
          <w:rFonts w:ascii="Times New Roman" w:eastAsia="Times New Roman" w:hAnsi="Times New Roman" w:cs="Times New Roman"/>
          <w:color w:val="000000"/>
          <w:sz w:val="24"/>
          <w:szCs w:val="24"/>
          <w:lang w:eastAsia="ru-RU"/>
        </w:rPr>
        <w:t>./</w:t>
      </w:r>
      <w:proofErr w:type="spellStart"/>
      <w:r w:rsidRPr="00711AE5">
        <w:rPr>
          <w:rFonts w:ascii="Times New Roman" w:eastAsia="Times New Roman" w:hAnsi="Times New Roman" w:cs="Times New Roman"/>
          <w:color w:val="000000"/>
          <w:sz w:val="24"/>
          <w:szCs w:val="24"/>
          <w:lang w:eastAsia="ru-RU"/>
        </w:rPr>
        <w:t>кВтч</w:t>
      </w:r>
      <w:proofErr w:type="spellEnd"/>
      <w:proofErr w:type="gramStart"/>
      <w:r w:rsidRPr="00711AE5">
        <w:rPr>
          <w:rFonts w:ascii="Times New Roman" w:eastAsia="Times New Roman" w:hAnsi="Times New Roman" w:cs="Times New Roman"/>
          <w:color w:val="000000"/>
          <w:sz w:val="24"/>
          <w:szCs w:val="24"/>
          <w:lang w:eastAsia="ru-RU"/>
        </w:rPr>
        <w:t>.</w:t>
      </w:r>
      <w:proofErr w:type="gramEnd"/>
      <w:r w:rsidRPr="00711AE5">
        <w:rPr>
          <w:rFonts w:ascii="Times New Roman" w:eastAsia="Times New Roman" w:hAnsi="Times New Roman" w:cs="Times New Roman"/>
          <w:sz w:val="24"/>
          <w:szCs w:val="24"/>
          <w:lang w:eastAsia="ru-RU"/>
        </w:rPr>
        <w:t xml:space="preserve"> (</w:t>
      </w:r>
      <w:proofErr w:type="gramStart"/>
      <w:r w:rsidRPr="00711AE5">
        <w:rPr>
          <w:rFonts w:ascii="Times New Roman" w:eastAsia="Times New Roman" w:hAnsi="Times New Roman" w:cs="Times New Roman"/>
          <w:sz w:val="24"/>
          <w:szCs w:val="24"/>
          <w:lang w:eastAsia="ru-RU"/>
        </w:rPr>
        <w:t>с</w:t>
      </w:r>
      <w:proofErr w:type="gramEnd"/>
      <w:r w:rsidRPr="00711AE5">
        <w:rPr>
          <w:rFonts w:ascii="Times New Roman" w:eastAsia="Times New Roman" w:hAnsi="Times New Roman" w:cs="Times New Roman"/>
          <w:sz w:val="24"/>
          <w:szCs w:val="24"/>
          <w:lang w:eastAsia="ru-RU"/>
        </w:rPr>
        <w:t xml:space="preserve">формирована с учетом официально опубликованных </w:t>
      </w:r>
      <w:r w:rsidRPr="00711AE5">
        <w:rPr>
          <w:rFonts w:ascii="Times New Roman CYR" w:eastAsia="Times New Roman" w:hAnsi="Times New Roman CYR" w:cs="Times New Roman CYR"/>
          <w:sz w:val="24"/>
          <w:szCs w:val="24"/>
          <w:lang w:eastAsia="ru-RU"/>
        </w:rPr>
        <w:t>свободных (нерегулируемых) цен на электрическую энергию и свободных (нерегулируемых) цен на мощность за 1 МВт пикового потребления по субъектам Российской Федерации на 20</w:t>
      </w:r>
      <w:r>
        <w:rPr>
          <w:rFonts w:ascii="Times New Roman CYR" w:eastAsia="Times New Roman" w:hAnsi="Times New Roman CYR" w:cs="Times New Roman CYR"/>
          <w:sz w:val="24"/>
          <w:szCs w:val="24"/>
          <w:lang w:eastAsia="ru-RU"/>
        </w:rPr>
        <w:t xml:space="preserve">20 </w:t>
      </w:r>
      <w:r w:rsidRPr="00711AE5">
        <w:rPr>
          <w:rFonts w:ascii="Times New Roman CYR" w:eastAsia="Times New Roman" w:hAnsi="Times New Roman CYR" w:cs="Times New Roman CYR"/>
          <w:sz w:val="24"/>
          <w:szCs w:val="24"/>
          <w:lang w:eastAsia="ru-RU"/>
        </w:rPr>
        <w:t xml:space="preserve">год, по данным Ассоциации  </w:t>
      </w:r>
      <w:r w:rsidRPr="00711AE5">
        <w:rPr>
          <w:rFonts w:ascii="Times New Roman CYR" w:eastAsia="Times New Roman" w:hAnsi="Times New Roman CYR" w:cs="Times New Roman CYR"/>
          <w:bCs/>
          <w:sz w:val="24"/>
          <w:szCs w:val="24"/>
          <w:lang w:eastAsia="ru-RU"/>
        </w:rPr>
        <w:t>«НП Совет рынка»</w:t>
      </w:r>
      <w:r w:rsidRPr="00711AE5">
        <w:rPr>
          <w:rFonts w:ascii="Times New Roman CYR" w:eastAsia="Times New Roman" w:hAnsi="Times New Roman CYR" w:cs="Times New Roman CYR"/>
          <w:b/>
          <w:bCs/>
          <w:sz w:val="24"/>
          <w:szCs w:val="24"/>
          <w:lang w:eastAsia="ru-RU"/>
        </w:rPr>
        <w:t xml:space="preserve"> </w:t>
      </w:r>
      <w:r w:rsidRPr="00711AE5">
        <w:rPr>
          <w:rFonts w:ascii="Times New Roman CYR" w:eastAsia="Times New Roman" w:hAnsi="Times New Roman CYR" w:cs="Times New Roman CYR"/>
          <w:sz w:val="24"/>
          <w:szCs w:val="24"/>
          <w:lang w:eastAsia="ru-RU"/>
        </w:rPr>
        <w:t xml:space="preserve">по состоянию </w:t>
      </w:r>
      <w:proofErr w:type="gramStart"/>
      <w:r w:rsidRPr="00711AE5">
        <w:rPr>
          <w:rFonts w:ascii="Times New Roman CYR" w:eastAsia="Times New Roman" w:hAnsi="Times New Roman CYR" w:cs="Times New Roman CYR"/>
          <w:sz w:val="24"/>
          <w:szCs w:val="24"/>
          <w:lang w:eastAsia="ru-RU"/>
        </w:rPr>
        <w:t>на 01.11.201</w:t>
      </w:r>
      <w:r>
        <w:rPr>
          <w:rFonts w:ascii="Times New Roman CYR" w:eastAsia="Times New Roman" w:hAnsi="Times New Roman CYR" w:cs="Times New Roman CYR"/>
          <w:sz w:val="24"/>
          <w:szCs w:val="24"/>
          <w:lang w:eastAsia="ru-RU"/>
        </w:rPr>
        <w:t>8</w:t>
      </w:r>
      <w:r w:rsidRPr="00711AE5">
        <w:rPr>
          <w:rFonts w:ascii="Times New Roman CYR" w:eastAsia="Times New Roman" w:hAnsi="Times New Roman CYR" w:cs="Times New Roman CYR"/>
          <w:sz w:val="24"/>
          <w:szCs w:val="24"/>
          <w:lang w:eastAsia="ru-RU"/>
        </w:rPr>
        <w:t xml:space="preserve"> г., в соответствии с базовым сценарием используемых параметров для расчета этих цен), </w:t>
      </w:r>
      <w:r w:rsidRPr="00711AE5">
        <w:rPr>
          <w:rFonts w:ascii="Times New Roman" w:eastAsia="Times New Roman" w:hAnsi="Times New Roman" w:cs="Times New Roman"/>
          <w:sz w:val="24"/>
          <w:szCs w:val="24"/>
          <w:lang w:eastAsia="ru-RU"/>
        </w:rPr>
        <w:t>прогнозной величины сбытовой надбавки гарантирующего поставщика АО «</w:t>
      </w:r>
      <w:proofErr w:type="spellStart"/>
      <w:r w:rsidRPr="00711AE5">
        <w:rPr>
          <w:rFonts w:ascii="Times New Roman" w:eastAsia="Times New Roman" w:hAnsi="Times New Roman" w:cs="Times New Roman"/>
          <w:sz w:val="24"/>
          <w:szCs w:val="24"/>
          <w:lang w:eastAsia="ru-RU"/>
        </w:rPr>
        <w:t>Новосибирскэнергосбыт</w:t>
      </w:r>
      <w:proofErr w:type="spellEnd"/>
      <w:r w:rsidRPr="00711AE5">
        <w:rPr>
          <w:rFonts w:ascii="Times New Roman" w:eastAsia="Times New Roman" w:hAnsi="Times New Roman" w:cs="Times New Roman"/>
          <w:sz w:val="24"/>
          <w:szCs w:val="24"/>
          <w:lang w:eastAsia="ru-RU"/>
        </w:rPr>
        <w:t>» и платы за услуги, оказание которых неразрывно связано с процессом снабжения потребителей электрической энергией, рассчитанных с учетом индексов роста цен по данным Минэкономразвития России на 20</w:t>
      </w:r>
      <w:r>
        <w:rPr>
          <w:rFonts w:ascii="Times New Roman" w:eastAsia="Times New Roman" w:hAnsi="Times New Roman" w:cs="Times New Roman"/>
          <w:sz w:val="24"/>
          <w:szCs w:val="24"/>
          <w:lang w:eastAsia="ru-RU"/>
        </w:rPr>
        <w:t>20</w:t>
      </w:r>
      <w:r w:rsidRPr="00711AE5">
        <w:rPr>
          <w:rFonts w:ascii="Times New Roman" w:eastAsia="Times New Roman" w:hAnsi="Times New Roman" w:cs="Times New Roman"/>
          <w:sz w:val="24"/>
          <w:szCs w:val="24"/>
          <w:lang w:eastAsia="ru-RU"/>
        </w:rPr>
        <w:t xml:space="preserve"> год).</w:t>
      </w:r>
      <w:proofErr w:type="gramEnd"/>
    </w:p>
    <w:p w:rsidR="00684318" w:rsidRPr="00711AE5" w:rsidRDefault="00684318" w:rsidP="00684318">
      <w:pPr>
        <w:tabs>
          <w:tab w:val="left" w:pos="0"/>
        </w:tabs>
        <w:spacing w:before="120" w:after="120" w:line="240" w:lineRule="auto"/>
        <w:ind w:firstLine="709"/>
        <w:jc w:val="both"/>
        <w:rPr>
          <w:rFonts w:ascii="Times New Roman" w:eastAsia="Times New Roman" w:hAnsi="Times New Roman" w:cs="Times New Roman"/>
          <w:b/>
          <w:i/>
          <w:sz w:val="24"/>
          <w:szCs w:val="24"/>
          <w:lang w:eastAsia="ru-RU"/>
        </w:rPr>
      </w:pPr>
      <w:r w:rsidRPr="00711AE5">
        <w:rPr>
          <w:rFonts w:ascii="Times New Roman" w:eastAsia="Times New Roman" w:hAnsi="Times New Roman" w:cs="Times New Roman"/>
          <w:b/>
          <w:bCs/>
          <w:i/>
          <w:sz w:val="24"/>
          <w:szCs w:val="24"/>
          <w:lang w:eastAsia="ru-RU"/>
        </w:rPr>
        <w:t>3.</w:t>
      </w:r>
      <w:r w:rsidR="00D52735">
        <w:rPr>
          <w:rFonts w:ascii="Times New Roman" w:eastAsia="Times New Roman" w:hAnsi="Times New Roman" w:cs="Times New Roman"/>
          <w:b/>
          <w:bCs/>
          <w:i/>
          <w:sz w:val="24"/>
          <w:szCs w:val="24"/>
          <w:lang w:eastAsia="ru-RU"/>
        </w:rPr>
        <w:t>8</w:t>
      </w:r>
      <w:r w:rsidRPr="00711AE5">
        <w:rPr>
          <w:rFonts w:ascii="Times New Roman" w:eastAsia="Times New Roman" w:hAnsi="Times New Roman" w:cs="Times New Roman"/>
          <w:b/>
          <w:bCs/>
          <w:i/>
          <w:sz w:val="24"/>
          <w:szCs w:val="24"/>
          <w:lang w:eastAsia="ru-RU"/>
        </w:rPr>
        <w:t xml:space="preserve">. </w:t>
      </w:r>
      <w:r w:rsidRPr="00711AE5">
        <w:rPr>
          <w:rFonts w:ascii="Times New Roman" w:eastAsia="Times New Roman" w:hAnsi="Times New Roman" w:cs="Times New Roman"/>
          <w:b/>
          <w:i/>
          <w:sz w:val="24"/>
          <w:szCs w:val="24"/>
          <w:lang w:eastAsia="ru-RU"/>
        </w:rPr>
        <w:t xml:space="preserve">Необходимая валовая выручка </w:t>
      </w:r>
      <w:r w:rsidR="00763478">
        <w:rPr>
          <w:rFonts w:ascii="Times New Roman" w:eastAsia="Times New Roman" w:hAnsi="Times New Roman" w:cs="Times New Roman"/>
          <w:b/>
          <w:i/>
          <w:sz w:val="24"/>
          <w:szCs w:val="24"/>
          <w:lang w:eastAsia="ru-RU"/>
        </w:rPr>
        <w:t>ФГУП «Энергетик»</w:t>
      </w:r>
      <w:r w:rsidRPr="00711AE5">
        <w:rPr>
          <w:rFonts w:ascii="Times New Roman" w:eastAsia="Times New Roman" w:hAnsi="Times New Roman" w:cs="Times New Roman"/>
          <w:b/>
          <w:i/>
          <w:sz w:val="24"/>
          <w:szCs w:val="20"/>
          <w:lang w:eastAsia="ru-RU"/>
        </w:rPr>
        <w:t xml:space="preserve"> </w:t>
      </w:r>
      <w:r w:rsidRPr="00711AE5">
        <w:rPr>
          <w:rFonts w:ascii="Times New Roman" w:eastAsia="Times New Roman" w:hAnsi="Times New Roman" w:cs="Times New Roman"/>
          <w:b/>
          <w:i/>
          <w:sz w:val="24"/>
          <w:szCs w:val="24"/>
          <w:lang w:eastAsia="ru-RU"/>
        </w:rPr>
        <w:t>для осуществления деятельности по предоставлению услуг по передаче электрической энергии на базовый 20</w:t>
      </w:r>
      <w:r>
        <w:rPr>
          <w:rFonts w:ascii="Times New Roman" w:eastAsia="Times New Roman" w:hAnsi="Times New Roman" w:cs="Times New Roman"/>
          <w:b/>
          <w:i/>
          <w:sz w:val="24"/>
          <w:szCs w:val="24"/>
          <w:lang w:eastAsia="ru-RU"/>
        </w:rPr>
        <w:t>20</w:t>
      </w:r>
      <w:r w:rsidRPr="00711AE5">
        <w:rPr>
          <w:rFonts w:ascii="Times New Roman" w:eastAsia="Times New Roman" w:hAnsi="Times New Roman" w:cs="Times New Roman"/>
          <w:b/>
          <w:i/>
          <w:sz w:val="24"/>
          <w:szCs w:val="24"/>
          <w:lang w:eastAsia="ru-RU"/>
        </w:rPr>
        <w:t xml:space="preserve"> год.</w:t>
      </w:r>
    </w:p>
    <w:p w:rsidR="00684318" w:rsidRPr="00711AE5" w:rsidRDefault="00684318" w:rsidP="00684318">
      <w:pPr>
        <w:spacing w:after="0" w:line="240" w:lineRule="auto"/>
        <w:ind w:firstLine="720"/>
        <w:jc w:val="both"/>
        <w:rPr>
          <w:rFonts w:ascii="Times New Roman" w:eastAsia="Times New Roman" w:hAnsi="Times New Roman" w:cs="Times New Roman"/>
          <w:sz w:val="24"/>
          <w:szCs w:val="24"/>
          <w:lang w:eastAsia="ru-RU"/>
        </w:rPr>
      </w:pPr>
      <w:r w:rsidRPr="00711AE5">
        <w:rPr>
          <w:rFonts w:ascii="Times New Roman" w:eastAsia="Times New Roman" w:hAnsi="Times New Roman" w:cs="Times New Roman"/>
          <w:sz w:val="24"/>
          <w:szCs w:val="24"/>
          <w:lang w:eastAsia="ru-RU"/>
        </w:rPr>
        <w:t>В результате размер необходимой валовой выручки на осуществление деятельности по предоставлению услуг по передаче электрической энергии потребителям, присоединенным к сетям предприятия на 20</w:t>
      </w:r>
      <w:r>
        <w:rPr>
          <w:rFonts w:ascii="Times New Roman" w:eastAsia="Times New Roman" w:hAnsi="Times New Roman" w:cs="Times New Roman"/>
          <w:sz w:val="24"/>
          <w:szCs w:val="24"/>
          <w:lang w:eastAsia="ru-RU"/>
        </w:rPr>
        <w:t>20</w:t>
      </w:r>
      <w:r w:rsidRPr="00711AE5">
        <w:rPr>
          <w:rFonts w:ascii="Times New Roman" w:eastAsia="Times New Roman" w:hAnsi="Times New Roman" w:cs="Times New Roman"/>
          <w:sz w:val="24"/>
          <w:szCs w:val="24"/>
          <w:lang w:eastAsia="ru-RU"/>
        </w:rPr>
        <w:t xml:space="preserve"> г., составит </w:t>
      </w:r>
      <w:r w:rsidR="00195339">
        <w:rPr>
          <w:rFonts w:ascii="Times New Roman" w:eastAsia="Times New Roman" w:hAnsi="Times New Roman" w:cs="Times New Roman"/>
          <w:b/>
          <w:sz w:val="24"/>
          <w:szCs w:val="24"/>
          <w:lang w:eastAsia="ru-RU"/>
        </w:rPr>
        <w:t>85 774,7</w:t>
      </w:r>
      <w:r w:rsidRPr="00711AE5">
        <w:rPr>
          <w:rFonts w:ascii="Times New Roman" w:eastAsia="Times New Roman" w:hAnsi="Times New Roman" w:cs="Times New Roman"/>
          <w:sz w:val="24"/>
          <w:szCs w:val="24"/>
          <w:lang w:eastAsia="ru-RU"/>
        </w:rPr>
        <w:t xml:space="preserve"> </w:t>
      </w:r>
      <w:proofErr w:type="spellStart"/>
      <w:r w:rsidRPr="00711AE5">
        <w:rPr>
          <w:rFonts w:ascii="Times New Roman" w:eastAsia="Times New Roman" w:hAnsi="Times New Roman" w:cs="Times New Roman"/>
          <w:sz w:val="24"/>
          <w:szCs w:val="24"/>
          <w:lang w:eastAsia="ru-RU"/>
        </w:rPr>
        <w:t>тыс</w:t>
      </w:r>
      <w:proofErr w:type="gramStart"/>
      <w:r w:rsidRPr="00711AE5">
        <w:rPr>
          <w:rFonts w:ascii="Times New Roman" w:eastAsia="Times New Roman" w:hAnsi="Times New Roman" w:cs="Times New Roman"/>
          <w:sz w:val="24"/>
          <w:szCs w:val="24"/>
          <w:lang w:eastAsia="ru-RU"/>
        </w:rPr>
        <w:t>.р</w:t>
      </w:r>
      <w:proofErr w:type="gramEnd"/>
      <w:r w:rsidRPr="00711AE5">
        <w:rPr>
          <w:rFonts w:ascii="Times New Roman" w:eastAsia="Times New Roman" w:hAnsi="Times New Roman" w:cs="Times New Roman"/>
          <w:sz w:val="24"/>
          <w:szCs w:val="24"/>
          <w:lang w:eastAsia="ru-RU"/>
        </w:rPr>
        <w:t>уб</w:t>
      </w:r>
      <w:proofErr w:type="spellEnd"/>
      <w:r w:rsidRPr="00711AE5">
        <w:rPr>
          <w:rFonts w:ascii="Times New Roman" w:eastAsia="Times New Roman" w:hAnsi="Times New Roman" w:cs="Times New Roman"/>
          <w:sz w:val="24"/>
          <w:szCs w:val="24"/>
          <w:lang w:eastAsia="ru-RU"/>
        </w:rPr>
        <w:t>., в том числе:</w:t>
      </w:r>
    </w:p>
    <w:p w:rsidR="00684318" w:rsidRPr="005F1B34" w:rsidRDefault="00684318" w:rsidP="00684318">
      <w:pPr>
        <w:spacing w:after="0" w:line="240" w:lineRule="auto"/>
        <w:ind w:firstLine="720"/>
        <w:jc w:val="both"/>
        <w:rPr>
          <w:rFonts w:ascii="Times New Roman" w:eastAsia="Times New Roman" w:hAnsi="Times New Roman" w:cs="Times New Roman"/>
          <w:sz w:val="24"/>
          <w:szCs w:val="24"/>
          <w:lang w:eastAsia="ru-RU"/>
        </w:rPr>
      </w:pPr>
      <w:r w:rsidRPr="00711AE5">
        <w:rPr>
          <w:rFonts w:ascii="Times New Roman" w:eastAsia="Times New Roman" w:hAnsi="Times New Roman" w:cs="Times New Roman"/>
          <w:sz w:val="24"/>
          <w:szCs w:val="24"/>
          <w:lang w:eastAsia="ru-RU"/>
        </w:rPr>
        <w:t xml:space="preserve">- на содержание объектов электросетевого хозяйства </w:t>
      </w:r>
      <w:r w:rsidR="00195339">
        <w:rPr>
          <w:rFonts w:ascii="Times New Roman" w:eastAsia="Times New Roman" w:hAnsi="Times New Roman" w:cs="Times New Roman"/>
          <w:sz w:val="24"/>
          <w:szCs w:val="24"/>
          <w:lang w:eastAsia="ru-RU"/>
        </w:rPr>
        <w:t>38 089,7</w:t>
      </w:r>
      <w:r w:rsidRPr="005F1B34">
        <w:rPr>
          <w:rFonts w:ascii="Times New Roman" w:eastAsia="Times New Roman" w:hAnsi="Times New Roman" w:cs="Times New Roman"/>
          <w:sz w:val="24"/>
          <w:szCs w:val="24"/>
          <w:lang w:eastAsia="ru-RU"/>
        </w:rPr>
        <w:t xml:space="preserve"> </w:t>
      </w:r>
      <w:proofErr w:type="spellStart"/>
      <w:r w:rsidRPr="005F1B34">
        <w:rPr>
          <w:rFonts w:ascii="Times New Roman" w:eastAsia="Times New Roman" w:hAnsi="Times New Roman" w:cs="Times New Roman"/>
          <w:sz w:val="24"/>
          <w:szCs w:val="24"/>
          <w:lang w:eastAsia="ru-RU"/>
        </w:rPr>
        <w:t>тыс</w:t>
      </w:r>
      <w:proofErr w:type="gramStart"/>
      <w:r w:rsidRPr="005F1B34">
        <w:rPr>
          <w:rFonts w:ascii="Times New Roman" w:eastAsia="Times New Roman" w:hAnsi="Times New Roman" w:cs="Times New Roman"/>
          <w:sz w:val="24"/>
          <w:szCs w:val="24"/>
          <w:lang w:eastAsia="ru-RU"/>
        </w:rPr>
        <w:t>.р</w:t>
      </w:r>
      <w:proofErr w:type="gramEnd"/>
      <w:r w:rsidRPr="005F1B34">
        <w:rPr>
          <w:rFonts w:ascii="Times New Roman" w:eastAsia="Times New Roman" w:hAnsi="Times New Roman" w:cs="Times New Roman"/>
          <w:sz w:val="24"/>
          <w:szCs w:val="24"/>
          <w:lang w:eastAsia="ru-RU"/>
        </w:rPr>
        <w:t>уб</w:t>
      </w:r>
      <w:proofErr w:type="spellEnd"/>
      <w:r w:rsidRPr="005F1B34">
        <w:rPr>
          <w:rFonts w:ascii="Times New Roman" w:eastAsia="Times New Roman" w:hAnsi="Times New Roman" w:cs="Times New Roman"/>
          <w:sz w:val="24"/>
          <w:szCs w:val="24"/>
          <w:lang w:eastAsia="ru-RU"/>
        </w:rPr>
        <w:t>.;</w:t>
      </w:r>
    </w:p>
    <w:p w:rsidR="00684318" w:rsidRPr="00711AE5" w:rsidRDefault="00684318" w:rsidP="00684318">
      <w:pPr>
        <w:spacing w:after="0" w:line="240" w:lineRule="auto"/>
        <w:ind w:firstLine="720"/>
        <w:jc w:val="both"/>
        <w:rPr>
          <w:rFonts w:ascii="Times New Roman" w:eastAsia="Times New Roman" w:hAnsi="Times New Roman" w:cs="Times New Roman"/>
          <w:sz w:val="24"/>
          <w:szCs w:val="24"/>
          <w:lang w:eastAsia="ru-RU"/>
        </w:rPr>
      </w:pPr>
      <w:r w:rsidRPr="006A24A4">
        <w:rPr>
          <w:rFonts w:ascii="Times New Roman" w:eastAsia="Times New Roman" w:hAnsi="Times New Roman" w:cs="Times New Roman"/>
          <w:sz w:val="24"/>
          <w:szCs w:val="24"/>
          <w:lang w:eastAsia="ru-RU"/>
        </w:rPr>
        <w:t xml:space="preserve">- на компенсацию расходов на оплату технологического расхода (потерь) электрической </w:t>
      </w:r>
      <w:r w:rsidRPr="005F1B34">
        <w:rPr>
          <w:rFonts w:ascii="Times New Roman" w:eastAsia="Times New Roman" w:hAnsi="Times New Roman" w:cs="Times New Roman"/>
          <w:sz w:val="24"/>
          <w:szCs w:val="24"/>
          <w:lang w:eastAsia="ru-RU"/>
        </w:rPr>
        <w:t xml:space="preserve">энергии </w:t>
      </w:r>
      <w:r w:rsidR="00957AFF">
        <w:rPr>
          <w:rFonts w:ascii="Times New Roman" w:eastAsia="Times New Roman" w:hAnsi="Times New Roman" w:cs="Times New Roman"/>
          <w:sz w:val="24"/>
          <w:szCs w:val="24"/>
          <w:lang w:eastAsia="ru-RU"/>
        </w:rPr>
        <w:t>47 685,0</w:t>
      </w:r>
      <w:r w:rsidRPr="005F1B34">
        <w:rPr>
          <w:rFonts w:ascii="Times New Roman" w:eastAsia="Times New Roman" w:hAnsi="Times New Roman" w:cs="Times New Roman"/>
          <w:sz w:val="24"/>
          <w:szCs w:val="24"/>
          <w:lang w:eastAsia="ru-RU"/>
        </w:rPr>
        <w:t xml:space="preserve"> </w:t>
      </w:r>
      <w:proofErr w:type="spellStart"/>
      <w:r w:rsidRPr="005F1B34">
        <w:rPr>
          <w:rFonts w:ascii="Times New Roman" w:eastAsia="Times New Roman" w:hAnsi="Times New Roman" w:cs="Times New Roman"/>
          <w:sz w:val="24"/>
          <w:szCs w:val="24"/>
          <w:lang w:eastAsia="ru-RU"/>
        </w:rPr>
        <w:t>тыс</w:t>
      </w:r>
      <w:proofErr w:type="gramStart"/>
      <w:r w:rsidRPr="005F1B34">
        <w:rPr>
          <w:rFonts w:ascii="Times New Roman" w:eastAsia="Times New Roman" w:hAnsi="Times New Roman" w:cs="Times New Roman"/>
          <w:sz w:val="24"/>
          <w:szCs w:val="24"/>
          <w:lang w:eastAsia="ru-RU"/>
        </w:rPr>
        <w:t>.р</w:t>
      </w:r>
      <w:proofErr w:type="gramEnd"/>
      <w:r w:rsidRPr="005F1B34">
        <w:rPr>
          <w:rFonts w:ascii="Times New Roman" w:eastAsia="Times New Roman" w:hAnsi="Times New Roman" w:cs="Times New Roman"/>
          <w:sz w:val="24"/>
          <w:szCs w:val="24"/>
          <w:lang w:eastAsia="ru-RU"/>
        </w:rPr>
        <w:t>уб</w:t>
      </w:r>
      <w:proofErr w:type="spellEnd"/>
      <w:r w:rsidRPr="005F1B34">
        <w:rPr>
          <w:rFonts w:ascii="Times New Roman" w:eastAsia="Times New Roman" w:hAnsi="Times New Roman" w:cs="Times New Roman"/>
          <w:sz w:val="24"/>
          <w:szCs w:val="24"/>
          <w:lang w:eastAsia="ru-RU"/>
        </w:rPr>
        <w:t>.</w:t>
      </w:r>
      <w:r w:rsidRPr="00711AE5">
        <w:rPr>
          <w:rFonts w:ascii="Times New Roman" w:eastAsia="Times New Roman" w:hAnsi="Times New Roman" w:cs="Times New Roman"/>
          <w:sz w:val="24"/>
          <w:szCs w:val="24"/>
          <w:lang w:eastAsia="ru-RU"/>
        </w:rPr>
        <w:t xml:space="preserve"> </w:t>
      </w:r>
    </w:p>
    <w:p w:rsidR="00763478" w:rsidRPr="00711AE5" w:rsidRDefault="00763478" w:rsidP="00763478">
      <w:pPr>
        <w:spacing w:before="120" w:after="0" w:line="240" w:lineRule="auto"/>
        <w:ind w:firstLine="720"/>
        <w:jc w:val="center"/>
        <w:rPr>
          <w:rFonts w:ascii="Times New Roman" w:eastAsia="Times New Roman" w:hAnsi="Times New Roman" w:cs="Times New Roman"/>
          <w:b/>
          <w:color w:val="000000"/>
          <w:sz w:val="24"/>
          <w:szCs w:val="20"/>
          <w:lang w:eastAsia="ru-RU"/>
        </w:rPr>
      </w:pPr>
      <w:r w:rsidRPr="00711AE5">
        <w:rPr>
          <w:rFonts w:ascii="Times New Roman" w:eastAsia="Times New Roman" w:hAnsi="Times New Roman" w:cs="Times New Roman"/>
          <w:b/>
          <w:color w:val="000000"/>
          <w:sz w:val="24"/>
          <w:szCs w:val="20"/>
          <w:lang w:val="en-US" w:eastAsia="ru-RU"/>
        </w:rPr>
        <w:t>I</w:t>
      </w:r>
      <w:r w:rsidRPr="00711AE5">
        <w:rPr>
          <w:rFonts w:ascii="Times New Roman" w:eastAsia="Times New Roman" w:hAnsi="Times New Roman" w:cs="Times New Roman"/>
          <w:b/>
          <w:color w:val="000000"/>
          <w:sz w:val="24"/>
          <w:szCs w:val="20"/>
          <w:lang w:eastAsia="ru-RU"/>
        </w:rPr>
        <w:t xml:space="preserve">II. Формирование долгосрочных параметров регулирования, НВВ и тарифов на электрическую энергию </w:t>
      </w:r>
      <w:r>
        <w:rPr>
          <w:rFonts w:ascii="Times New Roman" w:eastAsia="Times New Roman" w:hAnsi="Times New Roman" w:cs="Times New Roman"/>
          <w:b/>
          <w:sz w:val="24"/>
          <w:szCs w:val="24"/>
          <w:lang w:eastAsia="ru-RU"/>
        </w:rPr>
        <w:t>ФГУП «Энергетик»</w:t>
      </w:r>
      <w:r w:rsidRPr="00711AE5">
        <w:rPr>
          <w:rFonts w:ascii="Times New Roman" w:eastAsia="Times New Roman" w:hAnsi="Times New Roman" w:cs="Times New Roman"/>
          <w:b/>
          <w:sz w:val="24"/>
          <w:szCs w:val="20"/>
          <w:lang w:eastAsia="ru-RU"/>
        </w:rPr>
        <w:t xml:space="preserve"> </w:t>
      </w:r>
      <w:r w:rsidRPr="00711AE5">
        <w:rPr>
          <w:rFonts w:ascii="Times New Roman" w:eastAsia="Times New Roman" w:hAnsi="Times New Roman" w:cs="Times New Roman"/>
          <w:b/>
          <w:color w:val="000000"/>
          <w:sz w:val="24"/>
          <w:szCs w:val="20"/>
          <w:lang w:eastAsia="ru-RU"/>
        </w:rPr>
        <w:t xml:space="preserve">на период </w:t>
      </w:r>
      <w:r w:rsidRPr="00711AE5">
        <w:rPr>
          <w:rFonts w:ascii="Times New Roman" w:eastAsia="Times New Roman" w:hAnsi="Times New Roman" w:cs="Times New Roman"/>
          <w:b/>
          <w:color w:val="000000"/>
          <w:sz w:val="24"/>
          <w:szCs w:val="24"/>
          <w:lang w:eastAsia="ru-RU"/>
        </w:rPr>
        <w:t>20</w:t>
      </w:r>
      <w:r>
        <w:rPr>
          <w:rFonts w:ascii="Times New Roman" w:eastAsia="Times New Roman" w:hAnsi="Times New Roman" w:cs="Times New Roman"/>
          <w:b/>
          <w:color w:val="000000"/>
          <w:sz w:val="24"/>
          <w:szCs w:val="24"/>
          <w:lang w:eastAsia="ru-RU"/>
        </w:rPr>
        <w:t>20</w:t>
      </w:r>
      <w:r w:rsidRPr="00711AE5">
        <w:rPr>
          <w:rFonts w:ascii="Times New Roman" w:eastAsia="Times New Roman" w:hAnsi="Times New Roman" w:cs="Times New Roman"/>
          <w:b/>
          <w:color w:val="000000"/>
          <w:sz w:val="24"/>
          <w:szCs w:val="24"/>
          <w:lang w:eastAsia="ru-RU"/>
        </w:rPr>
        <w:t xml:space="preserve"> – 202</w:t>
      </w:r>
      <w:r>
        <w:rPr>
          <w:rFonts w:ascii="Times New Roman" w:eastAsia="Times New Roman" w:hAnsi="Times New Roman" w:cs="Times New Roman"/>
          <w:b/>
          <w:color w:val="000000"/>
          <w:sz w:val="24"/>
          <w:szCs w:val="24"/>
          <w:lang w:eastAsia="ru-RU"/>
        </w:rPr>
        <w:t>4</w:t>
      </w:r>
      <w:r w:rsidRPr="00711AE5">
        <w:rPr>
          <w:rFonts w:ascii="Times New Roman" w:eastAsia="Times New Roman" w:hAnsi="Times New Roman" w:cs="Times New Roman"/>
          <w:b/>
          <w:color w:val="000000"/>
          <w:sz w:val="24"/>
          <w:szCs w:val="24"/>
          <w:lang w:eastAsia="ru-RU"/>
        </w:rPr>
        <w:t xml:space="preserve"> годы</w:t>
      </w:r>
    </w:p>
    <w:p w:rsidR="00763478" w:rsidRPr="00711AE5" w:rsidRDefault="00763478" w:rsidP="00763478">
      <w:pPr>
        <w:autoSpaceDE w:val="0"/>
        <w:autoSpaceDN w:val="0"/>
        <w:adjustRightInd w:val="0"/>
        <w:spacing w:before="120" w:after="120" w:line="240" w:lineRule="auto"/>
        <w:ind w:firstLine="709"/>
        <w:jc w:val="both"/>
        <w:rPr>
          <w:rFonts w:ascii="Times New Roman" w:eastAsia="Times New Roman" w:hAnsi="Times New Roman" w:cs="Times New Roman"/>
          <w:bCs/>
          <w:iCs/>
          <w:sz w:val="24"/>
          <w:szCs w:val="24"/>
          <w:lang w:eastAsia="ru-RU"/>
        </w:rPr>
      </w:pPr>
      <w:r w:rsidRPr="00711AE5">
        <w:rPr>
          <w:rFonts w:ascii="Times New Roman" w:eastAsia="Times New Roman" w:hAnsi="Times New Roman" w:cs="Times New Roman"/>
          <w:b/>
          <w:i/>
          <w:sz w:val="24"/>
          <w:szCs w:val="24"/>
          <w:lang w:eastAsia="ru-RU"/>
        </w:rPr>
        <w:t>1. Планируемые значения параметров расчёта тарифов на 20</w:t>
      </w:r>
      <w:r>
        <w:rPr>
          <w:rFonts w:ascii="Times New Roman" w:eastAsia="Times New Roman" w:hAnsi="Times New Roman" w:cs="Times New Roman"/>
          <w:b/>
          <w:i/>
          <w:sz w:val="24"/>
          <w:szCs w:val="24"/>
          <w:lang w:eastAsia="ru-RU"/>
        </w:rPr>
        <w:t>20</w:t>
      </w:r>
      <w:r w:rsidRPr="00711AE5">
        <w:rPr>
          <w:rFonts w:ascii="Times New Roman" w:eastAsia="Times New Roman" w:hAnsi="Times New Roman" w:cs="Times New Roman"/>
          <w:b/>
          <w:i/>
          <w:sz w:val="24"/>
          <w:szCs w:val="24"/>
          <w:lang w:eastAsia="ru-RU"/>
        </w:rPr>
        <w:t>-202</w:t>
      </w:r>
      <w:r>
        <w:rPr>
          <w:rFonts w:ascii="Times New Roman" w:eastAsia="Times New Roman" w:hAnsi="Times New Roman" w:cs="Times New Roman"/>
          <w:b/>
          <w:i/>
          <w:sz w:val="24"/>
          <w:szCs w:val="24"/>
          <w:lang w:eastAsia="ru-RU"/>
        </w:rPr>
        <w:t xml:space="preserve">4 </w:t>
      </w:r>
      <w:r w:rsidRPr="00711AE5">
        <w:rPr>
          <w:rFonts w:ascii="Times New Roman" w:eastAsia="Times New Roman" w:hAnsi="Times New Roman" w:cs="Times New Roman"/>
          <w:b/>
          <w:i/>
          <w:sz w:val="24"/>
          <w:szCs w:val="24"/>
          <w:lang w:eastAsia="ru-RU"/>
        </w:rPr>
        <w:t>годы</w:t>
      </w:r>
    </w:p>
    <w:p w:rsidR="00763478" w:rsidRDefault="00763478" w:rsidP="0076347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AE5">
        <w:rPr>
          <w:rFonts w:ascii="Times New Roman" w:eastAsia="Times New Roman" w:hAnsi="Times New Roman" w:cs="Times New Roman"/>
          <w:bCs/>
          <w:iCs/>
          <w:sz w:val="24"/>
          <w:szCs w:val="24"/>
          <w:lang w:eastAsia="ru-RU"/>
        </w:rPr>
        <w:t xml:space="preserve">1.1. Уточненные индексы потребительских цен, определенные на основании </w:t>
      </w:r>
      <w:r w:rsidRPr="00711AE5">
        <w:rPr>
          <w:rFonts w:ascii="Times New Roman" w:eastAsia="Times New Roman" w:hAnsi="Times New Roman" w:cs="Times New Roman"/>
          <w:sz w:val="24"/>
          <w:szCs w:val="24"/>
          <w:lang w:eastAsia="ru-RU"/>
        </w:rPr>
        <w:t xml:space="preserve">прогноза социально-экономического развития Российской Федерации </w:t>
      </w:r>
      <w:r w:rsidRPr="00BC58FB">
        <w:rPr>
          <w:rFonts w:ascii="Times New Roman" w:eastAsia="Times New Roman" w:hAnsi="Times New Roman" w:cs="Times New Roman"/>
          <w:sz w:val="24"/>
          <w:szCs w:val="24"/>
          <w:lang w:eastAsia="ru-RU"/>
        </w:rPr>
        <w:t xml:space="preserve">на период </w:t>
      </w:r>
      <w:r w:rsidR="003729A3">
        <w:rPr>
          <w:rFonts w:ascii="Times New Roman" w:eastAsia="Times New Roman" w:hAnsi="Times New Roman" w:cs="Times New Roman"/>
          <w:sz w:val="24"/>
          <w:szCs w:val="24"/>
          <w:lang w:eastAsia="ru-RU"/>
        </w:rPr>
        <w:t xml:space="preserve">до 2024 года </w:t>
      </w:r>
      <w:r w:rsidRPr="00BC58FB">
        <w:rPr>
          <w:rFonts w:ascii="Times New Roman" w:eastAsia="Times New Roman" w:hAnsi="Times New Roman" w:cs="Times New Roman"/>
          <w:bCs/>
          <w:iCs/>
          <w:sz w:val="24"/>
          <w:szCs w:val="24"/>
          <w:lang w:eastAsia="ru-RU"/>
        </w:rPr>
        <w:t xml:space="preserve">по данным Минэкономразвития России, одобренный на заседании Правительства Российской Федерации 19 </w:t>
      </w:r>
      <w:r w:rsidRPr="00BC58FB">
        <w:rPr>
          <w:rFonts w:ascii="Times New Roman" w:eastAsia="Times New Roman" w:hAnsi="Times New Roman" w:cs="Times New Roman"/>
          <w:sz w:val="24"/>
          <w:szCs w:val="24"/>
          <w:lang w:eastAsia="ru-RU"/>
        </w:rPr>
        <w:t>сентября 2019 г</w:t>
      </w:r>
      <w:r w:rsidRPr="00BC58FB">
        <w:rPr>
          <w:rFonts w:ascii="Times New Roman" w:eastAsia="Times New Roman" w:hAnsi="Times New Roman" w:cs="Times New Roman"/>
          <w:color w:val="A0A0A0"/>
          <w:sz w:val="11"/>
          <w:szCs w:val="11"/>
          <w:lang w:eastAsia="ru-RU"/>
        </w:rPr>
        <w:t>.</w:t>
      </w:r>
      <w:r w:rsidRPr="00BC58FB">
        <w:rPr>
          <w:rFonts w:ascii="Times New Roman" w:eastAsia="Times New Roman" w:hAnsi="Times New Roman" w:cs="Times New Roman"/>
          <w:bCs/>
          <w:iCs/>
          <w:sz w:val="24"/>
          <w:szCs w:val="24"/>
          <w:lang w:eastAsia="ru-RU"/>
        </w:rPr>
        <w:t xml:space="preserve"> (далее ИПЦ)</w:t>
      </w:r>
      <w:r w:rsidRPr="00711AE5">
        <w:rPr>
          <w:rFonts w:ascii="Times New Roman" w:eastAsia="Times New Roman" w:hAnsi="Times New Roman" w:cs="Times New Roman"/>
          <w:bCs/>
          <w:iCs/>
          <w:sz w:val="24"/>
          <w:szCs w:val="24"/>
          <w:lang w:eastAsia="ru-RU"/>
        </w:rPr>
        <w:t xml:space="preserve">, составляют </w:t>
      </w:r>
      <w:r>
        <w:rPr>
          <w:rFonts w:ascii="Times New Roman" w:eastAsia="Times New Roman" w:hAnsi="Times New Roman" w:cs="Times New Roman"/>
          <w:bCs/>
          <w:iCs/>
          <w:sz w:val="24"/>
          <w:szCs w:val="24"/>
          <w:lang w:eastAsia="ru-RU"/>
        </w:rPr>
        <w:t xml:space="preserve">103,7 на 2021 год и </w:t>
      </w:r>
      <w:r w:rsidRPr="00711AE5">
        <w:rPr>
          <w:rFonts w:ascii="Times New Roman" w:eastAsia="Times New Roman" w:hAnsi="Times New Roman" w:cs="Times New Roman"/>
          <w:bCs/>
          <w:iCs/>
          <w:sz w:val="24"/>
          <w:szCs w:val="24"/>
          <w:lang w:eastAsia="ru-RU"/>
        </w:rPr>
        <w:t>10</w:t>
      </w:r>
      <w:r>
        <w:rPr>
          <w:rFonts w:ascii="Times New Roman" w:eastAsia="Times New Roman" w:hAnsi="Times New Roman" w:cs="Times New Roman"/>
          <w:bCs/>
          <w:iCs/>
          <w:sz w:val="24"/>
          <w:szCs w:val="24"/>
          <w:lang w:eastAsia="ru-RU"/>
        </w:rPr>
        <w:t>4</w:t>
      </w:r>
      <w:r w:rsidRPr="00711AE5">
        <w:rPr>
          <w:rFonts w:ascii="Times New Roman" w:eastAsia="Times New Roman" w:hAnsi="Times New Roman" w:cs="Times New Roman"/>
          <w:bCs/>
          <w:iCs/>
          <w:sz w:val="24"/>
          <w:szCs w:val="24"/>
          <w:lang w:eastAsia="ru-RU"/>
        </w:rPr>
        <w:t>,</w:t>
      </w:r>
      <w:r>
        <w:rPr>
          <w:rFonts w:ascii="Times New Roman" w:eastAsia="Times New Roman" w:hAnsi="Times New Roman" w:cs="Times New Roman"/>
          <w:bCs/>
          <w:iCs/>
          <w:sz w:val="24"/>
          <w:szCs w:val="24"/>
          <w:lang w:eastAsia="ru-RU"/>
        </w:rPr>
        <w:t>0</w:t>
      </w:r>
      <w:r w:rsidRPr="00711AE5">
        <w:rPr>
          <w:rFonts w:ascii="Times New Roman" w:eastAsia="Times New Roman" w:hAnsi="Times New Roman" w:cs="Times New Roman"/>
          <w:bCs/>
          <w:iCs/>
          <w:sz w:val="24"/>
          <w:szCs w:val="24"/>
          <w:lang w:eastAsia="ru-RU"/>
        </w:rPr>
        <w:t>% на 20</w:t>
      </w:r>
      <w:r>
        <w:rPr>
          <w:rFonts w:ascii="Times New Roman" w:eastAsia="Times New Roman" w:hAnsi="Times New Roman" w:cs="Times New Roman"/>
          <w:bCs/>
          <w:iCs/>
          <w:sz w:val="24"/>
          <w:szCs w:val="24"/>
          <w:lang w:eastAsia="ru-RU"/>
        </w:rPr>
        <w:t>22-2024</w:t>
      </w:r>
      <w:r w:rsidRPr="00711AE5">
        <w:rPr>
          <w:rFonts w:ascii="Times New Roman" w:eastAsia="Times New Roman" w:hAnsi="Times New Roman" w:cs="Times New Roman"/>
          <w:bCs/>
          <w:iCs/>
          <w:sz w:val="24"/>
          <w:szCs w:val="24"/>
          <w:lang w:eastAsia="ru-RU"/>
        </w:rPr>
        <w:t xml:space="preserve"> годы.</w:t>
      </w:r>
    </w:p>
    <w:p w:rsidR="00763478" w:rsidRPr="00711AE5" w:rsidRDefault="00763478" w:rsidP="0076347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AE5">
        <w:rPr>
          <w:rFonts w:ascii="Times New Roman" w:eastAsia="Times New Roman" w:hAnsi="Times New Roman" w:cs="Times New Roman"/>
          <w:sz w:val="24"/>
          <w:szCs w:val="24"/>
          <w:lang w:eastAsia="ru-RU"/>
        </w:rPr>
        <w:t xml:space="preserve">1.2. </w:t>
      </w:r>
      <w:proofErr w:type="gramStart"/>
      <w:r w:rsidRPr="00711AE5">
        <w:rPr>
          <w:rFonts w:ascii="Times New Roman" w:eastAsia="Times New Roman" w:hAnsi="Times New Roman" w:cs="Times New Roman"/>
          <w:sz w:val="24"/>
          <w:szCs w:val="24"/>
          <w:lang w:eastAsia="ru-RU"/>
        </w:rPr>
        <w:t>Индекс эффективности подконтрольных расходов на 20</w:t>
      </w:r>
      <w:r>
        <w:rPr>
          <w:rFonts w:ascii="Times New Roman" w:eastAsia="Times New Roman" w:hAnsi="Times New Roman" w:cs="Times New Roman"/>
          <w:sz w:val="24"/>
          <w:szCs w:val="24"/>
          <w:lang w:eastAsia="ru-RU"/>
        </w:rPr>
        <w:t>21</w:t>
      </w:r>
      <w:r w:rsidRPr="00711AE5">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4</w:t>
      </w:r>
      <w:r w:rsidRPr="00711AE5">
        <w:rPr>
          <w:rFonts w:ascii="Times New Roman" w:eastAsia="Times New Roman" w:hAnsi="Times New Roman" w:cs="Times New Roman"/>
          <w:sz w:val="24"/>
          <w:szCs w:val="24"/>
          <w:lang w:eastAsia="ru-RU"/>
        </w:rPr>
        <w:t xml:space="preserve"> </w:t>
      </w:r>
      <w:proofErr w:type="spellStart"/>
      <w:r w:rsidRPr="00711AE5">
        <w:rPr>
          <w:rFonts w:ascii="Times New Roman" w:eastAsia="Times New Roman" w:hAnsi="Times New Roman" w:cs="Times New Roman"/>
          <w:sz w:val="24"/>
          <w:szCs w:val="24"/>
          <w:lang w:eastAsia="ru-RU"/>
        </w:rPr>
        <w:t>г.г</w:t>
      </w:r>
      <w:proofErr w:type="spellEnd"/>
      <w:r w:rsidRPr="00711AE5">
        <w:rPr>
          <w:rFonts w:ascii="Times New Roman" w:eastAsia="Times New Roman" w:hAnsi="Times New Roman" w:cs="Times New Roman"/>
          <w:sz w:val="24"/>
          <w:szCs w:val="24"/>
          <w:lang w:eastAsia="ru-RU"/>
        </w:rPr>
        <w:t xml:space="preserve">. принят в департаментом в размере </w:t>
      </w:r>
      <w:r w:rsidRPr="003E2F1D">
        <w:rPr>
          <w:rFonts w:ascii="Times New Roman" w:eastAsia="Times New Roman" w:hAnsi="Times New Roman" w:cs="Times New Roman"/>
          <w:sz w:val="24"/>
          <w:szCs w:val="24"/>
          <w:lang w:eastAsia="ru-RU"/>
        </w:rPr>
        <w:t>1 %</w:t>
      </w:r>
      <w:r w:rsidRPr="00711AE5">
        <w:rPr>
          <w:rFonts w:ascii="Times New Roman" w:eastAsia="Times New Roman" w:hAnsi="Times New Roman" w:cs="Times New Roman"/>
          <w:sz w:val="24"/>
          <w:szCs w:val="24"/>
          <w:lang w:eastAsia="ru-RU"/>
        </w:rPr>
        <w:t xml:space="preserve"> и рассчитан в соответствии с</w:t>
      </w:r>
      <w:r w:rsidRPr="00711AE5">
        <w:rPr>
          <w:rFonts w:ascii="Times New Roman" w:eastAsia="Times New Roman" w:hAnsi="Times New Roman" w:cs="Times New Roman"/>
          <w:sz w:val="20"/>
          <w:szCs w:val="24"/>
          <w:lang w:eastAsia="ru-RU"/>
        </w:rPr>
        <w:t xml:space="preserve"> </w:t>
      </w:r>
      <w:r w:rsidRPr="00711AE5">
        <w:rPr>
          <w:rFonts w:ascii="Times New Roman" w:eastAsia="Times New Roman" w:hAnsi="Times New Roman" w:cs="Times New Roman"/>
          <w:sz w:val="24"/>
          <w:szCs w:val="24"/>
          <w:lang w:eastAsia="ru-RU"/>
        </w:rPr>
        <w:t>Методическими указаниями с применением метода сравнения аналогов;</w:t>
      </w:r>
      <w:proofErr w:type="gramEnd"/>
    </w:p>
    <w:p w:rsidR="00763478" w:rsidRPr="00711AE5" w:rsidRDefault="00763478" w:rsidP="0076347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AE5">
        <w:rPr>
          <w:rFonts w:ascii="Times New Roman" w:eastAsia="Times New Roman" w:hAnsi="Times New Roman" w:cs="Times New Roman"/>
          <w:sz w:val="24"/>
          <w:szCs w:val="24"/>
          <w:lang w:eastAsia="ru-RU"/>
        </w:rPr>
        <w:t>1.3. Коэффициент эластичности подконтрольных расходов по количеству активов на 20</w:t>
      </w:r>
      <w:r>
        <w:rPr>
          <w:rFonts w:ascii="Times New Roman" w:eastAsia="Times New Roman" w:hAnsi="Times New Roman" w:cs="Times New Roman"/>
          <w:sz w:val="24"/>
          <w:szCs w:val="24"/>
          <w:lang w:eastAsia="ru-RU"/>
        </w:rPr>
        <w:t>21</w:t>
      </w:r>
      <w:r w:rsidRPr="00711AE5">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4</w:t>
      </w:r>
      <w:r w:rsidRPr="00711AE5">
        <w:rPr>
          <w:rFonts w:ascii="Times New Roman" w:eastAsia="Times New Roman" w:hAnsi="Times New Roman" w:cs="Times New Roman"/>
          <w:sz w:val="24"/>
          <w:szCs w:val="24"/>
          <w:lang w:eastAsia="ru-RU"/>
        </w:rPr>
        <w:t xml:space="preserve"> </w:t>
      </w:r>
      <w:proofErr w:type="spellStart"/>
      <w:r w:rsidRPr="00711AE5">
        <w:rPr>
          <w:rFonts w:ascii="Times New Roman" w:eastAsia="Times New Roman" w:hAnsi="Times New Roman" w:cs="Times New Roman"/>
          <w:sz w:val="24"/>
          <w:szCs w:val="24"/>
          <w:lang w:eastAsia="ru-RU"/>
        </w:rPr>
        <w:t>г.г</w:t>
      </w:r>
      <w:proofErr w:type="spellEnd"/>
      <w:r w:rsidRPr="00711AE5">
        <w:rPr>
          <w:rFonts w:ascii="Times New Roman" w:eastAsia="Times New Roman" w:hAnsi="Times New Roman" w:cs="Times New Roman"/>
          <w:sz w:val="24"/>
          <w:szCs w:val="24"/>
          <w:lang w:eastAsia="ru-RU"/>
        </w:rPr>
        <w:t>. в размере 0,75 в соответствии с Методическими указаниями с применением метода долгосрочной индексации;</w:t>
      </w:r>
    </w:p>
    <w:p w:rsidR="00763478" w:rsidRPr="00711AE5" w:rsidRDefault="00763478" w:rsidP="0076347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AE5">
        <w:rPr>
          <w:rFonts w:ascii="Times New Roman" w:eastAsia="Times New Roman" w:hAnsi="Times New Roman" w:cs="Times New Roman"/>
          <w:sz w:val="24"/>
          <w:szCs w:val="24"/>
          <w:lang w:eastAsia="ru-RU"/>
        </w:rPr>
        <w:t xml:space="preserve">1.4. </w:t>
      </w:r>
      <w:proofErr w:type="gramStart"/>
      <w:r w:rsidRPr="00711AE5">
        <w:rPr>
          <w:rFonts w:ascii="Times New Roman" w:eastAsia="Times New Roman" w:hAnsi="Times New Roman" w:cs="Times New Roman"/>
          <w:sz w:val="24"/>
          <w:szCs w:val="24"/>
          <w:lang w:eastAsia="ru-RU"/>
        </w:rPr>
        <w:t>Максимальная возможная корректировка НВВ, с учетом достижения установленного уровня надежности и качества услуг в размере 2 %, в соответствии с Методическими указаниями по расчету и применению понижающих (повышающих) коэффициентов, позволяющих обеспечить соответствие уровня тарифов, установленных для организаций, осуществляющих регулируемую деятельность, уровню надежности и качества поставляемых товаров и оказываемых услуг, утвержденных приказом Федеральной службы по тарифам от 26.10.2010 № 254-э/1;</w:t>
      </w:r>
      <w:proofErr w:type="gramEnd"/>
    </w:p>
    <w:p w:rsidR="00763478" w:rsidRPr="00711AE5" w:rsidRDefault="00763478" w:rsidP="00763478">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711AE5">
        <w:rPr>
          <w:rFonts w:ascii="Times New Roman" w:eastAsia="Times New Roman" w:hAnsi="Times New Roman" w:cs="Times New Roman"/>
          <w:color w:val="000000"/>
          <w:sz w:val="24"/>
          <w:szCs w:val="24"/>
          <w:lang w:eastAsia="ru-RU"/>
        </w:rPr>
        <w:lastRenderedPageBreak/>
        <w:t>1.5. Размер активов на 20</w:t>
      </w:r>
      <w:r>
        <w:rPr>
          <w:rFonts w:ascii="Times New Roman" w:eastAsia="Times New Roman" w:hAnsi="Times New Roman" w:cs="Times New Roman"/>
          <w:color w:val="000000"/>
          <w:sz w:val="24"/>
          <w:szCs w:val="24"/>
          <w:lang w:eastAsia="ru-RU"/>
        </w:rPr>
        <w:t>20</w:t>
      </w:r>
      <w:r w:rsidRPr="00711AE5">
        <w:rPr>
          <w:rFonts w:ascii="Times New Roman" w:eastAsia="Times New Roman" w:hAnsi="Times New Roman" w:cs="Times New Roman"/>
          <w:color w:val="000000"/>
          <w:sz w:val="24"/>
          <w:szCs w:val="24"/>
          <w:lang w:eastAsia="ru-RU"/>
        </w:rPr>
        <w:t xml:space="preserve"> – 2022 </w:t>
      </w:r>
      <w:proofErr w:type="spellStart"/>
      <w:r w:rsidRPr="00711AE5">
        <w:rPr>
          <w:rFonts w:ascii="Times New Roman" w:eastAsia="Times New Roman" w:hAnsi="Times New Roman" w:cs="Times New Roman"/>
          <w:color w:val="000000"/>
          <w:sz w:val="24"/>
          <w:szCs w:val="24"/>
          <w:lang w:eastAsia="ru-RU"/>
        </w:rPr>
        <w:t>г.г</w:t>
      </w:r>
      <w:proofErr w:type="spellEnd"/>
      <w:r w:rsidRPr="00711AE5">
        <w:rPr>
          <w:rFonts w:ascii="Times New Roman" w:eastAsia="Times New Roman" w:hAnsi="Times New Roman" w:cs="Times New Roman"/>
          <w:color w:val="000000"/>
          <w:sz w:val="24"/>
          <w:szCs w:val="24"/>
          <w:lang w:eastAsia="ru-RU"/>
        </w:rPr>
        <w:t xml:space="preserve">. принят департаментом в размере  </w:t>
      </w:r>
      <w:r w:rsidRPr="006A1BA1">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225,213</w:t>
      </w:r>
      <w:r w:rsidRPr="006A1BA1">
        <w:rPr>
          <w:rFonts w:ascii="Times New Roman" w:eastAsia="Times New Roman" w:hAnsi="Times New Roman" w:cs="Times New Roman"/>
          <w:sz w:val="24"/>
          <w:szCs w:val="24"/>
          <w:lang w:eastAsia="ru-RU"/>
        </w:rPr>
        <w:t xml:space="preserve"> </w:t>
      </w:r>
      <w:r w:rsidRPr="00711AE5">
        <w:rPr>
          <w:rFonts w:ascii="Times New Roman" w:eastAsia="Times New Roman" w:hAnsi="Times New Roman" w:cs="Times New Roman"/>
          <w:color w:val="000000"/>
          <w:sz w:val="24"/>
          <w:szCs w:val="24"/>
          <w:lang w:eastAsia="ru-RU"/>
        </w:rPr>
        <w:t xml:space="preserve">условных единиц (у.е.), согласно показателям по данным форм П.2.1 и П.2.2. и произведенным корректировкам </w:t>
      </w:r>
      <w:r>
        <w:rPr>
          <w:rFonts w:ascii="Times New Roman" w:eastAsia="Times New Roman" w:hAnsi="Times New Roman" w:cs="Times New Roman"/>
          <w:color w:val="000000"/>
          <w:sz w:val="24"/>
          <w:szCs w:val="24"/>
          <w:lang w:eastAsia="ru-RU"/>
        </w:rPr>
        <w:t>по составу электросетевого оборудования</w:t>
      </w:r>
      <w:r w:rsidRPr="00711AE5">
        <w:rPr>
          <w:rFonts w:ascii="Times New Roman" w:eastAsia="Times New Roman" w:hAnsi="Times New Roman" w:cs="Times New Roman"/>
          <w:color w:val="000000"/>
          <w:sz w:val="24"/>
          <w:szCs w:val="24"/>
          <w:lang w:eastAsia="ru-RU"/>
        </w:rPr>
        <w:t xml:space="preserve">. </w:t>
      </w:r>
    </w:p>
    <w:p w:rsidR="00763478" w:rsidRPr="00711AE5" w:rsidRDefault="00763478" w:rsidP="00763478">
      <w:pPr>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711AE5">
        <w:rPr>
          <w:rFonts w:ascii="Times New Roman" w:eastAsia="Times New Roman" w:hAnsi="Times New Roman" w:cs="Times New Roman"/>
          <w:bCs/>
          <w:iCs/>
          <w:sz w:val="24"/>
          <w:szCs w:val="24"/>
          <w:lang w:eastAsia="ru-RU"/>
        </w:rPr>
        <w:t xml:space="preserve">1.6. Сальдированный </w:t>
      </w:r>
      <w:proofErr w:type="spellStart"/>
      <w:r w:rsidRPr="00711AE5">
        <w:rPr>
          <w:rFonts w:ascii="Times New Roman" w:eastAsia="Times New Roman" w:hAnsi="Times New Roman" w:cs="Times New Roman"/>
          <w:bCs/>
          <w:iCs/>
          <w:sz w:val="24"/>
          <w:szCs w:val="24"/>
          <w:lang w:eastAsia="ru-RU"/>
        </w:rPr>
        <w:t>переток</w:t>
      </w:r>
      <w:proofErr w:type="spellEnd"/>
      <w:r w:rsidRPr="00711AE5">
        <w:rPr>
          <w:rFonts w:ascii="Times New Roman" w:eastAsia="Times New Roman" w:hAnsi="Times New Roman" w:cs="Times New Roman"/>
          <w:bCs/>
          <w:iCs/>
          <w:sz w:val="24"/>
          <w:szCs w:val="24"/>
          <w:lang w:eastAsia="ru-RU"/>
        </w:rPr>
        <w:t xml:space="preserve"> мощности, принятый при расчёте тарифов </w:t>
      </w:r>
      <w:r w:rsidRPr="00711AE5">
        <w:rPr>
          <w:rFonts w:ascii="Times New Roman" w:eastAsia="Times New Roman" w:hAnsi="Times New Roman" w:cs="Times New Roman"/>
          <w:sz w:val="24"/>
          <w:szCs w:val="24"/>
          <w:lang w:eastAsia="ru-RU"/>
        </w:rPr>
        <w:t>на услуги по передаче электрической энергии на 20</w:t>
      </w:r>
      <w:r>
        <w:rPr>
          <w:rFonts w:ascii="Times New Roman" w:eastAsia="Times New Roman" w:hAnsi="Times New Roman" w:cs="Times New Roman"/>
          <w:sz w:val="24"/>
          <w:szCs w:val="24"/>
          <w:lang w:eastAsia="ru-RU"/>
        </w:rPr>
        <w:t>20</w:t>
      </w:r>
      <w:r w:rsidRPr="00711AE5">
        <w:rPr>
          <w:rFonts w:ascii="Times New Roman" w:eastAsia="Times New Roman" w:hAnsi="Times New Roman" w:cs="Times New Roman"/>
          <w:sz w:val="24"/>
          <w:szCs w:val="24"/>
          <w:lang w:eastAsia="ru-RU"/>
        </w:rPr>
        <w:t xml:space="preserve"> – 202</w:t>
      </w:r>
      <w:r>
        <w:rPr>
          <w:rFonts w:ascii="Times New Roman" w:eastAsia="Times New Roman" w:hAnsi="Times New Roman" w:cs="Times New Roman"/>
          <w:sz w:val="24"/>
          <w:szCs w:val="24"/>
          <w:lang w:eastAsia="ru-RU"/>
        </w:rPr>
        <w:t>4</w:t>
      </w:r>
      <w:r w:rsidRPr="00711AE5">
        <w:rPr>
          <w:rFonts w:ascii="Times New Roman" w:eastAsia="Times New Roman" w:hAnsi="Times New Roman" w:cs="Times New Roman"/>
          <w:sz w:val="24"/>
          <w:szCs w:val="24"/>
          <w:lang w:eastAsia="ru-RU"/>
        </w:rPr>
        <w:t xml:space="preserve"> </w:t>
      </w:r>
      <w:proofErr w:type="spellStart"/>
      <w:r w:rsidRPr="00711AE5">
        <w:rPr>
          <w:rFonts w:ascii="Times New Roman" w:eastAsia="Times New Roman" w:hAnsi="Times New Roman" w:cs="Times New Roman"/>
          <w:sz w:val="24"/>
          <w:szCs w:val="24"/>
          <w:lang w:eastAsia="ru-RU"/>
        </w:rPr>
        <w:t>г.г</w:t>
      </w:r>
      <w:proofErr w:type="spellEnd"/>
      <w:r w:rsidRPr="00711AE5">
        <w:rPr>
          <w:rFonts w:ascii="Times New Roman" w:eastAsia="Times New Roman" w:hAnsi="Times New Roman" w:cs="Times New Roman"/>
          <w:sz w:val="24"/>
          <w:szCs w:val="24"/>
          <w:lang w:eastAsia="ru-RU"/>
        </w:rPr>
        <w:t xml:space="preserve">., </w:t>
      </w:r>
      <w:r w:rsidRPr="00711AE5">
        <w:rPr>
          <w:rFonts w:ascii="Times New Roman" w:eastAsia="Times New Roman" w:hAnsi="Times New Roman" w:cs="Times New Roman"/>
          <w:bCs/>
          <w:iCs/>
          <w:sz w:val="24"/>
          <w:szCs w:val="24"/>
          <w:lang w:eastAsia="ru-RU"/>
        </w:rPr>
        <w:t>составит:</w:t>
      </w:r>
    </w:p>
    <w:p w:rsidR="00763478" w:rsidRPr="00711AE5" w:rsidRDefault="00763478" w:rsidP="00763478">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711AE5">
        <w:rPr>
          <w:rFonts w:ascii="Times New Roman" w:eastAsia="Times New Roman" w:hAnsi="Times New Roman" w:cs="Times New Roman"/>
          <w:color w:val="000000"/>
          <w:sz w:val="24"/>
          <w:szCs w:val="24"/>
          <w:lang w:eastAsia="ru-RU"/>
        </w:rPr>
        <w:t>- на 20</w:t>
      </w:r>
      <w:r>
        <w:rPr>
          <w:rFonts w:ascii="Times New Roman" w:eastAsia="Times New Roman" w:hAnsi="Times New Roman" w:cs="Times New Roman"/>
          <w:color w:val="000000"/>
          <w:sz w:val="24"/>
          <w:szCs w:val="24"/>
          <w:lang w:eastAsia="ru-RU"/>
        </w:rPr>
        <w:t>20</w:t>
      </w:r>
      <w:r w:rsidRPr="00711AE5">
        <w:rPr>
          <w:rFonts w:ascii="Times New Roman" w:eastAsia="Times New Roman" w:hAnsi="Times New Roman" w:cs="Times New Roman"/>
          <w:color w:val="000000"/>
          <w:sz w:val="24"/>
          <w:szCs w:val="24"/>
          <w:lang w:eastAsia="ru-RU"/>
        </w:rPr>
        <w:t xml:space="preserve"> г. на уровне </w:t>
      </w:r>
      <w:r w:rsidR="005F2004">
        <w:rPr>
          <w:rFonts w:ascii="Times New Roman" w:eastAsia="Times New Roman" w:hAnsi="Times New Roman" w:cs="Times New Roman"/>
          <w:color w:val="000000"/>
          <w:sz w:val="24"/>
          <w:szCs w:val="24"/>
          <w:lang w:eastAsia="ru-RU"/>
        </w:rPr>
        <w:t>21,285</w:t>
      </w:r>
      <w:r w:rsidRPr="00711AE5">
        <w:rPr>
          <w:rFonts w:ascii="Times New Roman" w:eastAsia="Times New Roman" w:hAnsi="Times New Roman" w:cs="Times New Roman"/>
          <w:color w:val="000000"/>
          <w:sz w:val="24"/>
          <w:szCs w:val="24"/>
          <w:lang w:eastAsia="ru-RU"/>
        </w:rPr>
        <w:t xml:space="preserve">  </w:t>
      </w:r>
      <w:r w:rsidRPr="00711AE5">
        <w:rPr>
          <w:rFonts w:ascii="Times New Roman" w:eastAsia="Times New Roman" w:hAnsi="Times New Roman" w:cs="Times New Roman"/>
          <w:sz w:val="24"/>
          <w:szCs w:val="24"/>
          <w:lang w:eastAsia="ru-RU"/>
        </w:rPr>
        <w:t>М</w:t>
      </w:r>
      <w:r w:rsidRPr="00711AE5">
        <w:rPr>
          <w:rFonts w:ascii="Times New Roman" w:eastAsia="Times New Roman" w:hAnsi="Times New Roman" w:cs="Times New Roman"/>
          <w:bCs/>
          <w:sz w:val="24"/>
          <w:szCs w:val="24"/>
          <w:lang w:eastAsia="ru-RU"/>
        </w:rPr>
        <w:t xml:space="preserve">Вт, в том числе: на первое полугодие </w:t>
      </w:r>
      <w:r w:rsidR="005F2004">
        <w:rPr>
          <w:rFonts w:ascii="Times New Roman" w:eastAsia="Times New Roman" w:hAnsi="Times New Roman" w:cs="Times New Roman"/>
          <w:bCs/>
          <w:sz w:val="24"/>
          <w:szCs w:val="24"/>
          <w:lang w:eastAsia="ru-RU"/>
        </w:rPr>
        <w:t>22,056</w:t>
      </w:r>
      <w:r w:rsidRPr="00711AE5">
        <w:rPr>
          <w:rFonts w:ascii="Times New Roman" w:eastAsia="Times New Roman" w:hAnsi="Times New Roman" w:cs="Times New Roman"/>
          <w:bCs/>
          <w:sz w:val="24"/>
          <w:szCs w:val="24"/>
          <w:lang w:eastAsia="ru-RU"/>
        </w:rPr>
        <w:t xml:space="preserve"> МВт, на второе полугодие </w:t>
      </w:r>
      <w:r w:rsidR="005F2004">
        <w:rPr>
          <w:rFonts w:ascii="Times New Roman" w:eastAsia="Times New Roman" w:hAnsi="Times New Roman" w:cs="Times New Roman"/>
          <w:bCs/>
          <w:sz w:val="24"/>
          <w:szCs w:val="24"/>
          <w:lang w:eastAsia="ru-RU"/>
        </w:rPr>
        <w:t>20,514</w:t>
      </w:r>
      <w:r w:rsidRPr="00711AE5">
        <w:rPr>
          <w:rFonts w:ascii="Times New Roman" w:eastAsia="Times New Roman" w:hAnsi="Times New Roman" w:cs="Times New Roman"/>
          <w:bCs/>
          <w:sz w:val="24"/>
          <w:szCs w:val="24"/>
          <w:lang w:eastAsia="ru-RU"/>
        </w:rPr>
        <w:t xml:space="preserve"> МВт; </w:t>
      </w:r>
    </w:p>
    <w:p w:rsidR="00763478" w:rsidRPr="00711AE5" w:rsidRDefault="00763478" w:rsidP="00763478">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711AE5">
        <w:rPr>
          <w:rFonts w:ascii="Times New Roman" w:eastAsia="Times New Roman" w:hAnsi="Times New Roman" w:cs="Times New Roman"/>
          <w:bCs/>
          <w:sz w:val="24"/>
          <w:szCs w:val="24"/>
          <w:lang w:eastAsia="ru-RU"/>
        </w:rPr>
        <w:t>- на 20</w:t>
      </w:r>
      <w:r>
        <w:rPr>
          <w:rFonts w:ascii="Times New Roman" w:eastAsia="Times New Roman" w:hAnsi="Times New Roman" w:cs="Times New Roman"/>
          <w:bCs/>
          <w:sz w:val="24"/>
          <w:szCs w:val="24"/>
          <w:lang w:eastAsia="ru-RU"/>
        </w:rPr>
        <w:t>21</w:t>
      </w:r>
      <w:r w:rsidRPr="00711AE5">
        <w:rPr>
          <w:rFonts w:ascii="Times New Roman" w:eastAsia="Times New Roman" w:hAnsi="Times New Roman" w:cs="Times New Roman"/>
          <w:bCs/>
          <w:sz w:val="24"/>
          <w:szCs w:val="24"/>
          <w:lang w:eastAsia="ru-RU"/>
        </w:rPr>
        <w:t xml:space="preserve"> – 202</w:t>
      </w:r>
      <w:r>
        <w:rPr>
          <w:rFonts w:ascii="Times New Roman" w:eastAsia="Times New Roman" w:hAnsi="Times New Roman" w:cs="Times New Roman"/>
          <w:bCs/>
          <w:sz w:val="24"/>
          <w:szCs w:val="24"/>
          <w:lang w:eastAsia="ru-RU"/>
        </w:rPr>
        <w:t>4</w:t>
      </w:r>
      <w:r w:rsidRPr="00711AE5">
        <w:rPr>
          <w:rFonts w:ascii="Times New Roman" w:eastAsia="Times New Roman" w:hAnsi="Times New Roman" w:cs="Times New Roman"/>
          <w:bCs/>
          <w:sz w:val="24"/>
          <w:szCs w:val="24"/>
          <w:lang w:eastAsia="ru-RU"/>
        </w:rPr>
        <w:t xml:space="preserve"> годы на уровне </w:t>
      </w:r>
      <w:r w:rsidR="005F2004">
        <w:rPr>
          <w:rFonts w:ascii="Times New Roman" w:eastAsia="Times New Roman" w:hAnsi="Times New Roman" w:cs="Times New Roman"/>
          <w:bCs/>
          <w:sz w:val="24"/>
          <w:szCs w:val="24"/>
          <w:lang w:eastAsia="ru-RU"/>
        </w:rPr>
        <w:t>21,285</w:t>
      </w:r>
      <w:r w:rsidRPr="00711AE5">
        <w:rPr>
          <w:rFonts w:ascii="Times New Roman" w:eastAsia="Times New Roman" w:hAnsi="Times New Roman" w:cs="Times New Roman"/>
          <w:bCs/>
          <w:sz w:val="24"/>
          <w:szCs w:val="24"/>
          <w:lang w:eastAsia="ru-RU"/>
        </w:rPr>
        <w:t xml:space="preserve"> МВт.</w:t>
      </w:r>
    </w:p>
    <w:p w:rsidR="00763478" w:rsidRPr="00711AE5" w:rsidRDefault="00763478" w:rsidP="00763478">
      <w:pPr>
        <w:spacing w:after="0" w:line="240" w:lineRule="auto"/>
        <w:ind w:firstLine="709"/>
        <w:jc w:val="both"/>
        <w:rPr>
          <w:rFonts w:ascii="Times New Roman" w:eastAsia="Times New Roman" w:hAnsi="Times New Roman" w:cs="Times New Roman"/>
          <w:bCs/>
          <w:iCs/>
          <w:sz w:val="24"/>
          <w:szCs w:val="24"/>
          <w:lang w:eastAsia="ru-RU"/>
        </w:rPr>
      </w:pPr>
      <w:r w:rsidRPr="00711AE5">
        <w:rPr>
          <w:rFonts w:ascii="Times New Roman" w:eastAsia="Times New Roman" w:hAnsi="Times New Roman" w:cs="Times New Roman"/>
          <w:bCs/>
          <w:iCs/>
          <w:sz w:val="24"/>
          <w:szCs w:val="24"/>
          <w:lang w:eastAsia="ru-RU"/>
        </w:rPr>
        <w:t xml:space="preserve">1.7. Сальдированный </w:t>
      </w:r>
      <w:proofErr w:type="spellStart"/>
      <w:r w:rsidRPr="00711AE5">
        <w:rPr>
          <w:rFonts w:ascii="Times New Roman" w:eastAsia="Times New Roman" w:hAnsi="Times New Roman" w:cs="Times New Roman"/>
          <w:bCs/>
          <w:iCs/>
          <w:sz w:val="24"/>
          <w:szCs w:val="24"/>
          <w:lang w:eastAsia="ru-RU"/>
        </w:rPr>
        <w:t>переток</w:t>
      </w:r>
      <w:proofErr w:type="spellEnd"/>
      <w:r w:rsidRPr="00711AE5">
        <w:rPr>
          <w:rFonts w:ascii="Times New Roman" w:eastAsia="Times New Roman" w:hAnsi="Times New Roman" w:cs="Times New Roman"/>
          <w:bCs/>
          <w:iCs/>
          <w:sz w:val="24"/>
          <w:szCs w:val="24"/>
          <w:lang w:eastAsia="ru-RU"/>
        </w:rPr>
        <w:t xml:space="preserve"> электрической энергии, принятый при расчёте тарифов </w:t>
      </w:r>
      <w:r w:rsidRPr="00711AE5">
        <w:rPr>
          <w:rFonts w:ascii="Times New Roman" w:eastAsia="Times New Roman" w:hAnsi="Times New Roman" w:cs="Times New Roman"/>
          <w:sz w:val="24"/>
          <w:szCs w:val="24"/>
          <w:lang w:eastAsia="ru-RU"/>
        </w:rPr>
        <w:t>на услуги по передаче электрической энергии</w:t>
      </w:r>
      <w:r w:rsidRPr="00711AE5">
        <w:rPr>
          <w:rFonts w:ascii="Times New Roman" w:eastAsia="Times New Roman" w:hAnsi="Times New Roman" w:cs="Times New Roman"/>
          <w:bCs/>
          <w:iCs/>
          <w:sz w:val="24"/>
          <w:szCs w:val="24"/>
          <w:lang w:eastAsia="ru-RU"/>
        </w:rPr>
        <w:t>:</w:t>
      </w:r>
    </w:p>
    <w:p w:rsidR="00763478" w:rsidRPr="00711AE5" w:rsidRDefault="00763478" w:rsidP="00763478">
      <w:pPr>
        <w:spacing w:after="0" w:line="240" w:lineRule="auto"/>
        <w:ind w:firstLine="709"/>
        <w:jc w:val="both"/>
        <w:rPr>
          <w:rFonts w:ascii="Times New Roman" w:eastAsia="Times New Roman" w:hAnsi="Times New Roman" w:cs="Times New Roman"/>
          <w:bCs/>
          <w:sz w:val="24"/>
          <w:szCs w:val="24"/>
          <w:lang w:eastAsia="ru-RU"/>
        </w:rPr>
      </w:pPr>
      <w:r w:rsidRPr="00711AE5">
        <w:rPr>
          <w:rFonts w:ascii="Times New Roman" w:eastAsia="Times New Roman" w:hAnsi="Times New Roman" w:cs="Times New Roman"/>
          <w:color w:val="000000"/>
          <w:sz w:val="24"/>
          <w:szCs w:val="24"/>
          <w:lang w:eastAsia="ru-RU"/>
        </w:rPr>
        <w:t>- на 20</w:t>
      </w:r>
      <w:r>
        <w:rPr>
          <w:rFonts w:ascii="Times New Roman" w:eastAsia="Times New Roman" w:hAnsi="Times New Roman" w:cs="Times New Roman"/>
          <w:color w:val="000000"/>
          <w:sz w:val="24"/>
          <w:szCs w:val="24"/>
          <w:lang w:eastAsia="ru-RU"/>
        </w:rPr>
        <w:t>20</w:t>
      </w:r>
      <w:r w:rsidRPr="00711AE5">
        <w:rPr>
          <w:rFonts w:ascii="Times New Roman" w:eastAsia="Times New Roman" w:hAnsi="Times New Roman" w:cs="Times New Roman"/>
          <w:color w:val="000000"/>
          <w:sz w:val="24"/>
          <w:szCs w:val="24"/>
          <w:lang w:eastAsia="ru-RU"/>
        </w:rPr>
        <w:t xml:space="preserve"> г. на уровне </w:t>
      </w:r>
      <w:r w:rsidR="005F2004">
        <w:rPr>
          <w:rFonts w:ascii="Times New Roman" w:eastAsia="Times New Roman" w:hAnsi="Times New Roman" w:cs="Times New Roman"/>
          <w:color w:val="000000"/>
          <w:sz w:val="24"/>
          <w:szCs w:val="24"/>
          <w:lang w:eastAsia="ru-RU"/>
        </w:rPr>
        <w:t>157,717</w:t>
      </w:r>
      <w:r w:rsidRPr="00711AE5">
        <w:rPr>
          <w:rFonts w:ascii="Times New Roman" w:eastAsia="Times New Roman" w:hAnsi="Times New Roman" w:cs="Times New Roman"/>
          <w:color w:val="000000"/>
          <w:sz w:val="24"/>
          <w:szCs w:val="24"/>
          <w:lang w:eastAsia="ru-RU"/>
        </w:rPr>
        <w:t xml:space="preserve"> </w:t>
      </w:r>
      <w:proofErr w:type="spellStart"/>
      <w:r w:rsidRPr="00711AE5">
        <w:rPr>
          <w:rFonts w:ascii="Times New Roman" w:eastAsia="Times New Roman" w:hAnsi="Times New Roman" w:cs="Times New Roman"/>
          <w:color w:val="000000"/>
          <w:sz w:val="24"/>
          <w:szCs w:val="24"/>
          <w:lang w:eastAsia="ru-RU"/>
        </w:rPr>
        <w:t>млн</w:t>
      </w:r>
      <w:proofErr w:type="gramStart"/>
      <w:r w:rsidRPr="00711AE5">
        <w:rPr>
          <w:rFonts w:ascii="Times New Roman" w:eastAsia="Times New Roman" w:hAnsi="Times New Roman" w:cs="Times New Roman"/>
          <w:color w:val="000000"/>
          <w:sz w:val="24"/>
          <w:szCs w:val="24"/>
          <w:lang w:eastAsia="ru-RU"/>
        </w:rPr>
        <w:t>.к</w:t>
      </w:r>
      <w:proofErr w:type="gramEnd"/>
      <w:r w:rsidRPr="00711AE5">
        <w:rPr>
          <w:rFonts w:ascii="Times New Roman" w:eastAsia="Times New Roman" w:hAnsi="Times New Roman" w:cs="Times New Roman"/>
          <w:bCs/>
          <w:sz w:val="24"/>
          <w:szCs w:val="24"/>
          <w:lang w:eastAsia="ru-RU"/>
        </w:rPr>
        <w:t>Втч</w:t>
      </w:r>
      <w:proofErr w:type="spellEnd"/>
      <w:r w:rsidRPr="00711AE5">
        <w:rPr>
          <w:rFonts w:ascii="Times New Roman" w:eastAsia="Times New Roman" w:hAnsi="Times New Roman" w:cs="Times New Roman"/>
          <w:bCs/>
          <w:sz w:val="24"/>
          <w:szCs w:val="24"/>
          <w:lang w:eastAsia="ru-RU"/>
        </w:rPr>
        <w:t xml:space="preserve">., в том числе: на первое полугодие </w:t>
      </w:r>
      <w:r w:rsidR="005F2004">
        <w:rPr>
          <w:rFonts w:ascii="Times New Roman" w:eastAsia="Times New Roman" w:hAnsi="Times New Roman" w:cs="Times New Roman"/>
          <w:bCs/>
          <w:sz w:val="24"/>
          <w:szCs w:val="24"/>
          <w:lang w:eastAsia="ru-RU"/>
        </w:rPr>
        <w:t>81,646</w:t>
      </w:r>
      <w:r w:rsidRPr="00711AE5">
        <w:rPr>
          <w:rFonts w:ascii="Times New Roman" w:eastAsia="Times New Roman" w:hAnsi="Times New Roman" w:cs="Times New Roman"/>
          <w:bCs/>
          <w:sz w:val="24"/>
          <w:szCs w:val="24"/>
          <w:lang w:eastAsia="ru-RU"/>
        </w:rPr>
        <w:t xml:space="preserve"> </w:t>
      </w:r>
      <w:proofErr w:type="spellStart"/>
      <w:r w:rsidRPr="00711AE5">
        <w:rPr>
          <w:rFonts w:ascii="Times New Roman" w:eastAsia="Times New Roman" w:hAnsi="Times New Roman" w:cs="Times New Roman"/>
          <w:color w:val="000000"/>
          <w:sz w:val="24"/>
          <w:szCs w:val="24"/>
          <w:lang w:eastAsia="ru-RU"/>
        </w:rPr>
        <w:t>млн.к</w:t>
      </w:r>
      <w:r w:rsidRPr="00711AE5">
        <w:rPr>
          <w:rFonts w:ascii="Times New Roman" w:eastAsia="Times New Roman" w:hAnsi="Times New Roman" w:cs="Times New Roman"/>
          <w:bCs/>
          <w:sz w:val="24"/>
          <w:szCs w:val="24"/>
          <w:lang w:eastAsia="ru-RU"/>
        </w:rPr>
        <w:t>Втч</w:t>
      </w:r>
      <w:proofErr w:type="spellEnd"/>
      <w:r w:rsidRPr="00711AE5">
        <w:rPr>
          <w:rFonts w:ascii="Times New Roman" w:eastAsia="Times New Roman" w:hAnsi="Times New Roman" w:cs="Times New Roman"/>
          <w:bCs/>
          <w:sz w:val="24"/>
          <w:szCs w:val="24"/>
          <w:lang w:eastAsia="ru-RU"/>
        </w:rPr>
        <w:t xml:space="preserve">., на второе полугодие </w:t>
      </w:r>
      <w:r w:rsidR="005F2004">
        <w:rPr>
          <w:rFonts w:ascii="Times New Roman" w:eastAsia="Times New Roman" w:hAnsi="Times New Roman" w:cs="Times New Roman"/>
          <w:bCs/>
          <w:sz w:val="24"/>
          <w:szCs w:val="24"/>
          <w:lang w:eastAsia="ru-RU"/>
        </w:rPr>
        <w:t>76,071</w:t>
      </w:r>
      <w:r w:rsidRPr="00711AE5">
        <w:rPr>
          <w:rFonts w:ascii="Times New Roman" w:eastAsia="Times New Roman" w:hAnsi="Times New Roman" w:cs="Times New Roman"/>
          <w:bCs/>
          <w:sz w:val="24"/>
          <w:szCs w:val="24"/>
          <w:lang w:eastAsia="ru-RU"/>
        </w:rPr>
        <w:t xml:space="preserve"> </w:t>
      </w:r>
      <w:proofErr w:type="spellStart"/>
      <w:r w:rsidRPr="00711AE5">
        <w:rPr>
          <w:rFonts w:ascii="Times New Roman" w:eastAsia="Times New Roman" w:hAnsi="Times New Roman" w:cs="Times New Roman"/>
          <w:color w:val="000000"/>
          <w:sz w:val="24"/>
          <w:szCs w:val="24"/>
          <w:lang w:eastAsia="ru-RU"/>
        </w:rPr>
        <w:t>млн.к</w:t>
      </w:r>
      <w:r w:rsidRPr="00711AE5">
        <w:rPr>
          <w:rFonts w:ascii="Times New Roman" w:eastAsia="Times New Roman" w:hAnsi="Times New Roman" w:cs="Times New Roman"/>
          <w:bCs/>
          <w:sz w:val="24"/>
          <w:szCs w:val="24"/>
          <w:lang w:eastAsia="ru-RU"/>
        </w:rPr>
        <w:t>Втч</w:t>
      </w:r>
      <w:proofErr w:type="spellEnd"/>
      <w:r w:rsidRPr="00711AE5">
        <w:rPr>
          <w:rFonts w:ascii="Times New Roman" w:eastAsia="Times New Roman" w:hAnsi="Times New Roman" w:cs="Times New Roman"/>
          <w:bCs/>
          <w:sz w:val="24"/>
          <w:szCs w:val="24"/>
          <w:lang w:eastAsia="ru-RU"/>
        </w:rPr>
        <w:t xml:space="preserve">.; </w:t>
      </w:r>
    </w:p>
    <w:p w:rsidR="00763478" w:rsidRPr="00711AE5" w:rsidRDefault="00763478" w:rsidP="00763478">
      <w:pPr>
        <w:spacing w:after="0" w:line="240" w:lineRule="auto"/>
        <w:ind w:firstLine="709"/>
        <w:jc w:val="both"/>
        <w:rPr>
          <w:rFonts w:ascii="Times New Roman" w:eastAsia="Times New Roman" w:hAnsi="Times New Roman" w:cs="Times New Roman"/>
          <w:bCs/>
          <w:sz w:val="24"/>
          <w:szCs w:val="24"/>
          <w:lang w:eastAsia="ru-RU"/>
        </w:rPr>
      </w:pPr>
      <w:r w:rsidRPr="00711AE5">
        <w:rPr>
          <w:rFonts w:ascii="Times New Roman" w:eastAsia="Times New Roman" w:hAnsi="Times New Roman" w:cs="Times New Roman"/>
          <w:bCs/>
          <w:sz w:val="24"/>
          <w:szCs w:val="24"/>
          <w:lang w:eastAsia="ru-RU"/>
        </w:rPr>
        <w:t>- на 20</w:t>
      </w:r>
      <w:r>
        <w:rPr>
          <w:rFonts w:ascii="Times New Roman" w:eastAsia="Times New Roman" w:hAnsi="Times New Roman" w:cs="Times New Roman"/>
          <w:bCs/>
          <w:sz w:val="24"/>
          <w:szCs w:val="24"/>
          <w:lang w:eastAsia="ru-RU"/>
        </w:rPr>
        <w:t>21</w:t>
      </w:r>
      <w:r w:rsidRPr="00711AE5">
        <w:rPr>
          <w:rFonts w:ascii="Times New Roman" w:eastAsia="Times New Roman" w:hAnsi="Times New Roman" w:cs="Times New Roman"/>
          <w:bCs/>
          <w:sz w:val="24"/>
          <w:szCs w:val="24"/>
          <w:lang w:eastAsia="ru-RU"/>
        </w:rPr>
        <w:t xml:space="preserve"> г. – 202</w:t>
      </w:r>
      <w:r>
        <w:rPr>
          <w:rFonts w:ascii="Times New Roman" w:eastAsia="Times New Roman" w:hAnsi="Times New Roman" w:cs="Times New Roman"/>
          <w:bCs/>
          <w:sz w:val="24"/>
          <w:szCs w:val="24"/>
          <w:lang w:eastAsia="ru-RU"/>
        </w:rPr>
        <w:t>4</w:t>
      </w:r>
      <w:r w:rsidRPr="00711AE5">
        <w:rPr>
          <w:rFonts w:ascii="Times New Roman" w:eastAsia="Times New Roman" w:hAnsi="Times New Roman" w:cs="Times New Roman"/>
          <w:bCs/>
          <w:sz w:val="24"/>
          <w:szCs w:val="24"/>
          <w:lang w:eastAsia="ru-RU"/>
        </w:rPr>
        <w:t xml:space="preserve"> годы на уровне </w:t>
      </w:r>
      <w:r w:rsidR="005F2004">
        <w:rPr>
          <w:rFonts w:ascii="Times New Roman" w:eastAsia="Times New Roman" w:hAnsi="Times New Roman" w:cs="Times New Roman"/>
          <w:bCs/>
          <w:sz w:val="24"/>
          <w:szCs w:val="24"/>
          <w:lang w:eastAsia="ru-RU"/>
        </w:rPr>
        <w:t>157,717</w:t>
      </w:r>
      <w:r w:rsidRPr="00711AE5">
        <w:rPr>
          <w:rFonts w:ascii="Times New Roman" w:eastAsia="Times New Roman" w:hAnsi="Times New Roman" w:cs="Times New Roman"/>
          <w:bCs/>
          <w:sz w:val="24"/>
          <w:szCs w:val="24"/>
          <w:lang w:eastAsia="ru-RU"/>
        </w:rPr>
        <w:t xml:space="preserve"> </w:t>
      </w:r>
      <w:proofErr w:type="spellStart"/>
      <w:r w:rsidRPr="00711AE5">
        <w:rPr>
          <w:rFonts w:ascii="Times New Roman" w:eastAsia="Times New Roman" w:hAnsi="Times New Roman" w:cs="Times New Roman"/>
          <w:color w:val="000000"/>
          <w:sz w:val="24"/>
          <w:szCs w:val="24"/>
          <w:lang w:eastAsia="ru-RU"/>
        </w:rPr>
        <w:t>млн</w:t>
      </w:r>
      <w:proofErr w:type="gramStart"/>
      <w:r w:rsidRPr="00711AE5">
        <w:rPr>
          <w:rFonts w:ascii="Times New Roman" w:eastAsia="Times New Roman" w:hAnsi="Times New Roman" w:cs="Times New Roman"/>
          <w:color w:val="000000"/>
          <w:sz w:val="24"/>
          <w:szCs w:val="24"/>
          <w:lang w:eastAsia="ru-RU"/>
        </w:rPr>
        <w:t>.к</w:t>
      </w:r>
      <w:proofErr w:type="gramEnd"/>
      <w:r w:rsidRPr="00711AE5">
        <w:rPr>
          <w:rFonts w:ascii="Times New Roman" w:eastAsia="Times New Roman" w:hAnsi="Times New Roman" w:cs="Times New Roman"/>
          <w:bCs/>
          <w:sz w:val="24"/>
          <w:szCs w:val="24"/>
          <w:lang w:eastAsia="ru-RU"/>
        </w:rPr>
        <w:t>Втч</w:t>
      </w:r>
      <w:proofErr w:type="spellEnd"/>
      <w:r w:rsidRPr="00711AE5">
        <w:rPr>
          <w:rFonts w:ascii="Times New Roman" w:eastAsia="Times New Roman" w:hAnsi="Times New Roman" w:cs="Times New Roman"/>
          <w:bCs/>
          <w:sz w:val="24"/>
          <w:szCs w:val="24"/>
          <w:lang w:eastAsia="ru-RU"/>
        </w:rPr>
        <w:t>.</w:t>
      </w:r>
    </w:p>
    <w:p w:rsidR="00763478" w:rsidRPr="00711AE5" w:rsidRDefault="00763478" w:rsidP="00763478">
      <w:pPr>
        <w:spacing w:after="0" w:line="240" w:lineRule="auto"/>
        <w:ind w:firstLine="709"/>
        <w:jc w:val="both"/>
        <w:rPr>
          <w:rFonts w:ascii="Times New Roman" w:eastAsia="Times New Roman" w:hAnsi="Times New Roman" w:cs="Times New Roman"/>
          <w:bCs/>
          <w:sz w:val="24"/>
          <w:szCs w:val="24"/>
          <w:lang w:eastAsia="ru-RU"/>
        </w:rPr>
      </w:pPr>
      <w:r w:rsidRPr="00711AE5">
        <w:rPr>
          <w:rFonts w:ascii="Times New Roman" w:eastAsia="Times New Roman" w:hAnsi="Times New Roman" w:cs="Times New Roman"/>
          <w:bCs/>
          <w:sz w:val="24"/>
          <w:szCs w:val="24"/>
          <w:lang w:eastAsia="ru-RU"/>
        </w:rPr>
        <w:t>1.8. Технологический расход (потери) электрической энергии при её передаче составит:</w:t>
      </w:r>
    </w:p>
    <w:p w:rsidR="00763478" w:rsidRPr="00711AE5" w:rsidRDefault="00763478" w:rsidP="00763478">
      <w:pPr>
        <w:spacing w:after="0" w:line="240" w:lineRule="auto"/>
        <w:ind w:firstLine="709"/>
        <w:jc w:val="both"/>
        <w:rPr>
          <w:rFonts w:ascii="Times New Roman" w:eastAsia="Times New Roman" w:hAnsi="Times New Roman" w:cs="Times New Roman"/>
          <w:bCs/>
          <w:sz w:val="24"/>
          <w:szCs w:val="24"/>
          <w:lang w:eastAsia="ru-RU"/>
        </w:rPr>
      </w:pPr>
      <w:r w:rsidRPr="00711AE5">
        <w:rPr>
          <w:rFonts w:ascii="Times New Roman" w:eastAsia="Times New Roman" w:hAnsi="Times New Roman" w:cs="Times New Roman"/>
          <w:color w:val="000000"/>
          <w:sz w:val="24"/>
          <w:szCs w:val="24"/>
          <w:lang w:eastAsia="ru-RU"/>
        </w:rPr>
        <w:t>на 20</w:t>
      </w:r>
      <w:r>
        <w:rPr>
          <w:rFonts w:ascii="Times New Roman" w:eastAsia="Times New Roman" w:hAnsi="Times New Roman" w:cs="Times New Roman"/>
          <w:color w:val="000000"/>
          <w:sz w:val="24"/>
          <w:szCs w:val="24"/>
          <w:lang w:eastAsia="ru-RU"/>
        </w:rPr>
        <w:t>20</w:t>
      </w:r>
      <w:r w:rsidRPr="00711AE5">
        <w:rPr>
          <w:rFonts w:ascii="Times New Roman" w:eastAsia="Times New Roman" w:hAnsi="Times New Roman" w:cs="Times New Roman"/>
          <w:color w:val="000000"/>
          <w:sz w:val="24"/>
          <w:szCs w:val="24"/>
          <w:lang w:eastAsia="ru-RU"/>
        </w:rPr>
        <w:t xml:space="preserve"> г. </w:t>
      </w:r>
      <w:r w:rsidR="005F2004">
        <w:rPr>
          <w:rFonts w:ascii="Times New Roman" w:eastAsia="Times New Roman" w:hAnsi="Times New Roman" w:cs="Times New Roman"/>
          <w:color w:val="000000"/>
          <w:sz w:val="24"/>
          <w:szCs w:val="24"/>
          <w:lang w:eastAsia="ru-RU"/>
        </w:rPr>
        <w:t>21,917</w:t>
      </w:r>
      <w:r w:rsidRPr="00711AE5">
        <w:rPr>
          <w:rFonts w:ascii="Times New Roman" w:eastAsia="Times New Roman" w:hAnsi="Times New Roman" w:cs="Times New Roman"/>
          <w:color w:val="000000"/>
          <w:sz w:val="24"/>
          <w:szCs w:val="24"/>
          <w:lang w:eastAsia="ru-RU"/>
        </w:rPr>
        <w:t xml:space="preserve"> </w:t>
      </w:r>
      <w:proofErr w:type="spellStart"/>
      <w:r w:rsidRPr="00711AE5">
        <w:rPr>
          <w:rFonts w:ascii="Times New Roman" w:eastAsia="Times New Roman" w:hAnsi="Times New Roman" w:cs="Times New Roman"/>
          <w:color w:val="000000"/>
          <w:sz w:val="24"/>
          <w:szCs w:val="24"/>
          <w:lang w:eastAsia="ru-RU"/>
        </w:rPr>
        <w:t>млн</w:t>
      </w:r>
      <w:proofErr w:type="gramStart"/>
      <w:r w:rsidRPr="00711AE5">
        <w:rPr>
          <w:rFonts w:ascii="Times New Roman" w:eastAsia="Times New Roman" w:hAnsi="Times New Roman" w:cs="Times New Roman"/>
          <w:color w:val="000000"/>
          <w:sz w:val="24"/>
          <w:szCs w:val="24"/>
          <w:lang w:eastAsia="ru-RU"/>
        </w:rPr>
        <w:t>.к</w:t>
      </w:r>
      <w:proofErr w:type="gramEnd"/>
      <w:r w:rsidRPr="00711AE5">
        <w:rPr>
          <w:rFonts w:ascii="Times New Roman" w:eastAsia="Times New Roman" w:hAnsi="Times New Roman" w:cs="Times New Roman"/>
          <w:bCs/>
          <w:sz w:val="24"/>
          <w:szCs w:val="24"/>
          <w:lang w:eastAsia="ru-RU"/>
        </w:rPr>
        <w:t>Втч</w:t>
      </w:r>
      <w:proofErr w:type="spellEnd"/>
      <w:r w:rsidRPr="00711AE5">
        <w:rPr>
          <w:rFonts w:ascii="Times New Roman" w:eastAsia="Times New Roman" w:hAnsi="Times New Roman" w:cs="Times New Roman"/>
          <w:bCs/>
          <w:sz w:val="24"/>
          <w:szCs w:val="24"/>
          <w:lang w:eastAsia="ru-RU"/>
        </w:rPr>
        <w:t xml:space="preserve">., в том числе: на первое полугодие </w:t>
      </w:r>
      <w:r w:rsidR="005F2004">
        <w:rPr>
          <w:rFonts w:ascii="Times New Roman" w:eastAsia="Times New Roman" w:hAnsi="Times New Roman" w:cs="Times New Roman"/>
          <w:bCs/>
          <w:sz w:val="24"/>
          <w:szCs w:val="24"/>
          <w:lang w:eastAsia="ru-RU"/>
        </w:rPr>
        <w:t>11,346</w:t>
      </w:r>
      <w:r w:rsidRPr="00711AE5">
        <w:rPr>
          <w:rFonts w:ascii="Times New Roman" w:eastAsia="Times New Roman" w:hAnsi="Times New Roman" w:cs="Times New Roman"/>
          <w:bCs/>
          <w:sz w:val="24"/>
          <w:szCs w:val="24"/>
          <w:lang w:eastAsia="ru-RU"/>
        </w:rPr>
        <w:t xml:space="preserve"> </w:t>
      </w:r>
      <w:proofErr w:type="spellStart"/>
      <w:r w:rsidRPr="00711AE5">
        <w:rPr>
          <w:rFonts w:ascii="Times New Roman" w:eastAsia="Times New Roman" w:hAnsi="Times New Roman" w:cs="Times New Roman"/>
          <w:color w:val="000000"/>
          <w:sz w:val="24"/>
          <w:szCs w:val="24"/>
          <w:lang w:eastAsia="ru-RU"/>
        </w:rPr>
        <w:t>млн.к</w:t>
      </w:r>
      <w:r w:rsidRPr="00711AE5">
        <w:rPr>
          <w:rFonts w:ascii="Times New Roman" w:eastAsia="Times New Roman" w:hAnsi="Times New Roman" w:cs="Times New Roman"/>
          <w:bCs/>
          <w:sz w:val="24"/>
          <w:szCs w:val="24"/>
          <w:lang w:eastAsia="ru-RU"/>
        </w:rPr>
        <w:t>Втч</w:t>
      </w:r>
      <w:proofErr w:type="spellEnd"/>
      <w:r w:rsidRPr="00711AE5">
        <w:rPr>
          <w:rFonts w:ascii="Times New Roman" w:eastAsia="Times New Roman" w:hAnsi="Times New Roman" w:cs="Times New Roman"/>
          <w:bCs/>
          <w:sz w:val="24"/>
          <w:szCs w:val="24"/>
          <w:lang w:eastAsia="ru-RU"/>
        </w:rPr>
        <w:t xml:space="preserve">., на второе полугодие </w:t>
      </w:r>
      <w:r w:rsidR="005F2004">
        <w:rPr>
          <w:rFonts w:ascii="Times New Roman" w:eastAsia="Times New Roman" w:hAnsi="Times New Roman" w:cs="Times New Roman"/>
          <w:bCs/>
          <w:sz w:val="24"/>
          <w:szCs w:val="24"/>
          <w:lang w:eastAsia="ru-RU"/>
        </w:rPr>
        <w:t>10,571</w:t>
      </w:r>
      <w:r w:rsidRPr="00711AE5">
        <w:rPr>
          <w:rFonts w:ascii="Times New Roman" w:eastAsia="Times New Roman" w:hAnsi="Times New Roman" w:cs="Times New Roman"/>
          <w:bCs/>
          <w:sz w:val="24"/>
          <w:szCs w:val="24"/>
          <w:lang w:eastAsia="ru-RU"/>
        </w:rPr>
        <w:t xml:space="preserve"> </w:t>
      </w:r>
      <w:proofErr w:type="spellStart"/>
      <w:r w:rsidRPr="00711AE5">
        <w:rPr>
          <w:rFonts w:ascii="Times New Roman" w:eastAsia="Times New Roman" w:hAnsi="Times New Roman" w:cs="Times New Roman"/>
          <w:color w:val="000000"/>
          <w:sz w:val="24"/>
          <w:szCs w:val="24"/>
          <w:lang w:eastAsia="ru-RU"/>
        </w:rPr>
        <w:t>млн.к</w:t>
      </w:r>
      <w:r w:rsidRPr="00711AE5">
        <w:rPr>
          <w:rFonts w:ascii="Times New Roman" w:eastAsia="Times New Roman" w:hAnsi="Times New Roman" w:cs="Times New Roman"/>
          <w:bCs/>
          <w:sz w:val="24"/>
          <w:szCs w:val="24"/>
          <w:lang w:eastAsia="ru-RU"/>
        </w:rPr>
        <w:t>Втч</w:t>
      </w:r>
      <w:proofErr w:type="spellEnd"/>
      <w:r w:rsidRPr="00711AE5">
        <w:rPr>
          <w:rFonts w:ascii="Times New Roman" w:eastAsia="Times New Roman" w:hAnsi="Times New Roman" w:cs="Times New Roman"/>
          <w:bCs/>
          <w:sz w:val="24"/>
          <w:szCs w:val="24"/>
          <w:lang w:eastAsia="ru-RU"/>
        </w:rPr>
        <w:t xml:space="preserve">.; </w:t>
      </w:r>
    </w:p>
    <w:p w:rsidR="00763478" w:rsidRPr="00711AE5" w:rsidRDefault="00763478" w:rsidP="00763478">
      <w:pPr>
        <w:spacing w:after="0" w:line="240" w:lineRule="auto"/>
        <w:ind w:firstLine="709"/>
        <w:jc w:val="both"/>
        <w:rPr>
          <w:rFonts w:ascii="Times New Roman" w:eastAsia="Times New Roman" w:hAnsi="Times New Roman" w:cs="Times New Roman"/>
          <w:bCs/>
          <w:sz w:val="24"/>
          <w:szCs w:val="24"/>
          <w:lang w:eastAsia="ru-RU"/>
        </w:rPr>
      </w:pPr>
      <w:r w:rsidRPr="00711AE5">
        <w:rPr>
          <w:rFonts w:ascii="Times New Roman" w:eastAsia="Times New Roman" w:hAnsi="Times New Roman" w:cs="Times New Roman"/>
          <w:bCs/>
          <w:sz w:val="24"/>
          <w:szCs w:val="24"/>
          <w:lang w:eastAsia="ru-RU"/>
        </w:rPr>
        <w:t>- на 20</w:t>
      </w:r>
      <w:r>
        <w:rPr>
          <w:rFonts w:ascii="Times New Roman" w:eastAsia="Times New Roman" w:hAnsi="Times New Roman" w:cs="Times New Roman"/>
          <w:bCs/>
          <w:sz w:val="24"/>
          <w:szCs w:val="24"/>
          <w:lang w:eastAsia="ru-RU"/>
        </w:rPr>
        <w:t>21</w:t>
      </w:r>
      <w:r w:rsidRPr="00711AE5">
        <w:rPr>
          <w:rFonts w:ascii="Times New Roman" w:eastAsia="Times New Roman" w:hAnsi="Times New Roman" w:cs="Times New Roman"/>
          <w:bCs/>
          <w:sz w:val="24"/>
          <w:szCs w:val="24"/>
          <w:lang w:eastAsia="ru-RU"/>
        </w:rPr>
        <w:t xml:space="preserve"> г. – 202</w:t>
      </w:r>
      <w:r>
        <w:rPr>
          <w:rFonts w:ascii="Times New Roman" w:eastAsia="Times New Roman" w:hAnsi="Times New Roman" w:cs="Times New Roman"/>
          <w:bCs/>
          <w:sz w:val="24"/>
          <w:szCs w:val="24"/>
          <w:lang w:eastAsia="ru-RU"/>
        </w:rPr>
        <w:t>4</w:t>
      </w:r>
      <w:r w:rsidRPr="00711AE5">
        <w:rPr>
          <w:rFonts w:ascii="Times New Roman" w:eastAsia="Times New Roman" w:hAnsi="Times New Roman" w:cs="Times New Roman"/>
          <w:bCs/>
          <w:sz w:val="24"/>
          <w:szCs w:val="24"/>
          <w:lang w:eastAsia="ru-RU"/>
        </w:rPr>
        <w:t xml:space="preserve"> год </w:t>
      </w:r>
      <w:r w:rsidR="005F2004">
        <w:rPr>
          <w:rFonts w:ascii="Times New Roman" w:eastAsia="Times New Roman" w:hAnsi="Times New Roman" w:cs="Times New Roman"/>
          <w:bCs/>
          <w:sz w:val="24"/>
          <w:szCs w:val="24"/>
          <w:lang w:eastAsia="ru-RU"/>
        </w:rPr>
        <w:t>21,917</w:t>
      </w:r>
      <w:r w:rsidRPr="00711AE5">
        <w:rPr>
          <w:rFonts w:ascii="Times New Roman" w:eastAsia="Times New Roman" w:hAnsi="Times New Roman" w:cs="Times New Roman"/>
          <w:color w:val="000000"/>
          <w:sz w:val="24"/>
          <w:szCs w:val="24"/>
          <w:lang w:eastAsia="ru-RU"/>
        </w:rPr>
        <w:t xml:space="preserve"> </w:t>
      </w:r>
      <w:proofErr w:type="spellStart"/>
      <w:r w:rsidRPr="00711AE5">
        <w:rPr>
          <w:rFonts w:ascii="Times New Roman" w:eastAsia="Times New Roman" w:hAnsi="Times New Roman" w:cs="Times New Roman"/>
          <w:color w:val="000000"/>
          <w:sz w:val="24"/>
          <w:szCs w:val="24"/>
          <w:lang w:eastAsia="ru-RU"/>
        </w:rPr>
        <w:t>млн</w:t>
      </w:r>
      <w:proofErr w:type="gramStart"/>
      <w:r w:rsidRPr="00711AE5">
        <w:rPr>
          <w:rFonts w:ascii="Times New Roman" w:eastAsia="Times New Roman" w:hAnsi="Times New Roman" w:cs="Times New Roman"/>
          <w:color w:val="000000"/>
          <w:sz w:val="24"/>
          <w:szCs w:val="24"/>
          <w:lang w:eastAsia="ru-RU"/>
        </w:rPr>
        <w:t>.к</w:t>
      </w:r>
      <w:proofErr w:type="gramEnd"/>
      <w:r w:rsidRPr="00711AE5">
        <w:rPr>
          <w:rFonts w:ascii="Times New Roman" w:eastAsia="Times New Roman" w:hAnsi="Times New Roman" w:cs="Times New Roman"/>
          <w:bCs/>
          <w:sz w:val="24"/>
          <w:szCs w:val="24"/>
          <w:lang w:eastAsia="ru-RU"/>
        </w:rPr>
        <w:t>Втч</w:t>
      </w:r>
      <w:proofErr w:type="spellEnd"/>
      <w:r w:rsidRPr="00711AE5">
        <w:rPr>
          <w:rFonts w:ascii="Times New Roman" w:eastAsia="Times New Roman" w:hAnsi="Times New Roman" w:cs="Times New Roman"/>
          <w:bCs/>
          <w:sz w:val="24"/>
          <w:szCs w:val="24"/>
          <w:lang w:eastAsia="ru-RU"/>
        </w:rPr>
        <w:t>.</w:t>
      </w:r>
    </w:p>
    <w:p w:rsidR="00763478" w:rsidRPr="00711AE5" w:rsidRDefault="00763478" w:rsidP="0076347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AE5">
        <w:rPr>
          <w:rFonts w:ascii="Times New Roman" w:eastAsia="Times New Roman" w:hAnsi="Times New Roman" w:cs="Times New Roman"/>
          <w:sz w:val="24"/>
          <w:szCs w:val="24"/>
          <w:lang w:eastAsia="ru-RU"/>
        </w:rPr>
        <w:t>1.9. Цена (тариф) покупки потерь электрической энергии, учитываемая при установлении тарифа на услуги по передаче электрической энергии, составит:</w:t>
      </w:r>
    </w:p>
    <w:p w:rsidR="00763478" w:rsidRPr="00711AE5" w:rsidRDefault="00763478" w:rsidP="00763478">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711AE5">
        <w:rPr>
          <w:rFonts w:ascii="Times New Roman" w:eastAsia="Times New Roman" w:hAnsi="Times New Roman" w:cs="Times New Roman"/>
          <w:color w:val="000000"/>
          <w:sz w:val="24"/>
          <w:szCs w:val="24"/>
          <w:lang w:eastAsia="ru-RU"/>
        </w:rPr>
        <w:t>на 20</w:t>
      </w:r>
      <w:r>
        <w:rPr>
          <w:rFonts w:ascii="Times New Roman" w:eastAsia="Times New Roman" w:hAnsi="Times New Roman" w:cs="Times New Roman"/>
          <w:color w:val="000000"/>
          <w:sz w:val="24"/>
          <w:szCs w:val="24"/>
          <w:lang w:eastAsia="ru-RU"/>
        </w:rPr>
        <w:t>20</w:t>
      </w:r>
      <w:r w:rsidRPr="00711AE5">
        <w:rPr>
          <w:rFonts w:ascii="Times New Roman" w:eastAsia="Times New Roman" w:hAnsi="Times New Roman" w:cs="Times New Roman"/>
          <w:color w:val="000000"/>
          <w:sz w:val="24"/>
          <w:szCs w:val="24"/>
          <w:lang w:eastAsia="ru-RU"/>
        </w:rPr>
        <w:t xml:space="preserve"> г.</w:t>
      </w:r>
      <w:r w:rsidRPr="00711AE5">
        <w:rPr>
          <w:rFonts w:ascii="Times New Roman" w:eastAsia="Times New Roman" w:hAnsi="Times New Roman" w:cs="Times New Roman"/>
          <w:sz w:val="20"/>
          <w:szCs w:val="20"/>
          <w:lang w:eastAsia="ru-RU"/>
        </w:rPr>
        <w:t xml:space="preserve"> – </w:t>
      </w:r>
      <w:r w:rsidRPr="008B0229">
        <w:rPr>
          <w:rFonts w:ascii="Times New Roman" w:eastAsia="Times New Roman" w:hAnsi="Times New Roman" w:cs="Times New Roman"/>
          <w:sz w:val="24"/>
          <w:szCs w:val="24"/>
          <w:lang w:eastAsia="ru-RU"/>
        </w:rPr>
        <w:t>2,</w:t>
      </w:r>
      <w:r w:rsidR="005F2004" w:rsidRPr="008B0229">
        <w:rPr>
          <w:rFonts w:ascii="Times New Roman" w:eastAsia="Times New Roman" w:hAnsi="Times New Roman" w:cs="Times New Roman"/>
          <w:sz w:val="24"/>
          <w:szCs w:val="24"/>
          <w:lang w:eastAsia="ru-RU"/>
        </w:rPr>
        <w:t>17571</w:t>
      </w:r>
      <w:r w:rsidRPr="008B0229">
        <w:rPr>
          <w:rFonts w:ascii="Times New Roman" w:eastAsia="Times New Roman" w:hAnsi="Times New Roman" w:cs="Times New Roman"/>
          <w:sz w:val="24"/>
          <w:szCs w:val="24"/>
          <w:lang w:eastAsia="ru-RU"/>
        </w:rPr>
        <w:t xml:space="preserve"> </w:t>
      </w:r>
      <w:proofErr w:type="spellStart"/>
      <w:r w:rsidRPr="008B0229">
        <w:rPr>
          <w:rFonts w:ascii="Times New Roman" w:eastAsia="Times New Roman" w:hAnsi="Times New Roman" w:cs="Times New Roman"/>
          <w:sz w:val="24"/>
          <w:szCs w:val="24"/>
          <w:lang w:eastAsia="ru-RU"/>
        </w:rPr>
        <w:t>г.г</w:t>
      </w:r>
      <w:proofErr w:type="spellEnd"/>
      <w:r w:rsidRPr="008B0229">
        <w:rPr>
          <w:rFonts w:ascii="Times New Roman" w:eastAsia="Times New Roman" w:hAnsi="Times New Roman" w:cs="Times New Roman"/>
          <w:sz w:val="24"/>
          <w:szCs w:val="24"/>
          <w:lang w:eastAsia="ru-RU"/>
        </w:rPr>
        <w:t>.</w:t>
      </w:r>
      <w:r w:rsidRPr="00711AE5">
        <w:rPr>
          <w:rFonts w:ascii="Times New Roman" w:eastAsia="Times New Roman" w:hAnsi="Times New Roman" w:cs="Times New Roman"/>
          <w:sz w:val="24"/>
          <w:szCs w:val="24"/>
          <w:lang w:eastAsia="ru-RU"/>
        </w:rPr>
        <w:t xml:space="preserve"> цены сформированы</w:t>
      </w:r>
      <w:r w:rsidRPr="00711AE5">
        <w:rPr>
          <w:rFonts w:ascii="Times New Roman" w:eastAsia="Times New Roman" w:hAnsi="Times New Roman" w:cs="Times New Roman"/>
          <w:color w:val="000000"/>
          <w:sz w:val="24"/>
          <w:szCs w:val="24"/>
          <w:lang w:eastAsia="ru-RU"/>
        </w:rPr>
        <w:t xml:space="preserve"> исходя из средневзвешенной цены покупки потерь в базовом 20</w:t>
      </w:r>
      <w:r>
        <w:rPr>
          <w:rFonts w:ascii="Times New Roman" w:eastAsia="Times New Roman" w:hAnsi="Times New Roman" w:cs="Times New Roman"/>
          <w:color w:val="000000"/>
          <w:sz w:val="24"/>
          <w:szCs w:val="24"/>
          <w:lang w:eastAsia="ru-RU"/>
        </w:rPr>
        <w:t>20</w:t>
      </w:r>
      <w:r w:rsidRPr="00711AE5">
        <w:rPr>
          <w:rFonts w:ascii="Times New Roman" w:eastAsia="Times New Roman" w:hAnsi="Times New Roman" w:cs="Times New Roman"/>
          <w:color w:val="000000"/>
          <w:sz w:val="24"/>
          <w:szCs w:val="24"/>
          <w:lang w:eastAsia="ru-RU"/>
        </w:rPr>
        <w:t xml:space="preserve"> г. с учётом прогнозных индексов цен на электроэнергию по данным Минэкономразвития России (</w:t>
      </w:r>
      <w:r w:rsidR="005F2004">
        <w:rPr>
          <w:rFonts w:ascii="Times New Roman" w:eastAsia="Times New Roman" w:hAnsi="Times New Roman" w:cs="Times New Roman"/>
          <w:color w:val="000000"/>
          <w:sz w:val="24"/>
          <w:szCs w:val="24"/>
          <w:lang w:eastAsia="ru-RU"/>
        </w:rPr>
        <w:t xml:space="preserve">в </w:t>
      </w:r>
      <w:r w:rsidRPr="00711AE5">
        <w:rPr>
          <w:rFonts w:ascii="Times New Roman" w:eastAsia="Times New Roman" w:hAnsi="Times New Roman" w:cs="Times New Roman"/>
          <w:color w:val="000000"/>
          <w:sz w:val="24"/>
          <w:szCs w:val="24"/>
          <w:lang w:eastAsia="ru-RU"/>
        </w:rPr>
        <w:t>20</w:t>
      </w:r>
      <w:r>
        <w:rPr>
          <w:rFonts w:ascii="Times New Roman" w:eastAsia="Times New Roman" w:hAnsi="Times New Roman" w:cs="Times New Roman"/>
          <w:color w:val="000000"/>
          <w:sz w:val="24"/>
          <w:szCs w:val="24"/>
          <w:lang w:eastAsia="ru-RU"/>
        </w:rPr>
        <w:t>21</w:t>
      </w:r>
      <w:r w:rsidR="005F2004">
        <w:rPr>
          <w:rFonts w:ascii="Times New Roman" w:eastAsia="Times New Roman" w:hAnsi="Times New Roman" w:cs="Times New Roman"/>
          <w:color w:val="000000"/>
          <w:sz w:val="24"/>
          <w:szCs w:val="24"/>
          <w:lang w:eastAsia="ru-RU"/>
        </w:rPr>
        <w:t xml:space="preserve"> году 104,1%, в 2022</w:t>
      </w:r>
      <w:r w:rsidRPr="00711AE5">
        <w:rPr>
          <w:rFonts w:ascii="Times New Roman" w:eastAsia="Times New Roman" w:hAnsi="Times New Roman" w:cs="Times New Roman"/>
          <w:color w:val="000000"/>
          <w:sz w:val="24"/>
          <w:szCs w:val="24"/>
          <w:lang w:eastAsia="ru-RU"/>
        </w:rPr>
        <w:t xml:space="preserve"> –  202</w:t>
      </w:r>
      <w:r>
        <w:rPr>
          <w:rFonts w:ascii="Times New Roman" w:eastAsia="Times New Roman" w:hAnsi="Times New Roman" w:cs="Times New Roman"/>
          <w:color w:val="000000"/>
          <w:sz w:val="24"/>
          <w:szCs w:val="24"/>
          <w:lang w:eastAsia="ru-RU"/>
        </w:rPr>
        <w:t>4</w:t>
      </w:r>
      <w:r w:rsidRPr="00711AE5">
        <w:rPr>
          <w:rFonts w:ascii="Times New Roman" w:eastAsia="Times New Roman" w:hAnsi="Times New Roman" w:cs="Times New Roman"/>
          <w:color w:val="000000"/>
          <w:sz w:val="24"/>
          <w:szCs w:val="24"/>
          <w:lang w:eastAsia="ru-RU"/>
        </w:rPr>
        <w:t xml:space="preserve"> </w:t>
      </w:r>
      <w:proofErr w:type="spellStart"/>
      <w:r w:rsidRPr="00711AE5">
        <w:rPr>
          <w:rFonts w:ascii="Times New Roman" w:eastAsia="Times New Roman" w:hAnsi="Times New Roman" w:cs="Times New Roman"/>
          <w:color w:val="000000"/>
          <w:sz w:val="24"/>
          <w:szCs w:val="24"/>
          <w:lang w:eastAsia="ru-RU"/>
        </w:rPr>
        <w:t>г.г</w:t>
      </w:r>
      <w:proofErr w:type="spellEnd"/>
      <w:r w:rsidRPr="00711AE5">
        <w:rPr>
          <w:rFonts w:ascii="Times New Roman" w:eastAsia="Times New Roman" w:hAnsi="Times New Roman" w:cs="Times New Roman"/>
          <w:color w:val="000000"/>
          <w:sz w:val="24"/>
          <w:szCs w:val="24"/>
          <w:lang w:eastAsia="ru-RU"/>
        </w:rPr>
        <w:t xml:space="preserve">. на уровне </w:t>
      </w:r>
      <w:r w:rsidRPr="005F2004">
        <w:rPr>
          <w:rFonts w:ascii="Times New Roman" w:eastAsia="Times New Roman" w:hAnsi="Times New Roman" w:cs="Times New Roman"/>
          <w:color w:val="000000"/>
          <w:sz w:val="24"/>
          <w:szCs w:val="24"/>
          <w:lang w:eastAsia="ru-RU"/>
        </w:rPr>
        <w:t>104,0%).</w:t>
      </w:r>
    </w:p>
    <w:p w:rsidR="00763478" w:rsidRPr="00711AE5" w:rsidRDefault="00763478" w:rsidP="00763478">
      <w:pPr>
        <w:spacing w:after="0" w:line="240" w:lineRule="auto"/>
        <w:ind w:firstLine="709"/>
        <w:jc w:val="both"/>
        <w:rPr>
          <w:rFonts w:ascii="Times New Roman" w:eastAsia="Times New Roman" w:hAnsi="Times New Roman" w:cs="Times New Roman"/>
          <w:color w:val="000000"/>
          <w:sz w:val="24"/>
          <w:szCs w:val="24"/>
          <w:lang w:eastAsia="ru-RU"/>
        </w:rPr>
      </w:pPr>
      <w:r w:rsidRPr="00711AE5">
        <w:rPr>
          <w:rFonts w:ascii="Times New Roman" w:eastAsia="Times New Roman" w:hAnsi="Times New Roman" w:cs="Times New Roman"/>
          <w:color w:val="000000"/>
          <w:sz w:val="24"/>
          <w:szCs w:val="24"/>
          <w:lang w:eastAsia="ru-RU"/>
        </w:rPr>
        <w:t>1.10. Величина подконтрольных расходов на 20</w:t>
      </w:r>
      <w:r>
        <w:rPr>
          <w:rFonts w:ascii="Times New Roman" w:eastAsia="Times New Roman" w:hAnsi="Times New Roman" w:cs="Times New Roman"/>
          <w:color w:val="000000"/>
          <w:sz w:val="24"/>
          <w:szCs w:val="24"/>
          <w:lang w:eastAsia="ru-RU"/>
        </w:rPr>
        <w:t>21</w:t>
      </w:r>
      <w:r w:rsidRPr="00711AE5">
        <w:rPr>
          <w:rFonts w:ascii="Times New Roman" w:eastAsia="Times New Roman" w:hAnsi="Times New Roman" w:cs="Times New Roman"/>
          <w:color w:val="000000"/>
          <w:sz w:val="24"/>
          <w:szCs w:val="24"/>
          <w:lang w:eastAsia="ru-RU"/>
        </w:rPr>
        <w:t>-202</w:t>
      </w:r>
      <w:r>
        <w:rPr>
          <w:rFonts w:ascii="Times New Roman" w:eastAsia="Times New Roman" w:hAnsi="Times New Roman" w:cs="Times New Roman"/>
          <w:color w:val="000000"/>
          <w:sz w:val="24"/>
          <w:szCs w:val="24"/>
          <w:lang w:eastAsia="ru-RU"/>
        </w:rPr>
        <w:t>4</w:t>
      </w:r>
      <w:r w:rsidRPr="00711AE5">
        <w:rPr>
          <w:rFonts w:ascii="Times New Roman" w:eastAsia="Times New Roman" w:hAnsi="Times New Roman" w:cs="Times New Roman"/>
          <w:color w:val="000000"/>
          <w:sz w:val="24"/>
          <w:szCs w:val="24"/>
          <w:lang w:eastAsia="ru-RU"/>
        </w:rPr>
        <w:t xml:space="preserve"> годы сформирована </w:t>
      </w:r>
      <w:proofErr w:type="gramStart"/>
      <w:r w:rsidRPr="00711AE5">
        <w:rPr>
          <w:rFonts w:ascii="Times New Roman" w:eastAsia="Times New Roman" w:hAnsi="Times New Roman" w:cs="Times New Roman"/>
          <w:color w:val="000000"/>
          <w:sz w:val="24"/>
          <w:szCs w:val="24"/>
          <w:lang w:eastAsia="ru-RU"/>
        </w:rPr>
        <w:t>исходя из базовых расходов 20</w:t>
      </w:r>
      <w:r>
        <w:rPr>
          <w:rFonts w:ascii="Times New Roman" w:eastAsia="Times New Roman" w:hAnsi="Times New Roman" w:cs="Times New Roman"/>
          <w:color w:val="000000"/>
          <w:sz w:val="24"/>
          <w:szCs w:val="24"/>
          <w:lang w:eastAsia="ru-RU"/>
        </w:rPr>
        <w:t>20</w:t>
      </w:r>
      <w:r w:rsidRPr="00711AE5">
        <w:rPr>
          <w:rFonts w:ascii="Times New Roman" w:eastAsia="Times New Roman" w:hAnsi="Times New Roman" w:cs="Times New Roman"/>
          <w:color w:val="000000"/>
          <w:sz w:val="24"/>
          <w:szCs w:val="24"/>
          <w:lang w:eastAsia="ru-RU"/>
        </w:rPr>
        <w:t xml:space="preserve"> года в части</w:t>
      </w:r>
      <w:proofErr w:type="gramEnd"/>
      <w:r w:rsidRPr="00711AE5">
        <w:rPr>
          <w:rFonts w:ascii="Times New Roman" w:eastAsia="Times New Roman" w:hAnsi="Times New Roman" w:cs="Times New Roman"/>
          <w:color w:val="000000"/>
          <w:sz w:val="24"/>
          <w:szCs w:val="24"/>
          <w:lang w:eastAsia="ru-RU"/>
        </w:rPr>
        <w:t xml:space="preserve"> деятельности по представлению услуг по передаче электрической энергии, с применением коэффициента индексации на соответствующие годы и составит:</w:t>
      </w:r>
    </w:p>
    <w:p w:rsidR="00763478" w:rsidRPr="00A33E24" w:rsidRDefault="00763478" w:rsidP="00763478">
      <w:pPr>
        <w:spacing w:after="0" w:line="240" w:lineRule="auto"/>
        <w:ind w:firstLine="709"/>
        <w:jc w:val="both"/>
        <w:rPr>
          <w:rFonts w:ascii="Times New Roman" w:eastAsia="Times New Roman" w:hAnsi="Times New Roman" w:cs="Times New Roman"/>
          <w:bCs/>
          <w:sz w:val="24"/>
          <w:szCs w:val="24"/>
          <w:lang w:eastAsia="ru-RU"/>
        </w:rPr>
      </w:pPr>
      <w:r w:rsidRPr="00711AE5">
        <w:rPr>
          <w:rFonts w:ascii="Times New Roman" w:eastAsia="Times New Roman" w:hAnsi="Times New Roman" w:cs="Times New Roman"/>
          <w:color w:val="000000"/>
          <w:sz w:val="24"/>
          <w:szCs w:val="24"/>
          <w:lang w:eastAsia="ru-RU"/>
        </w:rPr>
        <w:t>- на 20</w:t>
      </w:r>
      <w:r>
        <w:rPr>
          <w:rFonts w:ascii="Times New Roman" w:eastAsia="Times New Roman" w:hAnsi="Times New Roman" w:cs="Times New Roman"/>
          <w:color w:val="000000"/>
          <w:sz w:val="24"/>
          <w:szCs w:val="24"/>
          <w:lang w:eastAsia="ru-RU"/>
        </w:rPr>
        <w:t>20</w:t>
      </w:r>
      <w:r w:rsidRPr="00711AE5">
        <w:rPr>
          <w:rFonts w:ascii="Times New Roman" w:eastAsia="Times New Roman" w:hAnsi="Times New Roman" w:cs="Times New Roman"/>
          <w:color w:val="000000"/>
          <w:sz w:val="24"/>
          <w:szCs w:val="24"/>
          <w:lang w:eastAsia="ru-RU"/>
        </w:rPr>
        <w:t xml:space="preserve"> г. – </w:t>
      </w:r>
      <w:r w:rsidR="00195339">
        <w:rPr>
          <w:rFonts w:ascii="Times New Roman" w:eastAsia="Times New Roman" w:hAnsi="Times New Roman" w:cs="Times New Roman"/>
          <w:color w:val="000000"/>
          <w:sz w:val="24"/>
          <w:szCs w:val="24"/>
          <w:lang w:eastAsia="ru-RU"/>
        </w:rPr>
        <w:t>31 268,6</w:t>
      </w:r>
      <w:r w:rsidRPr="00A33E24">
        <w:rPr>
          <w:rFonts w:ascii="Times New Roman" w:eastAsia="Times New Roman" w:hAnsi="Times New Roman" w:cs="Times New Roman"/>
          <w:bCs/>
          <w:sz w:val="24"/>
          <w:szCs w:val="24"/>
          <w:lang w:eastAsia="ru-RU"/>
        </w:rPr>
        <w:t xml:space="preserve"> </w:t>
      </w:r>
      <w:proofErr w:type="spellStart"/>
      <w:r w:rsidRPr="00A33E24">
        <w:rPr>
          <w:rFonts w:ascii="Times New Roman" w:eastAsia="Times New Roman" w:hAnsi="Times New Roman" w:cs="Times New Roman"/>
          <w:bCs/>
          <w:sz w:val="24"/>
          <w:szCs w:val="24"/>
          <w:lang w:eastAsia="ru-RU"/>
        </w:rPr>
        <w:t>тыс</w:t>
      </w:r>
      <w:proofErr w:type="gramStart"/>
      <w:r w:rsidRPr="00A33E24">
        <w:rPr>
          <w:rFonts w:ascii="Times New Roman" w:eastAsia="Times New Roman" w:hAnsi="Times New Roman" w:cs="Times New Roman"/>
          <w:bCs/>
          <w:sz w:val="24"/>
          <w:szCs w:val="24"/>
          <w:lang w:eastAsia="ru-RU"/>
        </w:rPr>
        <w:t>.р</w:t>
      </w:r>
      <w:proofErr w:type="gramEnd"/>
      <w:r w:rsidRPr="00A33E24">
        <w:rPr>
          <w:rFonts w:ascii="Times New Roman" w:eastAsia="Times New Roman" w:hAnsi="Times New Roman" w:cs="Times New Roman"/>
          <w:bCs/>
          <w:sz w:val="24"/>
          <w:szCs w:val="24"/>
          <w:lang w:eastAsia="ru-RU"/>
        </w:rPr>
        <w:t>уб</w:t>
      </w:r>
      <w:proofErr w:type="spellEnd"/>
      <w:r w:rsidRPr="00A33E24">
        <w:rPr>
          <w:rFonts w:ascii="Times New Roman" w:eastAsia="Times New Roman" w:hAnsi="Times New Roman" w:cs="Times New Roman"/>
          <w:bCs/>
          <w:sz w:val="24"/>
          <w:szCs w:val="24"/>
          <w:lang w:eastAsia="ru-RU"/>
        </w:rPr>
        <w:t>.;</w:t>
      </w:r>
    </w:p>
    <w:p w:rsidR="00763478" w:rsidRPr="00A33E24" w:rsidRDefault="00763478" w:rsidP="00763478">
      <w:pPr>
        <w:spacing w:after="0" w:line="240" w:lineRule="auto"/>
        <w:ind w:firstLine="709"/>
        <w:jc w:val="both"/>
        <w:rPr>
          <w:rFonts w:ascii="Times New Roman" w:eastAsia="Times New Roman" w:hAnsi="Times New Roman" w:cs="Times New Roman"/>
          <w:bCs/>
          <w:sz w:val="24"/>
          <w:szCs w:val="24"/>
          <w:lang w:eastAsia="ru-RU"/>
        </w:rPr>
      </w:pPr>
      <w:r w:rsidRPr="00A33E24">
        <w:rPr>
          <w:rFonts w:ascii="Times New Roman" w:eastAsia="Times New Roman" w:hAnsi="Times New Roman" w:cs="Times New Roman"/>
          <w:bCs/>
          <w:sz w:val="24"/>
          <w:szCs w:val="24"/>
          <w:lang w:eastAsia="ru-RU"/>
        </w:rPr>
        <w:t xml:space="preserve">- на 2021 г. – </w:t>
      </w:r>
      <w:r w:rsidR="00195339">
        <w:rPr>
          <w:rFonts w:ascii="Times New Roman" w:eastAsia="Times New Roman" w:hAnsi="Times New Roman" w:cs="Times New Roman"/>
          <w:bCs/>
          <w:sz w:val="24"/>
          <w:szCs w:val="24"/>
          <w:lang w:eastAsia="ru-RU"/>
        </w:rPr>
        <w:t>32 101,3</w:t>
      </w:r>
      <w:r w:rsidRPr="00A33E24">
        <w:rPr>
          <w:rFonts w:ascii="Times New Roman" w:eastAsia="Times New Roman" w:hAnsi="Times New Roman" w:cs="Times New Roman"/>
          <w:bCs/>
          <w:sz w:val="24"/>
          <w:szCs w:val="24"/>
          <w:lang w:eastAsia="ru-RU"/>
        </w:rPr>
        <w:t xml:space="preserve"> </w:t>
      </w:r>
      <w:proofErr w:type="spellStart"/>
      <w:r w:rsidRPr="00A33E24">
        <w:rPr>
          <w:rFonts w:ascii="Times New Roman" w:eastAsia="Times New Roman" w:hAnsi="Times New Roman" w:cs="Times New Roman"/>
          <w:bCs/>
          <w:sz w:val="24"/>
          <w:szCs w:val="24"/>
          <w:lang w:eastAsia="ru-RU"/>
        </w:rPr>
        <w:t>тыс</w:t>
      </w:r>
      <w:proofErr w:type="gramStart"/>
      <w:r w:rsidRPr="00A33E24">
        <w:rPr>
          <w:rFonts w:ascii="Times New Roman" w:eastAsia="Times New Roman" w:hAnsi="Times New Roman" w:cs="Times New Roman"/>
          <w:bCs/>
          <w:sz w:val="24"/>
          <w:szCs w:val="24"/>
          <w:lang w:eastAsia="ru-RU"/>
        </w:rPr>
        <w:t>.р</w:t>
      </w:r>
      <w:proofErr w:type="gramEnd"/>
      <w:r w:rsidRPr="00A33E24">
        <w:rPr>
          <w:rFonts w:ascii="Times New Roman" w:eastAsia="Times New Roman" w:hAnsi="Times New Roman" w:cs="Times New Roman"/>
          <w:bCs/>
          <w:sz w:val="24"/>
          <w:szCs w:val="24"/>
          <w:lang w:eastAsia="ru-RU"/>
        </w:rPr>
        <w:t>уб</w:t>
      </w:r>
      <w:proofErr w:type="spellEnd"/>
      <w:r w:rsidRPr="00A33E24">
        <w:rPr>
          <w:rFonts w:ascii="Times New Roman" w:eastAsia="Times New Roman" w:hAnsi="Times New Roman" w:cs="Times New Roman"/>
          <w:bCs/>
          <w:sz w:val="24"/>
          <w:szCs w:val="24"/>
          <w:lang w:eastAsia="ru-RU"/>
        </w:rPr>
        <w:t>.;</w:t>
      </w:r>
    </w:p>
    <w:p w:rsidR="00763478" w:rsidRPr="00A33E24" w:rsidRDefault="00763478" w:rsidP="00763478">
      <w:pPr>
        <w:spacing w:after="0" w:line="240" w:lineRule="auto"/>
        <w:ind w:firstLine="709"/>
        <w:jc w:val="both"/>
        <w:rPr>
          <w:rFonts w:ascii="Times New Roman" w:eastAsia="Times New Roman" w:hAnsi="Times New Roman" w:cs="Times New Roman"/>
          <w:bCs/>
          <w:sz w:val="24"/>
          <w:szCs w:val="24"/>
          <w:lang w:eastAsia="ru-RU"/>
        </w:rPr>
      </w:pPr>
      <w:r w:rsidRPr="00A33E24">
        <w:rPr>
          <w:rFonts w:ascii="Times New Roman" w:eastAsia="Times New Roman" w:hAnsi="Times New Roman" w:cs="Times New Roman"/>
          <w:bCs/>
          <w:sz w:val="24"/>
          <w:szCs w:val="24"/>
          <w:lang w:eastAsia="ru-RU"/>
        </w:rPr>
        <w:t>- на 2022 г. –</w:t>
      </w:r>
      <w:r w:rsidR="003729A3" w:rsidRPr="00A33E24">
        <w:rPr>
          <w:rFonts w:ascii="Times New Roman" w:eastAsia="Times New Roman" w:hAnsi="Times New Roman" w:cs="Times New Roman"/>
          <w:bCs/>
          <w:sz w:val="24"/>
          <w:szCs w:val="24"/>
          <w:lang w:eastAsia="ru-RU"/>
        </w:rPr>
        <w:t xml:space="preserve"> </w:t>
      </w:r>
      <w:r w:rsidR="00195339">
        <w:rPr>
          <w:rFonts w:ascii="Times New Roman" w:eastAsia="Times New Roman" w:hAnsi="Times New Roman" w:cs="Times New Roman"/>
          <w:bCs/>
          <w:sz w:val="24"/>
          <w:szCs w:val="24"/>
          <w:lang w:eastAsia="ru-RU"/>
        </w:rPr>
        <w:t>33 051,5</w:t>
      </w:r>
      <w:r w:rsidR="003729A3" w:rsidRPr="00A33E24">
        <w:rPr>
          <w:rFonts w:ascii="Times New Roman" w:eastAsia="Times New Roman" w:hAnsi="Times New Roman" w:cs="Times New Roman"/>
          <w:bCs/>
          <w:sz w:val="24"/>
          <w:szCs w:val="24"/>
          <w:lang w:eastAsia="ru-RU"/>
        </w:rPr>
        <w:t xml:space="preserve"> </w:t>
      </w:r>
      <w:proofErr w:type="spellStart"/>
      <w:r w:rsidRPr="00A33E24">
        <w:rPr>
          <w:rFonts w:ascii="Times New Roman" w:eastAsia="Times New Roman" w:hAnsi="Times New Roman" w:cs="Times New Roman"/>
          <w:bCs/>
          <w:sz w:val="24"/>
          <w:szCs w:val="24"/>
          <w:lang w:eastAsia="ru-RU"/>
        </w:rPr>
        <w:t>тыс</w:t>
      </w:r>
      <w:proofErr w:type="gramStart"/>
      <w:r w:rsidRPr="00A33E24">
        <w:rPr>
          <w:rFonts w:ascii="Times New Roman" w:eastAsia="Times New Roman" w:hAnsi="Times New Roman" w:cs="Times New Roman"/>
          <w:bCs/>
          <w:sz w:val="24"/>
          <w:szCs w:val="24"/>
          <w:lang w:eastAsia="ru-RU"/>
        </w:rPr>
        <w:t>.р</w:t>
      </w:r>
      <w:proofErr w:type="gramEnd"/>
      <w:r w:rsidRPr="00A33E24">
        <w:rPr>
          <w:rFonts w:ascii="Times New Roman" w:eastAsia="Times New Roman" w:hAnsi="Times New Roman" w:cs="Times New Roman"/>
          <w:bCs/>
          <w:sz w:val="24"/>
          <w:szCs w:val="24"/>
          <w:lang w:eastAsia="ru-RU"/>
        </w:rPr>
        <w:t>уб</w:t>
      </w:r>
      <w:proofErr w:type="spellEnd"/>
      <w:r w:rsidRPr="00A33E24">
        <w:rPr>
          <w:rFonts w:ascii="Times New Roman" w:eastAsia="Times New Roman" w:hAnsi="Times New Roman" w:cs="Times New Roman"/>
          <w:bCs/>
          <w:sz w:val="24"/>
          <w:szCs w:val="24"/>
          <w:lang w:eastAsia="ru-RU"/>
        </w:rPr>
        <w:t>.;</w:t>
      </w:r>
    </w:p>
    <w:p w:rsidR="00763478" w:rsidRPr="00A33E24" w:rsidRDefault="00763478" w:rsidP="00763478">
      <w:pPr>
        <w:spacing w:after="0" w:line="240" w:lineRule="auto"/>
        <w:ind w:firstLine="709"/>
        <w:jc w:val="both"/>
        <w:rPr>
          <w:rFonts w:ascii="Times New Roman" w:eastAsia="Times New Roman" w:hAnsi="Times New Roman" w:cs="Times New Roman"/>
          <w:bCs/>
          <w:sz w:val="24"/>
          <w:szCs w:val="24"/>
          <w:lang w:eastAsia="ru-RU"/>
        </w:rPr>
      </w:pPr>
      <w:r w:rsidRPr="00A33E24">
        <w:rPr>
          <w:rFonts w:ascii="Times New Roman" w:eastAsia="Times New Roman" w:hAnsi="Times New Roman" w:cs="Times New Roman"/>
          <w:bCs/>
          <w:sz w:val="24"/>
          <w:szCs w:val="24"/>
          <w:lang w:eastAsia="ru-RU"/>
        </w:rPr>
        <w:t xml:space="preserve">- на 2023 г. – </w:t>
      </w:r>
      <w:r w:rsidR="00195339">
        <w:rPr>
          <w:rFonts w:ascii="Times New Roman" w:eastAsia="Times New Roman" w:hAnsi="Times New Roman" w:cs="Times New Roman"/>
          <w:bCs/>
          <w:sz w:val="24"/>
          <w:szCs w:val="24"/>
          <w:lang w:eastAsia="ru-RU"/>
        </w:rPr>
        <w:t>34 029,8</w:t>
      </w:r>
      <w:r w:rsidRPr="00A33E24">
        <w:rPr>
          <w:rFonts w:ascii="Times New Roman" w:eastAsia="Times New Roman" w:hAnsi="Times New Roman" w:cs="Times New Roman"/>
          <w:bCs/>
          <w:sz w:val="24"/>
          <w:szCs w:val="24"/>
          <w:lang w:eastAsia="ru-RU"/>
        </w:rPr>
        <w:t xml:space="preserve"> </w:t>
      </w:r>
      <w:proofErr w:type="spellStart"/>
      <w:r w:rsidRPr="00A33E24">
        <w:rPr>
          <w:rFonts w:ascii="Times New Roman" w:eastAsia="Times New Roman" w:hAnsi="Times New Roman" w:cs="Times New Roman"/>
          <w:bCs/>
          <w:sz w:val="24"/>
          <w:szCs w:val="24"/>
          <w:lang w:eastAsia="ru-RU"/>
        </w:rPr>
        <w:t>тыс</w:t>
      </w:r>
      <w:proofErr w:type="gramStart"/>
      <w:r w:rsidRPr="00A33E24">
        <w:rPr>
          <w:rFonts w:ascii="Times New Roman" w:eastAsia="Times New Roman" w:hAnsi="Times New Roman" w:cs="Times New Roman"/>
          <w:bCs/>
          <w:sz w:val="24"/>
          <w:szCs w:val="24"/>
          <w:lang w:eastAsia="ru-RU"/>
        </w:rPr>
        <w:t>.р</w:t>
      </w:r>
      <w:proofErr w:type="gramEnd"/>
      <w:r w:rsidRPr="00A33E24">
        <w:rPr>
          <w:rFonts w:ascii="Times New Roman" w:eastAsia="Times New Roman" w:hAnsi="Times New Roman" w:cs="Times New Roman"/>
          <w:bCs/>
          <w:sz w:val="24"/>
          <w:szCs w:val="24"/>
          <w:lang w:eastAsia="ru-RU"/>
        </w:rPr>
        <w:t>уб</w:t>
      </w:r>
      <w:proofErr w:type="spellEnd"/>
      <w:r w:rsidRPr="00A33E24">
        <w:rPr>
          <w:rFonts w:ascii="Times New Roman" w:eastAsia="Times New Roman" w:hAnsi="Times New Roman" w:cs="Times New Roman"/>
          <w:bCs/>
          <w:sz w:val="24"/>
          <w:szCs w:val="24"/>
          <w:lang w:eastAsia="ru-RU"/>
        </w:rPr>
        <w:t>.;</w:t>
      </w:r>
    </w:p>
    <w:p w:rsidR="00763478" w:rsidRPr="00711AE5" w:rsidRDefault="00763478" w:rsidP="00763478">
      <w:pPr>
        <w:spacing w:after="0" w:line="240" w:lineRule="auto"/>
        <w:ind w:firstLine="709"/>
        <w:jc w:val="both"/>
        <w:rPr>
          <w:rFonts w:ascii="Times New Roman" w:eastAsia="Times New Roman" w:hAnsi="Times New Roman" w:cs="Times New Roman"/>
          <w:bCs/>
          <w:sz w:val="24"/>
          <w:szCs w:val="24"/>
          <w:lang w:eastAsia="ru-RU"/>
        </w:rPr>
      </w:pPr>
      <w:r w:rsidRPr="00A33E24">
        <w:rPr>
          <w:rFonts w:ascii="Times New Roman" w:eastAsia="Times New Roman" w:hAnsi="Times New Roman" w:cs="Times New Roman"/>
          <w:bCs/>
          <w:sz w:val="24"/>
          <w:szCs w:val="24"/>
          <w:lang w:eastAsia="ru-RU"/>
        </w:rPr>
        <w:t xml:space="preserve">- на 2024 г. – </w:t>
      </w:r>
      <w:r w:rsidR="00195339">
        <w:rPr>
          <w:rFonts w:ascii="Times New Roman" w:eastAsia="Times New Roman" w:hAnsi="Times New Roman" w:cs="Times New Roman"/>
          <w:bCs/>
          <w:sz w:val="24"/>
          <w:szCs w:val="24"/>
          <w:lang w:eastAsia="ru-RU"/>
        </w:rPr>
        <w:t>35 037,1</w:t>
      </w:r>
      <w:r w:rsidRPr="00A33E24">
        <w:rPr>
          <w:rFonts w:ascii="Times New Roman" w:eastAsia="Times New Roman" w:hAnsi="Times New Roman" w:cs="Times New Roman"/>
          <w:bCs/>
          <w:sz w:val="24"/>
          <w:szCs w:val="24"/>
          <w:lang w:eastAsia="ru-RU"/>
        </w:rPr>
        <w:t xml:space="preserve"> </w:t>
      </w:r>
      <w:proofErr w:type="spellStart"/>
      <w:r w:rsidRPr="00A33E24">
        <w:rPr>
          <w:rFonts w:ascii="Times New Roman" w:eastAsia="Times New Roman" w:hAnsi="Times New Roman" w:cs="Times New Roman"/>
          <w:bCs/>
          <w:sz w:val="24"/>
          <w:szCs w:val="24"/>
          <w:lang w:eastAsia="ru-RU"/>
        </w:rPr>
        <w:t>тыс</w:t>
      </w:r>
      <w:proofErr w:type="gramStart"/>
      <w:r w:rsidRPr="00A33E24">
        <w:rPr>
          <w:rFonts w:ascii="Times New Roman" w:eastAsia="Times New Roman" w:hAnsi="Times New Roman" w:cs="Times New Roman"/>
          <w:bCs/>
          <w:sz w:val="24"/>
          <w:szCs w:val="24"/>
          <w:lang w:eastAsia="ru-RU"/>
        </w:rPr>
        <w:t>.р</w:t>
      </w:r>
      <w:proofErr w:type="gramEnd"/>
      <w:r w:rsidRPr="00A33E24">
        <w:rPr>
          <w:rFonts w:ascii="Times New Roman" w:eastAsia="Times New Roman" w:hAnsi="Times New Roman" w:cs="Times New Roman"/>
          <w:bCs/>
          <w:sz w:val="24"/>
          <w:szCs w:val="24"/>
          <w:lang w:eastAsia="ru-RU"/>
        </w:rPr>
        <w:t>уб</w:t>
      </w:r>
      <w:proofErr w:type="spellEnd"/>
      <w:r w:rsidRPr="00A33E24">
        <w:rPr>
          <w:rFonts w:ascii="Times New Roman" w:eastAsia="Times New Roman" w:hAnsi="Times New Roman" w:cs="Times New Roman"/>
          <w:bCs/>
          <w:sz w:val="24"/>
          <w:szCs w:val="24"/>
          <w:lang w:eastAsia="ru-RU"/>
        </w:rPr>
        <w:t>.</w:t>
      </w:r>
    </w:p>
    <w:p w:rsidR="00763478" w:rsidRPr="00711AE5" w:rsidRDefault="00763478" w:rsidP="00763478">
      <w:pPr>
        <w:spacing w:after="0" w:line="240" w:lineRule="auto"/>
        <w:ind w:firstLine="709"/>
        <w:jc w:val="both"/>
        <w:rPr>
          <w:rFonts w:ascii="Times New Roman" w:eastAsia="Times New Roman" w:hAnsi="Times New Roman" w:cs="Times New Roman"/>
          <w:color w:val="000000"/>
          <w:sz w:val="24"/>
          <w:szCs w:val="24"/>
          <w:lang w:eastAsia="ru-RU"/>
        </w:rPr>
      </w:pPr>
      <w:r w:rsidRPr="00711AE5">
        <w:rPr>
          <w:rFonts w:ascii="Times New Roman" w:eastAsia="Times New Roman" w:hAnsi="Times New Roman" w:cs="Times New Roman"/>
          <w:bCs/>
          <w:sz w:val="24"/>
          <w:szCs w:val="24"/>
          <w:lang w:eastAsia="ru-RU"/>
        </w:rPr>
        <w:t xml:space="preserve">1.11. Величина неподконтрольных расходов </w:t>
      </w:r>
      <w:r w:rsidRPr="00711AE5">
        <w:rPr>
          <w:rFonts w:ascii="Times New Roman" w:eastAsia="Times New Roman" w:hAnsi="Times New Roman" w:cs="Times New Roman"/>
          <w:color w:val="000000"/>
          <w:sz w:val="24"/>
          <w:szCs w:val="24"/>
          <w:lang w:eastAsia="ru-RU"/>
        </w:rPr>
        <w:t>на 20</w:t>
      </w:r>
      <w:r>
        <w:rPr>
          <w:rFonts w:ascii="Times New Roman" w:eastAsia="Times New Roman" w:hAnsi="Times New Roman" w:cs="Times New Roman"/>
          <w:color w:val="000000"/>
          <w:sz w:val="24"/>
          <w:szCs w:val="24"/>
          <w:lang w:eastAsia="ru-RU"/>
        </w:rPr>
        <w:t>20</w:t>
      </w:r>
      <w:r w:rsidRPr="00711AE5">
        <w:rPr>
          <w:rFonts w:ascii="Times New Roman" w:eastAsia="Times New Roman" w:hAnsi="Times New Roman" w:cs="Times New Roman"/>
          <w:color w:val="000000"/>
          <w:sz w:val="24"/>
          <w:szCs w:val="24"/>
          <w:lang w:eastAsia="ru-RU"/>
        </w:rPr>
        <w:t>-202</w:t>
      </w:r>
      <w:r>
        <w:rPr>
          <w:rFonts w:ascii="Times New Roman" w:eastAsia="Times New Roman" w:hAnsi="Times New Roman" w:cs="Times New Roman"/>
          <w:color w:val="000000"/>
          <w:sz w:val="24"/>
          <w:szCs w:val="24"/>
          <w:lang w:eastAsia="ru-RU"/>
        </w:rPr>
        <w:t>4</w:t>
      </w:r>
      <w:r w:rsidRPr="00711AE5">
        <w:rPr>
          <w:rFonts w:ascii="Times New Roman" w:eastAsia="Times New Roman" w:hAnsi="Times New Roman" w:cs="Times New Roman"/>
          <w:color w:val="000000"/>
          <w:sz w:val="24"/>
          <w:szCs w:val="24"/>
          <w:lang w:eastAsia="ru-RU"/>
        </w:rPr>
        <w:t xml:space="preserve"> годы составит:</w:t>
      </w:r>
    </w:p>
    <w:p w:rsidR="00763478" w:rsidRPr="009E4B55" w:rsidRDefault="00763478" w:rsidP="00763478">
      <w:pPr>
        <w:spacing w:after="0" w:line="240" w:lineRule="auto"/>
        <w:ind w:firstLine="709"/>
        <w:jc w:val="both"/>
        <w:rPr>
          <w:rFonts w:ascii="Times New Roman" w:eastAsia="Times New Roman" w:hAnsi="Times New Roman" w:cs="Times New Roman"/>
          <w:bCs/>
          <w:sz w:val="24"/>
          <w:szCs w:val="24"/>
          <w:lang w:eastAsia="ru-RU"/>
        </w:rPr>
      </w:pPr>
      <w:r w:rsidRPr="00711AE5">
        <w:rPr>
          <w:rFonts w:ascii="Times New Roman" w:eastAsia="Times New Roman" w:hAnsi="Times New Roman" w:cs="Times New Roman"/>
          <w:color w:val="000000"/>
          <w:sz w:val="24"/>
          <w:szCs w:val="24"/>
          <w:lang w:eastAsia="ru-RU"/>
        </w:rPr>
        <w:t>- на 20</w:t>
      </w:r>
      <w:r>
        <w:rPr>
          <w:rFonts w:ascii="Times New Roman" w:eastAsia="Times New Roman" w:hAnsi="Times New Roman" w:cs="Times New Roman"/>
          <w:color w:val="000000"/>
          <w:sz w:val="24"/>
          <w:szCs w:val="24"/>
          <w:lang w:eastAsia="ru-RU"/>
        </w:rPr>
        <w:t>20</w:t>
      </w:r>
      <w:r w:rsidRPr="00711AE5">
        <w:rPr>
          <w:rFonts w:ascii="Times New Roman" w:eastAsia="Times New Roman" w:hAnsi="Times New Roman" w:cs="Times New Roman"/>
          <w:color w:val="000000"/>
          <w:sz w:val="24"/>
          <w:szCs w:val="24"/>
          <w:lang w:eastAsia="ru-RU"/>
        </w:rPr>
        <w:t xml:space="preserve"> г. </w:t>
      </w:r>
      <w:r w:rsidRPr="009E4B55">
        <w:rPr>
          <w:rFonts w:ascii="Times New Roman" w:eastAsia="Times New Roman" w:hAnsi="Times New Roman" w:cs="Times New Roman"/>
          <w:color w:val="000000"/>
          <w:sz w:val="24"/>
          <w:szCs w:val="24"/>
          <w:lang w:eastAsia="ru-RU"/>
        </w:rPr>
        <w:t xml:space="preserve">– </w:t>
      </w:r>
      <w:r w:rsidR="00195339">
        <w:rPr>
          <w:rFonts w:ascii="Times New Roman" w:eastAsia="Times New Roman" w:hAnsi="Times New Roman" w:cs="Times New Roman"/>
          <w:color w:val="000000"/>
          <w:sz w:val="24"/>
          <w:szCs w:val="24"/>
          <w:lang w:eastAsia="ru-RU"/>
        </w:rPr>
        <w:t>6 805,7</w:t>
      </w:r>
      <w:r w:rsidRPr="009E4B55">
        <w:rPr>
          <w:rFonts w:ascii="Times New Roman" w:eastAsia="Times New Roman" w:hAnsi="Times New Roman" w:cs="Times New Roman"/>
          <w:bCs/>
          <w:sz w:val="24"/>
          <w:szCs w:val="24"/>
          <w:lang w:eastAsia="ru-RU"/>
        </w:rPr>
        <w:t xml:space="preserve"> </w:t>
      </w:r>
      <w:proofErr w:type="spellStart"/>
      <w:r w:rsidRPr="009E4B55">
        <w:rPr>
          <w:rFonts w:ascii="Times New Roman" w:eastAsia="Times New Roman" w:hAnsi="Times New Roman" w:cs="Times New Roman"/>
          <w:bCs/>
          <w:sz w:val="24"/>
          <w:szCs w:val="24"/>
          <w:lang w:eastAsia="ru-RU"/>
        </w:rPr>
        <w:t>тыс</w:t>
      </w:r>
      <w:proofErr w:type="gramStart"/>
      <w:r w:rsidRPr="009E4B55">
        <w:rPr>
          <w:rFonts w:ascii="Times New Roman" w:eastAsia="Times New Roman" w:hAnsi="Times New Roman" w:cs="Times New Roman"/>
          <w:bCs/>
          <w:sz w:val="24"/>
          <w:szCs w:val="24"/>
          <w:lang w:eastAsia="ru-RU"/>
        </w:rPr>
        <w:t>.р</w:t>
      </w:r>
      <w:proofErr w:type="gramEnd"/>
      <w:r w:rsidRPr="009E4B55">
        <w:rPr>
          <w:rFonts w:ascii="Times New Roman" w:eastAsia="Times New Roman" w:hAnsi="Times New Roman" w:cs="Times New Roman"/>
          <w:bCs/>
          <w:sz w:val="24"/>
          <w:szCs w:val="24"/>
          <w:lang w:eastAsia="ru-RU"/>
        </w:rPr>
        <w:t>уб</w:t>
      </w:r>
      <w:proofErr w:type="spellEnd"/>
      <w:r w:rsidRPr="009E4B55">
        <w:rPr>
          <w:rFonts w:ascii="Times New Roman" w:eastAsia="Times New Roman" w:hAnsi="Times New Roman" w:cs="Times New Roman"/>
          <w:bCs/>
          <w:sz w:val="24"/>
          <w:szCs w:val="24"/>
          <w:lang w:eastAsia="ru-RU"/>
        </w:rPr>
        <w:t>.;</w:t>
      </w:r>
    </w:p>
    <w:p w:rsidR="00763478" w:rsidRPr="00A33E24" w:rsidRDefault="00763478" w:rsidP="00763478">
      <w:pPr>
        <w:spacing w:after="0" w:line="240" w:lineRule="auto"/>
        <w:ind w:firstLine="709"/>
        <w:jc w:val="both"/>
        <w:rPr>
          <w:rFonts w:ascii="Times New Roman" w:eastAsia="Times New Roman" w:hAnsi="Times New Roman" w:cs="Times New Roman"/>
          <w:bCs/>
          <w:sz w:val="24"/>
          <w:szCs w:val="24"/>
          <w:lang w:eastAsia="ru-RU"/>
        </w:rPr>
      </w:pPr>
      <w:r w:rsidRPr="009E4B55">
        <w:rPr>
          <w:rFonts w:ascii="Times New Roman" w:eastAsia="Times New Roman" w:hAnsi="Times New Roman" w:cs="Times New Roman"/>
          <w:bCs/>
          <w:sz w:val="24"/>
          <w:szCs w:val="24"/>
          <w:lang w:eastAsia="ru-RU"/>
        </w:rPr>
        <w:t xml:space="preserve">- на 2021 г. </w:t>
      </w:r>
      <w:r w:rsidRPr="00A33E24">
        <w:rPr>
          <w:rFonts w:ascii="Times New Roman" w:eastAsia="Times New Roman" w:hAnsi="Times New Roman" w:cs="Times New Roman"/>
          <w:bCs/>
          <w:sz w:val="24"/>
          <w:szCs w:val="24"/>
          <w:lang w:eastAsia="ru-RU"/>
        </w:rPr>
        <w:t xml:space="preserve">– </w:t>
      </w:r>
      <w:r w:rsidR="00195339">
        <w:rPr>
          <w:rFonts w:ascii="Times New Roman" w:eastAsia="Times New Roman" w:hAnsi="Times New Roman" w:cs="Times New Roman"/>
          <w:bCs/>
          <w:sz w:val="24"/>
          <w:szCs w:val="24"/>
          <w:lang w:eastAsia="ru-RU"/>
        </w:rPr>
        <w:t>8 779,6</w:t>
      </w:r>
      <w:r w:rsidRPr="00A33E24">
        <w:rPr>
          <w:rFonts w:ascii="Times New Roman" w:eastAsia="Times New Roman" w:hAnsi="Times New Roman" w:cs="Times New Roman"/>
          <w:bCs/>
          <w:sz w:val="24"/>
          <w:szCs w:val="24"/>
          <w:lang w:eastAsia="ru-RU"/>
        </w:rPr>
        <w:t xml:space="preserve"> </w:t>
      </w:r>
      <w:proofErr w:type="spellStart"/>
      <w:r w:rsidRPr="00A33E24">
        <w:rPr>
          <w:rFonts w:ascii="Times New Roman" w:eastAsia="Times New Roman" w:hAnsi="Times New Roman" w:cs="Times New Roman"/>
          <w:bCs/>
          <w:sz w:val="24"/>
          <w:szCs w:val="24"/>
          <w:lang w:eastAsia="ru-RU"/>
        </w:rPr>
        <w:t>тыс</w:t>
      </w:r>
      <w:proofErr w:type="gramStart"/>
      <w:r w:rsidRPr="00A33E24">
        <w:rPr>
          <w:rFonts w:ascii="Times New Roman" w:eastAsia="Times New Roman" w:hAnsi="Times New Roman" w:cs="Times New Roman"/>
          <w:bCs/>
          <w:sz w:val="24"/>
          <w:szCs w:val="24"/>
          <w:lang w:eastAsia="ru-RU"/>
        </w:rPr>
        <w:t>.р</w:t>
      </w:r>
      <w:proofErr w:type="gramEnd"/>
      <w:r w:rsidRPr="00A33E24">
        <w:rPr>
          <w:rFonts w:ascii="Times New Roman" w:eastAsia="Times New Roman" w:hAnsi="Times New Roman" w:cs="Times New Roman"/>
          <w:bCs/>
          <w:sz w:val="24"/>
          <w:szCs w:val="24"/>
          <w:lang w:eastAsia="ru-RU"/>
        </w:rPr>
        <w:t>уб</w:t>
      </w:r>
      <w:proofErr w:type="spellEnd"/>
      <w:r w:rsidRPr="00A33E24">
        <w:rPr>
          <w:rFonts w:ascii="Times New Roman" w:eastAsia="Times New Roman" w:hAnsi="Times New Roman" w:cs="Times New Roman"/>
          <w:bCs/>
          <w:sz w:val="24"/>
          <w:szCs w:val="24"/>
          <w:lang w:eastAsia="ru-RU"/>
        </w:rPr>
        <w:t>.;</w:t>
      </w:r>
    </w:p>
    <w:p w:rsidR="00763478" w:rsidRPr="00A33E24" w:rsidRDefault="00763478" w:rsidP="00763478">
      <w:pPr>
        <w:spacing w:after="0" w:line="240" w:lineRule="auto"/>
        <w:ind w:firstLine="709"/>
        <w:jc w:val="both"/>
        <w:rPr>
          <w:rFonts w:ascii="Times New Roman" w:eastAsia="Times New Roman" w:hAnsi="Times New Roman" w:cs="Times New Roman"/>
          <w:bCs/>
          <w:sz w:val="24"/>
          <w:szCs w:val="24"/>
          <w:lang w:eastAsia="ru-RU"/>
        </w:rPr>
      </w:pPr>
      <w:r w:rsidRPr="00A33E24">
        <w:rPr>
          <w:rFonts w:ascii="Times New Roman" w:eastAsia="Times New Roman" w:hAnsi="Times New Roman" w:cs="Times New Roman"/>
          <w:bCs/>
          <w:sz w:val="24"/>
          <w:szCs w:val="24"/>
          <w:lang w:eastAsia="ru-RU"/>
        </w:rPr>
        <w:t xml:space="preserve">- на 2022 г. – </w:t>
      </w:r>
      <w:r w:rsidR="00195339">
        <w:rPr>
          <w:rFonts w:ascii="Times New Roman" w:eastAsia="Times New Roman" w:hAnsi="Times New Roman" w:cs="Times New Roman"/>
          <w:bCs/>
          <w:sz w:val="24"/>
          <w:szCs w:val="24"/>
          <w:lang w:eastAsia="ru-RU"/>
        </w:rPr>
        <w:t>7 169,3</w:t>
      </w:r>
      <w:r w:rsidRPr="00A33E24">
        <w:rPr>
          <w:rFonts w:ascii="Times New Roman" w:eastAsia="Times New Roman" w:hAnsi="Times New Roman" w:cs="Times New Roman"/>
          <w:bCs/>
          <w:sz w:val="24"/>
          <w:szCs w:val="24"/>
          <w:lang w:eastAsia="ru-RU"/>
        </w:rPr>
        <w:t xml:space="preserve"> </w:t>
      </w:r>
      <w:proofErr w:type="spellStart"/>
      <w:r w:rsidRPr="00A33E24">
        <w:rPr>
          <w:rFonts w:ascii="Times New Roman" w:eastAsia="Times New Roman" w:hAnsi="Times New Roman" w:cs="Times New Roman"/>
          <w:bCs/>
          <w:sz w:val="24"/>
          <w:szCs w:val="24"/>
          <w:lang w:eastAsia="ru-RU"/>
        </w:rPr>
        <w:t>тыс</w:t>
      </w:r>
      <w:proofErr w:type="gramStart"/>
      <w:r w:rsidRPr="00A33E24">
        <w:rPr>
          <w:rFonts w:ascii="Times New Roman" w:eastAsia="Times New Roman" w:hAnsi="Times New Roman" w:cs="Times New Roman"/>
          <w:bCs/>
          <w:sz w:val="24"/>
          <w:szCs w:val="24"/>
          <w:lang w:eastAsia="ru-RU"/>
        </w:rPr>
        <w:t>.р</w:t>
      </w:r>
      <w:proofErr w:type="gramEnd"/>
      <w:r w:rsidRPr="00A33E24">
        <w:rPr>
          <w:rFonts w:ascii="Times New Roman" w:eastAsia="Times New Roman" w:hAnsi="Times New Roman" w:cs="Times New Roman"/>
          <w:bCs/>
          <w:sz w:val="24"/>
          <w:szCs w:val="24"/>
          <w:lang w:eastAsia="ru-RU"/>
        </w:rPr>
        <w:t>уб</w:t>
      </w:r>
      <w:proofErr w:type="spellEnd"/>
      <w:r w:rsidRPr="00A33E24">
        <w:rPr>
          <w:rFonts w:ascii="Times New Roman" w:eastAsia="Times New Roman" w:hAnsi="Times New Roman" w:cs="Times New Roman"/>
          <w:bCs/>
          <w:sz w:val="24"/>
          <w:szCs w:val="24"/>
          <w:lang w:eastAsia="ru-RU"/>
        </w:rPr>
        <w:t>.;</w:t>
      </w:r>
    </w:p>
    <w:p w:rsidR="00763478" w:rsidRPr="00A33E24" w:rsidRDefault="00763478" w:rsidP="00763478">
      <w:pPr>
        <w:spacing w:after="0" w:line="240" w:lineRule="auto"/>
        <w:ind w:firstLine="709"/>
        <w:jc w:val="both"/>
        <w:rPr>
          <w:rFonts w:ascii="Times New Roman" w:eastAsia="Times New Roman" w:hAnsi="Times New Roman" w:cs="Times New Roman"/>
          <w:bCs/>
          <w:sz w:val="24"/>
          <w:szCs w:val="24"/>
          <w:lang w:eastAsia="ru-RU"/>
        </w:rPr>
      </w:pPr>
      <w:r w:rsidRPr="00A33E24">
        <w:rPr>
          <w:rFonts w:ascii="Times New Roman" w:eastAsia="Times New Roman" w:hAnsi="Times New Roman" w:cs="Times New Roman"/>
          <w:bCs/>
          <w:sz w:val="24"/>
          <w:szCs w:val="24"/>
          <w:lang w:eastAsia="ru-RU"/>
        </w:rPr>
        <w:t xml:space="preserve">- на 2023 г. – </w:t>
      </w:r>
      <w:r w:rsidR="00195339">
        <w:rPr>
          <w:rFonts w:ascii="Times New Roman" w:eastAsia="Times New Roman" w:hAnsi="Times New Roman" w:cs="Times New Roman"/>
          <w:bCs/>
          <w:sz w:val="24"/>
          <w:szCs w:val="24"/>
          <w:lang w:eastAsia="ru-RU"/>
        </w:rPr>
        <w:t>8 886,5</w:t>
      </w:r>
      <w:r w:rsidRPr="00A33E24">
        <w:rPr>
          <w:rFonts w:ascii="Times New Roman" w:eastAsia="Times New Roman" w:hAnsi="Times New Roman" w:cs="Times New Roman"/>
          <w:bCs/>
          <w:sz w:val="24"/>
          <w:szCs w:val="24"/>
          <w:lang w:eastAsia="ru-RU"/>
        </w:rPr>
        <w:t xml:space="preserve"> </w:t>
      </w:r>
      <w:proofErr w:type="spellStart"/>
      <w:r w:rsidRPr="00A33E24">
        <w:rPr>
          <w:rFonts w:ascii="Times New Roman" w:eastAsia="Times New Roman" w:hAnsi="Times New Roman" w:cs="Times New Roman"/>
          <w:bCs/>
          <w:sz w:val="24"/>
          <w:szCs w:val="24"/>
          <w:lang w:eastAsia="ru-RU"/>
        </w:rPr>
        <w:t>тыс</w:t>
      </w:r>
      <w:proofErr w:type="gramStart"/>
      <w:r w:rsidRPr="00A33E24">
        <w:rPr>
          <w:rFonts w:ascii="Times New Roman" w:eastAsia="Times New Roman" w:hAnsi="Times New Roman" w:cs="Times New Roman"/>
          <w:bCs/>
          <w:sz w:val="24"/>
          <w:szCs w:val="24"/>
          <w:lang w:eastAsia="ru-RU"/>
        </w:rPr>
        <w:t>.р</w:t>
      </w:r>
      <w:proofErr w:type="gramEnd"/>
      <w:r w:rsidRPr="00A33E24">
        <w:rPr>
          <w:rFonts w:ascii="Times New Roman" w:eastAsia="Times New Roman" w:hAnsi="Times New Roman" w:cs="Times New Roman"/>
          <w:bCs/>
          <w:sz w:val="24"/>
          <w:szCs w:val="24"/>
          <w:lang w:eastAsia="ru-RU"/>
        </w:rPr>
        <w:t>уб</w:t>
      </w:r>
      <w:proofErr w:type="spellEnd"/>
      <w:r w:rsidRPr="00A33E24">
        <w:rPr>
          <w:rFonts w:ascii="Times New Roman" w:eastAsia="Times New Roman" w:hAnsi="Times New Roman" w:cs="Times New Roman"/>
          <w:bCs/>
          <w:sz w:val="24"/>
          <w:szCs w:val="24"/>
          <w:lang w:eastAsia="ru-RU"/>
        </w:rPr>
        <w:t>.;</w:t>
      </w:r>
    </w:p>
    <w:p w:rsidR="00763478" w:rsidRPr="00711AE5" w:rsidRDefault="00763478" w:rsidP="00763478">
      <w:pPr>
        <w:spacing w:after="0" w:line="240" w:lineRule="auto"/>
        <w:ind w:firstLine="709"/>
        <w:jc w:val="both"/>
        <w:rPr>
          <w:rFonts w:ascii="Times New Roman" w:eastAsia="Times New Roman" w:hAnsi="Times New Roman" w:cs="Times New Roman"/>
          <w:bCs/>
          <w:sz w:val="24"/>
          <w:szCs w:val="24"/>
          <w:lang w:eastAsia="ru-RU"/>
        </w:rPr>
      </w:pPr>
      <w:r w:rsidRPr="00A33E24">
        <w:rPr>
          <w:rFonts w:ascii="Times New Roman" w:eastAsia="Times New Roman" w:hAnsi="Times New Roman" w:cs="Times New Roman"/>
          <w:bCs/>
          <w:sz w:val="24"/>
          <w:szCs w:val="24"/>
          <w:lang w:eastAsia="ru-RU"/>
        </w:rPr>
        <w:t xml:space="preserve">- на 2024 г. – </w:t>
      </w:r>
      <w:r w:rsidR="00195339">
        <w:rPr>
          <w:rFonts w:ascii="Times New Roman" w:eastAsia="Times New Roman" w:hAnsi="Times New Roman" w:cs="Times New Roman"/>
          <w:bCs/>
          <w:sz w:val="24"/>
          <w:szCs w:val="24"/>
          <w:lang w:eastAsia="ru-RU"/>
        </w:rPr>
        <w:t>7 258,4</w:t>
      </w:r>
      <w:r w:rsidRPr="00A33E24">
        <w:rPr>
          <w:rFonts w:ascii="Times New Roman" w:eastAsia="Times New Roman" w:hAnsi="Times New Roman" w:cs="Times New Roman"/>
          <w:bCs/>
          <w:sz w:val="24"/>
          <w:szCs w:val="24"/>
          <w:lang w:eastAsia="ru-RU"/>
        </w:rPr>
        <w:t xml:space="preserve"> </w:t>
      </w:r>
      <w:proofErr w:type="spellStart"/>
      <w:r w:rsidRPr="00A33E24">
        <w:rPr>
          <w:rFonts w:ascii="Times New Roman" w:eastAsia="Times New Roman" w:hAnsi="Times New Roman" w:cs="Times New Roman"/>
          <w:bCs/>
          <w:sz w:val="24"/>
          <w:szCs w:val="24"/>
          <w:lang w:eastAsia="ru-RU"/>
        </w:rPr>
        <w:t>тыс</w:t>
      </w:r>
      <w:proofErr w:type="gramStart"/>
      <w:r w:rsidRPr="00A33E24">
        <w:rPr>
          <w:rFonts w:ascii="Times New Roman" w:eastAsia="Times New Roman" w:hAnsi="Times New Roman" w:cs="Times New Roman"/>
          <w:bCs/>
          <w:sz w:val="24"/>
          <w:szCs w:val="24"/>
          <w:lang w:eastAsia="ru-RU"/>
        </w:rPr>
        <w:t>.р</w:t>
      </w:r>
      <w:proofErr w:type="gramEnd"/>
      <w:r w:rsidRPr="00A33E24">
        <w:rPr>
          <w:rFonts w:ascii="Times New Roman" w:eastAsia="Times New Roman" w:hAnsi="Times New Roman" w:cs="Times New Roman"/>
          <w:bCs/>
          <w:sz w:val="24"/>
          <w:szCs w:val="24"/>
          <w:lang w:eastAsia="ru-RU"/>
        </w:rPr>
        <w:t>уб</w:t>
      </w:r>
      <w:proofErr w:type="spellEnd"/>
      <w:r w:rsidRPr="00A33E24">
        <w:rPr>
          <w:rFonts w:ascii="Times New Roman" w:eastAsia="Times New Roman" w:hAnsi="Times New Roman" w:cs="Times New Roman"/>
          <w:bCs/>
          <w:sz w:val="24"/>
          <w:szCs w:val="24"/>
          <w:lang w:eastAsia="ru-RU"/>
        </w:rPr>
        <w:t>.</w:t>
      </w:r>
    </w:p>
    <w:p w:rsidR="00763478" w:rsidRDefault="00763478" w:rsidP="00763478">
      <w:pPr>
        <w:spacing w:after="0" w:line="240" w:lineRule="auto"/>
        <w:ind w:firstLine="709"/>
        <w:jc w:val="both"/>
        <w:rPr>
          <w:rFonts w:ascii="Times New Roman" w:eastAsia="Times New Roman" w:hAnsi="Times New Roman" w:cs="Times New Roman"/>
          <w:bCs/>
          <w:sz w:val="24"/>
          <w:szCs w:val="24"/>
          <w:lang w:eastAsia="ru-RU"/>
        </w:rPr>
      </w:pPr>
      <w:r w:rsidRPr="00711AE5">
        <w:rPr>
          <w:rFonts w:ascii="Times New Roman" w:eastAsia="Times New Roman" w:hAnsi="Times New Roman" w:cs="Times New Roman"/>
          <w:bCs/>
          <w:sz w:val="24"/>
          <w:szCs w:val="24"/>
          <w:lang w:eastAsia="ru-RU"/>
        </w:rPr>
        <w:t>Неподконтрольные расходы на 20</w:t>
      </w:r>
      <w:r>
        <w:rPr>
          <w:rFonts w:ascii="Times New Roman" w:eastAsia="Times New Roman" w:hAnsi="Times New Roman" w:cs="Times New Roman"/>
          <w:bCs/>
          <w:sz w:val="24"/>
          <w:szCs w:val="24"/>
          <w:lang w:eastAsia="ru-RU"/>
        </w:rPr>
        <w:t>21</w:t>
      </w:r>
      <w:r w:rsidRPr="00711AE5">
        <w:rPr>
          <w:rFonts w:ascii="Times New Roman" w:eastAsia="Times New Roman" w:hAnsi="Times New Roman" w:cs="Times New Roman"/>
          <w:bCs/>
          <w:sz w:val="24"/>
          <w:szCs w:val="24"/>
          <w:lang w:eastAsia="ru-RU"/>
        </w:rPr>
        <w:t xml:space="preserve"> – 202</w:t>
      </w:r>
      <w:r>
        <w:rPr>
          <w:rFonts w:ascii="Times New Roman" w:eastAsia="Times New Roman" w:hAnsi="Times New Roman" w:cs="Times New Roman"/>
          <w:bCs/>
          <w:sz w:val="24"/>
          <w:szCs w:val="24"/>
          <w:lang w:eastAsia="ru-RU"/>
        </w:rPr>
        <w:t>4</w:t>
      </w:r>
      <w:r w:rsidRPr="00711AE5">
        <w:rPr>
          <w:rFonts w:ascii="Times New Roman" w:eastAsia="Times New Roman" w:hAnsi="Times New Roman" w:cs="Times New Roman"/>
          <w:bCs/>
          <w:sz w:val="24"/>
          <w:szCs w:val="24"/>
          <w:lang w:eastAsia="ru-RU"/>
        </w:rPr>
        <w:t xml:space="preserve"> годы сформированы: </w:t>
      </w:r>
    </w:p>
    <w:p w:rsidR="005F2004" w:rsidRDefault="005F2004" w:rsidP="00763478">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по тепловой энергии на хозяйственные нужды с учетом прогнозируемого </w:t>
      </w:r>
      <w:r w:rsidR="004346D3">
        <w:rPr>
          <w:rFonts w:ascii="Times New Roman" w:eastAsia="Times New Roman" w:hAnsi="Times New Roman" w:cs="Times New Roman"/>
          <w:bCs/>
          <w:sz w:val="24"/>
          <w:szCs w:val="24"/>
          <w:lang w:eastAsia="ru-RU"/>
        </w:rPr>
        <w:t>департаментом роста тарифа на тепловую энергию</w:t>
      </w:r>
      <w:r>
        <w:rPr>
          <w:rFonts w:ascii="Times New Roman" w:eastAsia="Times New Roman" w:hAnsi="Times New Roman" w:cs="Times New Roman"/>
          <w:bCs/>
          <w:sz w:val="24"/>
          <w:szCs w:val="24"/>
          <w:lang w:eastAsia="ru-RU"/>
        </w:rPr>
        <w:t xml:space="preserve"> 104,0%;</w:t>
      </w:r>
    </w:p>
    <w:p w:rsidR="00763478" w:rsidRPr="00711AE5" w:rsidRDefault="00763478" w:rsidP="00763478">
      <w:pPr>
        <w:spacing w:after="0" w:line="240" w:lineRule="auto"/>
        <w:ind w:firstLine="709"/>
        <w:jc w:val="both"/>
        <w:rPr>
          <w:rFonts w:ascii="Times New Roman" w:eastAsia="Times New Roman" w:hAnsi="Times New Roman" w:cs="Times New Roman"/>
          <w:bCs/>
          <w:sz w:val="24"/>
          <w:szCs w:val="24"/>
          <w:lang w:eastAsia="ru-RU"/>
        </w:rPr>
      </w:pPr>
      <w:r w:rsidRPr="00711AE5">
        <w:rPr>
          <w:rFonts w:ascii="Times New Roman" w:eastAsia="Times New Roman" w:hAnsi="Times New Roman" w:cs="Times New Roman"/>
          <w:bCs/>
          <w:sz w:val="24"/>
          <w:szCs w:val="24"/>
          <w:lang w:eastAsia="ru-RU"/>
        </w:rPr>
        <w:t xml:space="preserve">- в части страховых взносов и обязательных платежей - расчётным способом исходя из налогооблагаемой базы и действующих ставок; </w:t>
      </w:r>
    </w:p>
    <w:p w:rsidR="00763478" w:rsidRDefault="00763478" w:rsidP="00763478">
      <w:pPr>
        <w:spacing w:after="0" w:line="240" w:lineRule="auto"/>
        <w:ind w:firstLine="709"/>
        <w:jc w:val="both"/>
        <w:rPr>
          <w:rFonts w:ascii="Times New Roman" w:eastAsia="Times New Roman" w:hAnsi="Times New Roman" w:cs="Times New Roman"/>
          <w:sz w:val="24"/>
          <w:szCs w:val="24"/>
          <w:lang w:eastAsia="ru-RU"/>
        </w:rPr>
      </w:pPr>
      <w:r w:rsidRPr="00711AE5">
        <w:rPr>
          <w:rFonts w:ascii="Times New Roman" w:eastAsia="Times New Roman" w:hAnsi="Times New Roman" w:cs="Times New Roman"/>
          <w:bCs/>
          <w:sz w:val="24"/>
          <w:szCs w:val="24"/>
          <w:lang w:eastAsia="ru-RU"/>
        </w:rPr>
        <w:t xml:space="preserve">- на амортизационные отчисления </w:t>
      </w:r>
      <w:r>
        <w:rPr>
          <w:rFonts w:ascii="Times New Roman" w:eastAsia="Times New Roman" w:hAnsi="Times New Roman" w:cs="Times New Roman"/>
          <w:bCs/>
          <w:sz w:val="24"/>
          <w:szCs w:val="24"/>
          <w:lang w:eastAsia="ru-RU"/>
        </w:rPr>
        <w:t xml:space="preserve">и уплату налога на имущество </w:t>
      </w:r>
      <w:r w:rsidRPr="00711AE5">
        <w:rPr>
          <w:rFonts w:ascii="Times New Roman" w:eastAsia="Times New Roman" w:hAnsi="Times New Roman" w:cs="Times New Roman"/>
          <w:sz w:val="24"/>
          <w:szCs w:val="24"/>
          <w:lang w:eastAsia="ru-RU"/>
        </w:rPr>
        <w:t xml:space="preserve">– на уровне </w:t>
      </w:r>
      <w:r>
        <w:rPr>
          <w:rFonts w:ascii="Times New Roman" w:eastAsia="Times New Roman" w:hAnsi="Times New Roman" w:cs="Times New Roman"/>
          <w:sz w:val="24"/>
          <w:szCs w:val="24"/>
          <w:lang w:eastAsia="ru-RU"/>
        </w:rPr>
        <w:t>расходов базового периода</w:t>
      </w:r>
    </w:p>
    <w:p w:rsidR="005F2004" w:rsidRDefault="005F2004" w:rsidP="0076347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F1B34">
        <w:rPr>
          <w:rFonts w:ascii="Times New Roman" w:eastAsia="Times New Roman" w:hAnsi="Times New Roman" w:cs="Times New Roman"/>
          <w:sz w:val="24"/>
          <w:szCs w:val="24"/>
          <w:lang w:eastAsia="ru-RU"/>
        </w:rPr>
        <w:t xml:space="preserve">в части </w:t>
      </w:r>
      <w:r>
        <w:rPr>
          <w:rFonts w:ascii="Times New Roman" w:eastAsia="Times New Roman" w:hAnsi="Times New Roman" w:cs="Times New Roman"/>
          <w:sz w:val="24"/>
          <w:szCs w:val="24"/>
          <w:lang w:eastAsia="ru-RU"/>
        </w:rPr>
        <w:t>прибыли на капитальные вложения в соответствии с утвержденной Инвестиционной программой.</w:t>
      </w:r>
    </w:p>
    <w:p w:rsidR="00763478" w:rsidRPr="00711AE5" w:rsidRDefault="00763478" w:rsidP="00763478">
      <w:pPr>
        <w:spacing w:after="0" w:line="240" w:lineRule="auto"/>
        <w:ind w:firstLine="709"/>
        <w:jc w:val="both"/>
        <w:rPr>
          <w:rFonts w:ascii="Times New Roman" w:eastAsia="Times New Roman" w:hAnsi="Times New Roman" w:cs="Times New Roman"/>
          <w:sz w:val="24"/>
          <w:szCs w:val="24"/>
          <w:lang w:eastAsia="ru-RU"/>
        </w:rPr>
      </w:pPr>
      <w:r w:rsidRPr="00711AE5">
        <w:rPr>
          <w:rFonts w:ascii="Times New Roman" w:eastAsia="Times New Roman" w:hAnsi="Times New Roman" w:cs="Times New Roman"/>
          <w:color w:val="000000"/>
          <w:sz w:val="24"/>
          <w:szCs w:val="20"/>
          <w:lang w:eastAsia="ru-RU"/>
        </w:rPr>
        <w:t xml:space="preserve">Расчёт подконтрольных и неподконтрольных расходов, а также НВВ без учёта расходов на оплату потерь в части деятельности услуг по передаче электрической энергии </w:t>
      </w:r>
      <w:r w:rsidR="005F2004">
        <w:rPr>
          <w:rFonts w:ascii="Times New Roman" w:eastAsia="Times New Roman" w:hAnsi="Times New Roman" w:cs="Times New Roman"/>
          <w:sz w:val="24"/>
          <w:szCs w:val="20"/>
          <w:lang w:eastAsia="ru-RU"/>
        </w:rPr>
        <w:t>ФГУП «Энергетик»</w:t>
      </w:r>
      <w:r w:rsidRPr="00711AE5">
        <w:rPr>
          <w:rFonts w:ascii="Times New Roman" w:eastAsia="Times New Roman" w:hAnsi="Times New Roman" w:cs="Times New Roman"/>
          <w:sz w:val="24"/>
          <w:szCs w:val="20"/>
          <w:lang w:eastAsia="ru-RU"/>
        </w:rPr>
        <w:t xml:space="preserve"> на долгосрочный период регулирования приведён в таблице</w:t>
      </w:r>
      <w:r w:rsidRPr="00711AE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10</w:t>
      </w:r>
      <w:r w:rsidRPr="00711AE5">
        <w:rPr>
          <w:rFonts w:ascii="Times New Roman" w:eastAsia="Times New Roman" w:hAnsi="Times New Roman" w:cs="Times New Roman"/>
          <w:sz w:val="24"/>
          <w:szCs w:val="24"/>
          <w:lang w:eastAsia="ru-RU"/>
        </w:rPr>
        <w:t>.</w:t>
      </w:r>
    </w:p>
    <w:p w:rsidR="00A33E24" w:rsidRDefault="00A33E24" w:rsidP="00A33E24">
      <w:pPr>
        <w:spacing w:after="0" w:line="240" w:lineRule="auto"/>
        <w:jc w:val="right"/>
        <w:rPr>
          <w:rFonts w:ascii="Times New Roman" w:eastAsia="Times New Roman" w:hAnsi="Times New Roman" w:cs="Times New Roman"/>
          <w:sz w:val="20"/>
          <w:szCs w:val="20"/>
          <w:lang w:eastAsia="ru-RU"/>
        </w:rPr>
      </w:pPr>
      <w:r w:rsidRPr="00711AE5">
        <w:rPr>
          <w:rFonts w:ascii="Times New Roman" w:eastAsia="Times New Roman" w:hAnsi="Times New Roman" w:cs="Times New Roman"/>
          <w:sz w:val="20"/>
          <w:szCs w:val="20"/>
          <w:lang w:eastAsia="ru-RU"/>
        </w:rPr>
        <w:t xml:space="preserve">Таблица </w:t>
      </w:r>
      <w:r>
        <w:rPr>
          <w:rFonts w:ascii="Times New Roman" w:eastAsia="Times New Roman" w:hAnsi="Times New Roman" w:cs="Times New Roman"/>
          <w:sz w:val="20"/>
          <w:szCs w:val="20"/>
          <w:lang w:eastAsia="ru-RU"/>
        </w:rPr>
        <w:t>10</w:t>
      </w:r>
    </w:p>
    <w:tbl>
      <w:tblPr>
        <w:tblW w:w="0" w:type="auto"/>
        <w:tblInd w:w="103" w:type="dxa"/>
        <w:tblLook w:val="04A0" w:firstRow="1" w:lastRow="0" w:firstColumn="1" w:lastColumn="0" w:noHBand="0" w:noVBand="1"/>
      </w:tblPr>
      <w:tblGrid>
        <w:gridCol w:w="610"/>
        <w:gridCol w:w="4074"/>
        <w:gridCol w:w="895"/>
        <w:gridCol w:w="891"/>
        <w:gridCol w:w="891"/>
        <w:gridCol w:w="891"/>
        <w:gridCol w:w="891"/>
        <w:gridCol w:w="891"/>
      </w:tblGrid>
      <w:tr w:rsidR="00195339" w:rsidRPr="00195339" w:rsidTr="00195339">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 xml:space="preserve">№ </w:t>
            </w:r>
            <w:proofErr w:type="spellStart"/>
            <w:r w:rsidRPr="00195339">
              <w:rPr>
                <w:rFonts w:ascii="Times New Roman" w:eastAsia="Times New Roman" w:hAnsi="Times New Roman" w:cs="Times New Roman"/>
                <w:b/>
                <w:bCs/>
                <w:sz w:val="18"/>
                <w:szCs w:val="20"/>
                <w:lang w:eastAsia="ru-RU"/>
              </w:rPr>
              <w:t>п.п</w:t>
            </w:r>
            <w:proofErr w:type="spellEnd"/>
            <w:r w:rsidRPr="00195339">
              <w:rPr>
                <w:rFonts w:ascii="Times New Roman" w:eastAsia="Times New Roman" w:hAnsi="Times New Roman" w:cs="Times New Roman"/>
                <w:b/>
                <w:bCs/>
                <w:sz w:val="18"/>
                <w:szCs w:val="20"/>
                <w:lang w:eastAsia="ru-RU"/>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center"/>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Показатели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Ед. изм.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center"/>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2020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95339" w:rsidRPr="00195339" w:rsidRDefault="00195339" w:rsidP="00195339">
            <w:pPr>
              <w:spacing w:after="0" w:line="240" w:lineRule="auto"/>
              <w:jc w:val="center"/>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2021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95339" w:rsidRPr="00195339" w:rsidRDefault="00195339" w:rsidP="00195339">
            <w:pPr>
              <w:spacing w:after="0" w:line="240" w:lineRule="auto"/>
              <w:jc w:val="center"/>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center"/>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center"/>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2024</w:t>
            </w:r>
          </w:p>
        </w:tc>
      </w:tr>
      <w:tr w:rsidR="00195339" w:rsidRPr="00195339" w:rsidTr="00195339">
        <w:trPr>
          <w:trHeight w:val="315"/>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jc w:val="center"/>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Долгосрочные параметры (не меняются в течение долгосрочного периода регулирования)</w:t>
            </w:r>
          </w:p>
        </w:tc>
      </w:tr>
      <w:tr w:rsidR="00195339" w:rsidRPr="00195339" w:rsidTr="00195339">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lastRenderedPageBreak/>
              <w:t>1.</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Индекс эффективности подконтрольных расходов</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center"/>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195339" w:rsidRPr="00245217" w:rsidRDefault="00195339" w:rsidP="00195339">
            <w:pPr>
              <w:spacing w:after="0" w:line="240" w:lineRule="auto"/>
              <w:jc w:val="right"/>
              <w:rPr>
                <w:rFonts w:ascii="Times New Roman" w:eastAsia="Times New Roman" w:hAnsi="Times New Roman" w:cs="Times New Roman"/>
                <w:bCs/>
                <w:sz w:val="18"/>
                <w:szCs w:val="20"/>
                <w:lang w:eastAsia="ru-RU"/>
              </w:rPr>
            </w:pPr>
            <w:r w:rsidRPr="00245217">
              <w:rPr>
                <w:rFonts w:ascii="Times New Roman" w:eastAsia="Times New Roman" w:hAnsi="Times New Roman" w:cs="Times New Roman"/>
                <w:bCs/>
                <w:sz w:val="18"/>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195339" w:rsidRPr="00245217" w:rsidRDefault="00195339" w:rsidP="00195339">
            <w:pPr>
              <w:spacing w:after="0" w:line="240" w:lineRule="auto"/>
              <w:jc w:val="right"/>
              <w:rPr>
                <w:rFonts w:ascii="Times New Roman" w:eastAsia="Times New Roman" w:hAnsi="Times New Roman" w:cs="Times New Roman"/>
                <w:bCs/>
                <w:sz w:val="18"/>
                <w:szCs w:val="20"/>
                <w:lang w:eastAsia="ru-RU"/>
              </w:rPr>
            </w:pPr>
            <w:r w:rsidRPr="00245217">
              <w:rPr>
                <w:rFonts w:ascii="Times New Roman" w:eastAsia="Times New Roman" w:hAnsi="Times New Roman" w:cs="Times New Roman"/>
                <w:bCs/>
                <w:sz w:val="18"/>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195339" w:rsidRPr="00245217" w:rsidRDefault="00195339" w:rsidP="00195339">
            <w:pPr>
              <w:spacing w:after="0" w:line="240" w:lineRule="auto"/>
              <w:jc w:val="right"/>
              <w:rPr>
                <w:rFonts w:ascii="Times New Roman" w:eastAsia="Times New Roman" w:hAnsi="Times New Roman" w:cs="Times New Roman"/>
                <w:bCs/>
                <w:sz w:val="18"/>
                <w:szCs w:val="20"/>
                <w:lang w:eastAsia="ru-RU"/>
              </w:rPr>
            </w:pPr>
            <w:r w:rsidRPr="00245217">
              <w:rPr>
                <w:rFonts w:ascii="Times New Roman" w:eastAsia="Times New Roman" w:hAnsi="Times New Roman" w:cs="Times New Roman"/>
                <w:bCs/>
                <w:sz w:val="18"/>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195339" w:rsidRPr="00245217" w:rsidRDefault="00195339" w:rsidP="00195339">
            <w:pPr>
              <w:spacing w:after="0" w:line="240" w:lineRule="auto"/>
              <w:jc w:val="right"/>
              <w:rPr>
                <w:rFonts w:ascii="Times New Roman" w:eastAsia="Times New Roman" w:hAnsi="Times New Roman" w:cs="Times New Roman"/>
                <w:bCs/>
                <w:sz w:val="18"/>
                <w:szCs w:val="20"/>
                <w:lang w:eastAsia="ru-RU"/>
              </w:rPr>
            </w:pPr>
            <w:r w:rsidRPr="00245217">
              <w:rPr>
                <w:rFonts w:ascii="Times New Roman" w:eastAsia="Times New Roman" w:hAnsi="Times New Roman" w:cs="Times New Roman"/>
                <w:bCs/>
                <w:sz w:val="18"/>
                <w:szCs w:val="20"/>
                <w:lang w:eastAsia="ru-RU"/>
              </w:rPr>
              <w:t>1%</w:t>
            </w:r>
          </w:p>
        </w:tc>
      </w:tr>
      <w:tr w:rsidR="00195339" w:rsidRPr="00195339" w:rsidTr="00195339">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Коэффициент эластичности подконтрольных расходов по количеству активов</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center"/>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0,75</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0,75</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0,75</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0,75</w:t>
            </w:r>
          </w:p>
        </w:tc>
      </w:tr>
      <w:tr w:rsidR="00195339" w:rsidRPr="00195339" w:rsidTr="00195339">
        <w:trPr>
          <w:trHeight w:val="76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Максимальная возможная корректировка НВВ, с учетом достижения установленного уровня надежности и качества услуг</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center"/>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w:t>
            </w:r>
          </w:p>
        </w:tc>
      </w:tr>
      <w:tr w:rsidR="00195339" w:rsidRPr="00195339" w:rsidTr="00195339">
        <w:trPr>
          <w:trHeight w:val="49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center"/>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Планируемые значения параметров расчета тарифов (определяются перед началом каждого года долгосрочного периода регулирования)</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Индекс потребительских цен</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1,037</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1,04</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1,04</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1,04</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Количество активов</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у.е.</w:t>
            </w:r>
          </w:p>
        </w:tc>
        <w:tc>
          <w:tcPr>
            <w:tcW w:w="0" w:type="auto"/>
            <w:tcBorders>
              <w:top w:val="nil"/>
              <w:left w:val="nil"/>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jc w:val="right"/>
              <w:rPr>
                <w:rFonts w:ascii="Times New Roman" w:eastAsia="Times New Roman" w:hAnsi="Times New Roman" w:cs="Times New Roman"/>
                <w:bCs/>
                <w:sz w:val="18"/>
                <w:szCs w:val="20"/>
                <w:lang w:eastAsia="ru-RU"/>
              </w:rPr>
            </w:pPr>
            <w:r w:rsidRPr="00195339">
              <w:rPr>
                <w:rFonts w:ascii="Times New Roman" w:eastAsia="Times New Roman" w:hAnsi="Times New Roman" w:cs="Times New Roman"/>
                <w:bCs/>
                <w:sz w:val="18"/>
                <w:szCs w:val="20"/>
                <w:lang w:eastAsia="ru-RU"/>
              </w:rPr>
              <w:t>2225,213</w:t>
            </w:r>
          </w:p>
        </w:tc>
        <w:tc>
          <w:tcPr>
            <w:tcW w:w="0" w:type="auto"/>
            <w:tcBorders>
              <w:top w:val="nil"/>
              <w:left w:val="nil"/>
              <w:bottom w:val="single" w:sz="4" w:space="0" w:color="auto"/>
              <w:right w:val="single" w:sz="4" w:space="0" w:color="auto"/>
            </w:tcBorders>
            <w:shd w:val="clear" w:color="auto" w:fill="auto"/>
            <w:vAlign w:val="bottom"/>
            <w:hideMark/>
          </w:tcPr>
          <w:p w:rsidR="00195339" w:rsidRPr="00195339" w:rsidRDefault="00195339" w:rsidP="00195339">
            <w:pPr>
              <w:spacing w:after="0" w:line="240" w:lineRule="auto"/>
              <w:jc w:val="center"/>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2225,213</w:t>
            </w:r>
          </w:p>
        </w:tc>
        <w:tc>
          <w:tcPr>
            <w:tcW w:w="0" w:type="auto"/>
            <w:tcBorders>
              <w:top w:val="nil"/>
              <w:left w:val="nil"/>
              <w:bottom w:val="single" w:sz="4" w:space="0" w:color="auto"/>
              <w:right w:val="single" w:sz="4" w:space="0" w:color="auto"/>
            </w:tcBorders>
            <w:shd w:val="clear" w:color="auto" w:fill="auto"/>
            <w:vAlign w:val="bottom"/>
            <w:hideMark/>
          </w:tcPr>
          <w:p w:rsidR="00195339" w:rsidRPr="00195339" w:rsidRDefault="00195339" w:rsidP="00195339">
            <w:pPr>
              <w:spacing w:after="0" w:line="240" w:lineRule="auto"/>
              <w:jc w:val="center"/>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2225,213</w:t>
            </w:r>
          </w:p>
        </w:tc>
        <w:tc>
          <w:tcPr>
            <w:tcW w:w="0" w:type="auto"/>
            <w:tcBorders>
              <w:top w:val="nil"/>
              <w:left w:val="nil"/>
              <w:bottom w:val="single" w:sz="4" w:space="0" w:color="auto"/>
              <w:right w:val="single" w:sz="4" w:space="0" w:color="auto"/>
            </w:tcBorders>
            <w:shd w:val="clear" w:color="auto" w:fill="auto"/>
            <w:vAlign w:val="bottom"/>
            <w:hideMark/>
          </w:tcPr>
          <w:p w:rsidR="00195339" w:rsidRPr="00195339" w:rsidRDefault="00195339" w:rsidP="00195339">
            <w:pPr>
              <w:spacing w:after="0" w:line="240" w:lineRule="auto"/>
              <w:jc w:val="center"/>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2225,213</w:t>
            </w:r>
          </w:p>
        </w:tc>
        <w:tc>
          <w:tcPr>
            <w:tcW w:w="0" w:type="auto"/>
            <w:tcBorders>
              <w:top w:val="nil"/>
              <w:left w:val="nil"/>
              <w:bottom w:val="single" w:sz="4" w:space="0" w:color="auto"/>
              <w:right w:val="single" w:sz="4" w:space="0" w:color="auto"/>
            </w:tcBorders>
            <w:shd w:val="clear" w:color="auto" w:fill="auto"/>
            <w:vAlign w:val="bottom"/>
            <w:hideMark/>
          </w:tcPr>
          <w:p w:rsidR="00195339" w:rsidRPr="00195339" w:rsidRDefault="00195339" w:rsidP="00195339">
            <w:pPr>
              <w:spacing w:after="0" w:line="240" w:lineRule="auto"/>
              <w:jc w:val="center"/>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2225,213</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Индекс изменения количества активов</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0,00</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Итого коэффициент индексации</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1,027</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1,030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1,030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1,030</w:t>
            </w:r>
          </w:p>
        </w:tc>
      </w:tr>
      <w:tr w:rsidR="00195339" w:rsidRPr="00195339" w:rsidTr="00195339">
        <w:trPr>
          <w:trHeight w:val="315"/>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center"/>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Расчет подконтрольных расходов</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Материальные затраты</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4 613,8</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4 736,7</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4 876,9</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5 021,2</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5 169,8</w:t>
            </w:r>
          </w:p>
        </w:tc>
      </w:tr>
      <w:tr w:rsidR="00195339" w:rsidRPr="00195339" w:rsidTr="00195339">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1.1.1</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Сырье, материалы, запасные части, инструмент, топливо</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650,2</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667,5</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687,2</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707,6</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728,5</w:t>
            </w:r>
          </w:p>
        </w:tc>
      </w:tr>
      <w:tr w:rsidR="00195339" w:rsidRPr="00195339" w:rsidTr="00195339">
        <w:trPr>
          <w:trHeight w:val="100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1.1.2</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xml:space="preserve">Работы и услуги производственного характера (в </w:t>
            </w:r>
            <w:proofErr w:type="spellStart"/>
            <w:r w:rsidRPr="00195339">
              <w:rPr>
                <w:rFonts w:ascii="Times New Roman" w:eastAsia="Times New Roman" w:hAnsi="Times New Roman" w:cs="Times New Roman"/>
                <w:sz w:val="18"/>
                <w:szCs w:val="20"/>
                <w:lang w:eastAsia="ru-RU"/>
              </w:rPr>
              <w:t>т.ч</w:t>
            </w:r>
            <w:proofErr w:type="spellEnd"/>
            <w:r w:rsidRPr="00195339">
              <w:rPr>
                <w:rFonts w:ascii="Times New Roman" w:eastAsia="Times New Roman" w:hAnsi="Times New Roman" w:cs="Times New Roman"/>
                <w:sz w:val="18"/>
                <w:szCs w:val="20"/>
                <w:lang w:eastAsia="ru-RU"/>
              </w:rPr>
              <w:t>. услуги сторонних организаций по содержанию сетей и распределительных устройств)</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3 963,6</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4 069,2</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4 189,6</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4 313,6</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4 441,3</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Расходы на оплату труда</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10 759,4</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11 045,9</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11 372,9</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11 709,5</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12 056,1</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Прочие расходы, всего</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15 534,4</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15 948,1</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16 420,1</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16 906,2</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17 406,6</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1.3.1</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Ремонт основных фондов</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1 185,8</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1 217,4</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1 253,4</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1 290,5</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1 328,7</w:t>
            </w:r>
          </w:p>
        </w:tc>
      </w:tr>
      <w:tr w:rsidR="00195339" w:rsidRPr="00195339" w:rsidTr="00195339">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1.3.2</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Оплата работ и услуг сторонних организаций</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r>
      <w:tr w:rsidR="00195339" w:rsidRPr="00195339" w:rsidTr="00195339">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1.3.3</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Расходы на командировки и представительские</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1.3.4</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Расходы на подготовку кадров</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r>
      <w:tr w:rsidR="00195339" w:rsidRPr="00195339" w:rsidTr="00195339">
        <w:trPr>
          <w:trHeight w:val="7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1.3.5</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Расходы на обеспечение нормальных условий труда и мер по технике безопасности</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1.3.6</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расходы на страхование</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1.3.7</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Другие прочие расходы</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14 348,6</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14 730,7</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15 166,7</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15 615,6</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16 077,9</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Электроэнергия на хоз. нужды</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261,5</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268,5</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276,4</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284,6</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293,1</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Подконтрольные расходы из прибыли</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99,5</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102,1</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105,2</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108,3</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111,5</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ИТОГО подконтрольные расходы</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b/>
                <w:bCs/>
                <w:sz w:val="18"/>
                <w:szCs w:val="20"/>
                <w:lang w:eastAsia="ru-RU"/>
              </w:rPr>
            </w:pPr>
            <w:proofErr w:type="spellStart"/>
            <w:r w:rsidRPr="00195339">
              <w:rPr>
                <w:rFonts w:ascii="Times New Roman" w:eastAsia="Times New Roman" w:hAnsi="Times New Roman" w:cs="Times New Roman"/>
                <w:b/>
                <w:bCs/>
                <w:sz w:val="18"/>
                <w:szCs w:val="20"/>
                <w:lang w:eastAsia="ru-RU"/>
              </w:rPr>
              <w:t>тыс</w:t>
            </w:r>
            <w:proofErr w:type="gramStart"/>
            <w:r w:rsidRPr="00195339">
              <w:rPr>
                <w:rFonts w:ascii="Times New Roman" w:eastAsia="Times New Roman" w:hAnsi="Times New Roman" w:cs="Times New Roman"/>
                <w:b/>
                <w:bCs/>
                <w:sz w:val="18"/>
                <w:szCs w:val="20"/>
                <w:lang w:eastAsia="ru-RU"/>
              </w:rPr>
              <w:t>.р</w:t>
            </w:r>
            <w:proofErr w:type="gramEnd"/>
            <w:r w:rsidRPr="00195339">
              <w:rPr>
                <w:rFonts w:ascii="Times New Roman" w:eastAsia="Times New Roman" w:hAnsi="Times New Roman" w:cs="Times New Roman"/>
                <w:b/>
                <w:bCs/>
                <w:sz w:val="18"/>
                <w:szCs w:val="20"/>
                <w:lang w:eastAsia="ru-RU"/>
              </w:rPr>
              <w:t>уб</w:t>
            </w:r>
            <w:proofErr w:type="spellEnd"/>
            <w:r w:rsidRPr="00195339">
              <w:rPr>
                <w:rFonts w:ascii="Times New Roman" w:eastAsia="Times New Roman" w:hAnsi="Times New Roman" w:cs="Times New Roman"/>
                <w:b/>
                <w:bCs/>
                <w:sz w:val="18"/>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31 268,6</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32 101,3</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33 051,5</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34 029,8</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35 037,1</w:t>
            </w:r>
          </w:p>
        </w:tc>
      </w:tr>
      <w:tr w:rsidR="00195339" w:rsidRPr="00195339" w:rsidTr="00195339">
        <w:trPr>
          <w:trHeight w:val="33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center"/>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Расчет неподконтрольных расходов</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2.1</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Оплата услуг ПАО "ФСК ЕЭС"</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2.3</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Теплоэнергия</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359,3</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373,6</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388,6</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404,1</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420,3</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2.4</w:t>
            </w:r>
          </w:p>
        </w:tc>
        <w:tc>
          <w:tcPr>
            <w:tcW w:w="0" w:type="auto"/>
            <w:tcBorders>
              <w:top w:val="nil"/>
              <w:left w:val="nil"/>
              <w:bottom w:val="single" w:sz="4" w:space="0" w:color="auto"/>
              <w:right w:val="single" w:sz="4" w:space="0" w:color="auto"/>
            </w:tcBorders>
            <w:shd w:val="clear" w:color="auto" w:fill="auto"/>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Плата за аренду имущества и лизинг</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2.5</w:t>
            </w:r>
          </w:p>
        </w:tc>
        <w:tc>
          <w:tcPr>
            <w:tcW w:w="0" w:type="auto"/>
            <w:tcBorders>
              <w:top w:val="nil"/>
              <w:left w:val="nil"/>
              <w:bottom w:val="single" w:sz="4" w:space="0" w:color="auto"/>
              <w:right w:val="single" w:sz="4" w:space="0" w:color="auto"/>
            </w:tcBorders>
            <w:shd w:val="clear" w:color="auto" w:fill="auto"/>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Налоги</w:t>
            </w:r>
            <w:proofErr w:type="gramStart"/>
            <w:r w:rsidRPr="00195339">
              <w:rPr>
                <w:rFonts w:ascii="Times New Roman" w:eastAsia="Times New Roman" w:hAnsi="Times New Roman" w:cs="Times New Roman"/>
                <w:sz w:val="18"/>
                <w:szCs w:val="20"/>
                <w:lang w:eastAsia="ru-RU"/>
              </w:rPr>
              <w:t>,в</w:t>
            </w:r>
            <w:proofErr w:type="gramEnd"/>
            <w:r w:rsidRPr="00195339">
              <w:rPr>
                <w:rFonts w:ascii="Times New Roman" w:eastAsia="Times New Roman" w:hAnsi="Times New Roman" w:cs="Times New Roman"/>
                <w:sz w:val="18"/>
                <w:szCs w:val="20"/>
                <w:lang w:eastAsia="ru-RU"/>
              </w:rPr>
              <w:t>сего</w:t>
            </w:r>
            <w:proofErr w:type="spellEnd"/>
            <w:r w:rsidRPr="00195339">
              <w:rPr>
                <w:rFonts w:ascii="Times New Roman" w:eastAsia="Times New Roman" w:hAnsi="Times New Roman" w:cs="Times New Roman"/>
                <w:sz w:val="18"/>
                <w:szCs w:val="20"/>
                <w:lang w:eastAsia="ru-RU"/>
              </w:rPr>
              <w:t>, в том числе:</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426,9</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426,9</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426,9</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426,9</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426,9</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2.5.1</w:t>
            </w:r>
          </w:p>
        </w:tc>
        <w:tc>
          <w:tcPr>
            <w:tcW w:w="0" w:type="auto"/>
            <w:tcBorders>
              <w:top w:val="nil"/>
              <w:left w:val="nil"/>
              <w:bottom w:val="single" w:sz="4" w:space="0" w:color="auto"/>
              <w:right w:val="single" w:sz="4" w:space="0" w:color="auto"/>
            </w:tcBorders>
            <w:shd w:val="clear" w:color="auto" w:fill="auto"/>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плата за землю</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2.5.2</w:t>
            </w:r>
          </w:p>
        </w:tc>
        <w:tc>
          <w:tcPr>
            <w:tcW w:w="0" w:type="auto"/>
            <w:tcBorders>
              <w:top w:val="nil"/>
              <w:left w:val="nil"/>
              <w:bottom w:val="single" w:sz="4" w:space="0" w:color="auto"/>
              <w:right w:val="single" w:sz="4" w:space="0" w:color="auto"/>
            </w:tcBorders>
            <w:shd w:val="clear" w:color="auto" w:fill="auto"/>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Налог на имущество</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426,9</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426,9</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426,9</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426,9</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426,9</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2.5.3</w:t>
            </w:r>
          </w:p>
        </w:tc>
        <w:tc>
          <w:tcPr>
            <w:tcW w:w="0" w:type="auto"/>
            <w:tcBorders>
              <w:top w:val="nil"/>
              <w:left w:val="nil"/>
              <w:bottom w:val="single" w:sz="4" w:space="0" w:color="auto"/>
              <w:right w:val="single" w:sz="4" w:space="0" w:color="auto"/>
            </w:tcBorders>
            <w:shd w:val="clear" w:color="auto" w:fill="auto"/>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Прочие налоги и сборы</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2.6</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Отчисления на социальные нужды (ЕСН)</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3 249,3</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3 335,9</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3 434,6</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3 536,3</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3 640,9</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2.7</w:t>
            </w:r>
          </w:p>
        </w:tc>
        <w:tc>
          <w:tcPr>
            <w:tcW w:w="0" w:type="auto"/>
            <w:tcBorders>
              <w:top w:val="nil"/>
              <w:left w:val="nil"/>
              <w:bottom w:val="single" w:sz="4" w:space="0" w:color="auto"/>
              <w:right w:val="single" w:sz="4" w:space="0" w:color="auto"/>
            </w:tcBorders>
            <w:shd w:val="clear" w:color="auto" w:fill="auto"/>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Амортизация ОС</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2 770,2</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2 770,2</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2 770,2</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2 770,2</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2 770,2</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2.8</w:t>
            </w:r>
          </w:p>
        </w:tc>
        <w:tc>
          <w:tcPr>
            <w:tcW w:w="0" w:type="auto"/>
            <w:tcBorders>
              <w:top w:val="nil"/>
              <w:left w:val="nil"/>
              <w:bottom w:val="single" w:sz="4" w:space="0" w:color="auto"/>
              <w:right w:val="single" w:sz="4" w:space="0" w:color="auto"/>
            </w:tcBorders>
            <w:shd w:val="clear" w:color="auto" w:fill="auto"/>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Прибыль на капитальные вложения</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1 873,0</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149,0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1 749,0</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0,0</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ИТОГО неподконтрольных расходов</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6 805,7</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8 779,6</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7 169,3</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8 886,5</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7 258,4</w:t>
            </w:r>
          </w:p>
        </w:tc>
      </w:tr>
      <w:tr w:rsidR="00195339" w:rsidRPr="00195339" w:rsidTr="00195339">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lastRenderedPageBreak/>
              <w:t>3.</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Корректировка по результатам анализа за отчетный период</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-2 254,2</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0,0</w:t>
            </w:r>
          </w:p>
        </w:tc>
      </w:tr>
      <w:tr w:rsidR="00195339" w:rsidRPr="00195339" w:rsidTr="00195339">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Возмещение выпадающих доходов по технологическому присоединению</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2 269,6</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 </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5.</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НВВ всего</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38 089,7</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40 880,9</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40 220,8</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42 916,3</w:t>
            </w:r>
          </w:p>
        </w:tc>
        <w:tc>
          <w:tcPr>
            <w:tcW w:w="0" w:type="auto"/>
            <w:tcBorders>
              <w:top w:val="nil"/>
              <w:left w:val="nil"/>
              <w:bottom w:val="single" w:sz="4" w:space="0" w:color="auto"/>
              <w:right w:val="single" w:sz="4" w:space="0" w:color="auto"/>
            </w:tcBorders>
            <w:shd w:val="clear" w:color="auto" w:fill="auto"/>
            <w:noWrap/>
            <w:vAlign w:val="center"/>
            <w:hideMark/>
          </w:tcPr>
          <w:p w:rsidR="00195339" w:rsidRPr="00195339" w:rsidRDefault="00195339" w:rsidP="00195339">
            <w:pPr>
              <w:spacing w:after="0" w:line="240" w:lineRule="auto"/>
              <w:jc w:val="right"/>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42 295,5</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jc w:val="center"/>
              <w:rPr>
                <w:rFonts w:ascii="Times New Roman" w:eastAsia="Times New Roman" w:hAnsi="Times New Roman" w:cs="Times New Roman"/>
                <w:sz w:val="18"/>
                <w:lang w:eastAsia="ru-RU"/>
              </w:rPr>
            </w:pPr>
            <w:r w:rsidRPr="00195339">
              <w:rPr>
                <w:rFonts w:ascii="Times New Roman" w:eastAsia="Times New Roman" w:hAnsi="Times New Roman" w:cs="Times New Roman"/>
                <w:sz w:val="18"/>
                <w:lang w:eastAsia="ru-RU"/>
              </w:rPr>
              <w:t>5.1.</w:t>
            </w:r>
          </w:p>
        </w:tc>
        <w:tc>
          <w:tcPr>
            <w:tcW w:w="0" w:type="auto"/>
            <w:tcBorders>
              <w:top w:val="nil"/>
              <w:left w:val="nil"/>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в том числе</w:t>
            </w:r>
            <w:proofErr w:type="gramStart"/>
            <w:r w:rsidRPr="00195339">
              <w:rPr>
                <w:rFonts w:ascii="Times New Roman" w:eastAsia="Times New Roman" w:hAnsi="Times New Roman" w:cs="Times New Roman"/>
                <w:b/>
                <w:bCs/>
                <w:sz w:val="18"/>
                <w:szCs w:val="20"/>
                <w:lang w:eastAsia="ru-RU"/>
              </w:rPr>
              <w:t xml:space="preserve"> :</w:t>
            </w:r>
            <w:proofErr w:type="gramEnd"/>
            <w:r w:rsidRPr="00195339">
              <w:rPr>
                <w:rFonts w:ascii="Times New Roman" w:eastAsia="Times New Roman" w:hAnsi="Times New Roman" w:cs="Times New Roman"/>
                <w:b/>
                <w:bCs/>
                <w:sz w:val="18"/>
                <w:szCs w:val="20"/>
                <w:lang w:eastAsia="ru-RU"/>
              </w:rPr>
              <w:t xml:space="preserve"> 1 полугодие</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19 718,0</w:t>
            </w:r>
          </w:p>
        </w:tc>
        <w:tc>
          <w:tcPr>
            <w:tcW w:w="0" w:type="auto"/>
            <w:tcBorders>
              <w:top w:val="nil"/>
              <w:left w:val="nil"/>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21162,9</w:t>
            </w:r>
          </w:p>
        </w:tc>
        <w:tc>
          <w:tcPr>
            <w:tcW w:w="0" w:type="auto"/>
            <w:tcBorders>
              <w:top w:val="nil"/>
              <w:left w:val="nil"/>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20821,2</w:t>
            </w:r>
          </w:p>
        </w:tc>
        <w:tc>
          <w:tcPr>
            <w:tcW w:w="0" w:type="auto"/>
            <w:tcBorders>
              <w:top w:val="nil"/>
              <w:left w:val="nil"/>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22 216,6</w:t>
            </w:r>
          </w:p>
        </w:tc>
        <w:tc>
          <w:tcPr>
            <w:tcW w:w="0" w:type="auto"/>
            <w:tcBorders>
              <w:top w:val="nil"/>
              <w:left w:val="nil"/>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21895,2</w:t>
            </w:r>
          </w:p>
        </w:tc>
      </w:tr>
      <w:tr w:rsidR="00195339" w:rsidRPr="00195339" w:rsidTr="00195339">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jc w:val="center"/>
              <w:rPr>
                <w:rFonts w:ascii="Times New Roman" w:eastAsia="Times New Roman" w:hAnsi="Times New Roman" w:cs="Times New Roman"/>
                <w:sz w:val="18"/>
                <w:lang w:eastAsia="ru-RU"/>
              </w:rPr>
            </w:pPr>
            <w:r w:rsidRPr="00195339">
              <w:rPr>
                <w:rFonts w:ascii="Times New Roman" w:eastAsia="Times New Roman" w:hAnsi="Times New Roman" w:cs="Times New Roman"/>
                <w:sz w:val="18"/>
                <w:lang w:eastAsia="ru-RU"/>
              </w:rPr>
              <w:t>5.2.</w:t>
            </w:r>
          </w:p>
        </w:tc>
        <w:tc>
          <w:tcPr>
            <w:tcW w:w="0" w:type="auto"/>
            <w:tcBorders>
              <w:top w:val="nil"/>
              <w:left w:val="nil"/>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rPr>
                <w:rFonts w:ascii="Times New Roman" w:eastAsia="Times New Roman" w:hAnsi="Times New Roman" w:cs="Times New Roman"/>
                <w:b/>
                <w:bCs/>
                <w:sz w:val="18"/>
                <w:szCs w:val="20"/>
                <w:lang w:eastAsia="ru-RU"/>
              </w:rPr>
            </w:pPr>
            <w:r w:rsidRPr="00195339">
              <w:rPr>
                <w:rFonts w:ascii="Times New Roman" w:eastAsia="Times New Roman" w:hAnsi="Times New Roman" w:cs="Times New Roman"/>
                <w:b/>
                <w:bCs/>
                <w:sz w:val="18"/>
                <w:szCs w:val="20"/>
                <w:lang w:eastAsia="ru-RU"/>
              </w:rPr>
              <w:t xml:space="preserve">                       2 полугодие</w:t>
            </w:r>
          </w:p>
        </w:tc>
        <w:tc>
          <w:tcPr>
            <w:tcW w:w="0" w:type="auto"/>
            <w:tcBorders>
              <w:top w:val="nil"/>
              <w:left w:val="nil"/>
              <w:bottom w:val="single" w:sz="4" w:space="0" w:color="auto"/>
              <w:right w:val="single" w:sz="4" w:space="0" w:color="auto"/>
            </w:tcBorders>
            <w:shd w:val="clear" w:color="auto" w:fill="auto"/>
            <w:vAlign w:val="center"/>
            <w:hideMark/>
          </w:tcPr>
          <w:p w:rsidR="00195339" w:rsidRPr="00195339" w:rsidRDefault="00195339" w:rsidP="00195339">
            <w:pPr>
              <w:spacing w:after="0" w:line="240" w:lineRule="auto"/>
              <w:rPr>
                <w:rFonts w:ascii="Times New Roman" w:eastAsia="Times New Roman" w:hAnsi="Times New Roman" w:cs="Times New Roman"/>
                <w:sz w:val="18"/>
                <w:szCs w:val="20"/>
                <w:lang w:eastAsia="ru-RU"/>
              </w:rPr>
            </w:pPr>
            <w:proofErr w:type="spellStart"/>
            <w:r w:rsidRPr="00195339">
              <w:rPr>
                <w:rFonts w:ascii="Times New Roman" w:eastAsia="Times New Roman" w:hAnsi="Times New Roman" w:cs="Times New Roman"/>
                <w:sz w:val="18"/>
                <w:szCs w:val="20"/>
                <w:lang w:eastAsia="ru-RU"/>
              </w:rPr>
              <w:t>тыс</w:t>
            </w:r>
            <w:proofErr w:type="gramStart"/>
            <w:r w:rsidRPr="00195339">
              <w:rPr>
                <w:rFonts w:ascii="Times New Roman" w:eastAsia="Times New Roman" w:hAnsi="Times New Roman" w:cs="Times New Roman"/>
                <w:sz w:val="18"/>
                <w:szCs w:val="20"/>
                <w:lang w:eastAsia="ru-RU"/>
              </w:rPr>
              <w:t>.р</w:t>
            </w:r>
            <w:proofErr w:type="gramEnd"/>
            <w:r w:rsidRPr="00195339">
              <w:rPr>
                <w:rFonts w:ascii="Times New Roman" w:eastAsia="Times New Roman" w:hAnsi="Times New Roman" w:cs="Times New Roman"/>
                <w:sz w:val="18"/>
                <w:szCs w:val="20"/>
                <w:lang w:eastAsia="ru-RU"/>
              </w:rPr>
              <w:t>уб</w:t>
            </w:r>
            <w:proofErr w:type="spellEnd"/>
            <w:r w:rsidRPr="00195339">
              <w:rPr>
                <w:rFonts w:ascii="Times New Roman" w:eastAsia="Times New Roman" w:hAnsi="Times New Roman" w:cs="Times New Roman"/>
                <w:sz w:val="18"/>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18 371,7</w:t>
            </w:r>
          </w:p>
        </w:tc>
        <w:tc>
          <w:tcPr>
            <w:tcW w:w="0" w:type="auto"/>
            <w:tcBorders>
              <w:top w:val="nil"/>
              <w:left w:val="nil"/>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19718,0</w:t>
            </w:r>
          </w:p>
        </w:tc>
        <w:tc>
          <w:tcPr>
            <w:tcW w:w="0" w:type="auto"/>
            <w:tcBorders>
              <w:top w:val="nil"/>
              <w:left w:val="nil"/>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19399,6</w:t>
            </w:r>
          </w:p>
        </w:tc>
        <w:tc>
          <w:tcPr>
            <w:tcW w:w="0" w:type="auto"/>
            <w:tcBorders>
              <w:top w:val="nil"/>
              <w:left w:val="nil"/>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20 699,7</w:t>
            </w:r>
          </w:p>
        </w:tc>
        <w:tc>
          <w:tcPr>
            <w:tcW w:w="0" w:type="auto"/>
            <w:tcBorders>
              <w:top w:val="nil"/>
              <w:left w:val="nil"/>
              <w:bottom w:val="single" w:sz="4" w:space="0" w:color="auto"/>
              <w:right w:val="single" w:sz="4" w:space="0" w:color="auto"/>
            </w:tcBorders>
            <w:shd w:val="clear" w:color="auto" w:fill="auto"/>
            <w:noWrap/>
            <w:vAlign w:val="bottom"/>
            <w:hideMark/>
          </w:tcPr>
          <w:p w:rsidR="00195339" w:rsidRPr="00195339" w:rsidRDefault="00195339" w:rsidP="00195339">
            <w:pPr>
              <w:spacing w:after="0" w:line="240" w:lineRule="auto"/>
              <w:jc w:val="right"/>
              <w:rPr>
                <w:rFonts w:ascii="Times New Roman" w:eastAsia="Times New Roman" w:hAnsi="Times New Roman" w:cs="Times New Roman"/>
                <w:sz w:val="18"/>
                <w:szCs w:val="20"/>
                <w:lang w:eastAsia="ru-RU"/>
              </w:rPr>
            </w:pPr>
            <w:r w:rsidRPr="00195339">
              <w:rPr>
                <w:rFonts w:ascii="Times New Roman" w:eastAsia="Times New Roman" w:hAnsi="Times New Roman" w:cs="Times New Roman"/>
                <w:sz w:val="18"/>
                <w:szCs w:val="20"/>
                <w:lang w:eastAsia="ru-RU"/>
              </w:rPr>
              <w:t>20400,2</w:t>
            </w:r>
          </w:p>
        </w:tc>
      </w:tr>
    </w:tbl>
    <w:p w:rsidR="00AE2FD2" w:rsidRDefault="00AE2FD2" w:rsidP="00AE2FD2">
      <w:pPr>
        <w:spacing w:after="0" w:line="240" w:lineRule="auto"/>
        <w:rPr>
          <w:noProof/>
          <w:lang w:eastAsia="ru-RU"/>
        </w:rPr>
      </w:pPr>
    </w:p>
    <w:p w:rsidR="00763478" w:rsidRPr="0084372A" w:rsidRDefault="00763478" w:rsidP="004928F2">
      <w:pPr>
        <w:spacing w:before="120" w:after="0" w:line="240" w:lineRule="auto"/>
        <w:ind w:firstLine="567"/>
        <w:jc w:val="both"/>
        <w:rPr>
          <w:rFonts w:ascii="Times New Roman" w:eastAsia="Times New Roman" w:hAnsi="Times New Roman" w:cs="Times New Roman"/>
          <w:sz w:val="24"/>
          <w:szCs w:val="24"/>
          <w:lang w:eastAsia="ru-RU"/>
        </w:rPr>
      </w:pPr>
      <w:r w:rsidRPr="0084372A">
        <w:rPr>
          <w:rFonts w:ascii="Times New Roman" w:eastAsia="Times New Roman" w:hAnsi="Times New Roman" w:cs="Times New Roman"/>
          <w:sz w:val="24"/>
          <w:szCs w:val="24"/>
          <w:lang w:eastAsia="ru-RU"/>
        </w:rPr>
        <w:t>Распределение НВВ по полугодиям осуществлено пропорционально объемам отпуска электроэнергии.</w:t>
      </w:r>
    </w:p>
    <w:p w:rsidR="00763478" w:rsidRPr="00653C95" w:rsidRDefault="00763478" w:rsidP="00763478">
      <w:pPr>
        <w:tabs>
          <w:tab w:val="left" w:pos="567"/>
        </w:tabs>
        <w:spacing w:before="120" w:after="0" w:line="240" w:lineRule="auto"/>
        <w:ind w:firstLine="709"/>
        <w:jc w:val="both"/>
        <w:rPr>
          <w:rFonts w:ascii="Times New Roman" w:eastAsia="Times New Roman" w:hAnsi="Times New Roman" w:cs="Times New Roman"/>
          <w:b/>
          <w:i/>
          <w:sz w:val="24"/>
          <w:szCs w:val="20"/>
          <w:lang w:eastAsia="ru-RU"/>
        </w:rPr>
      </w:pPr>
      <w:r w:rsidRPr="00653C95">
        <w:rPr>
          <w:rFonts w:ascii="Times New Roman" w:eastAsia="Times New Roman" w:hAnsi="Times New Roman" w:cs="Times New Roman"/>
          <w:b/>
          <w:i/>
          <w:color w:val="000000"/>
          <w:sz w:val="24"/>
          <w:szCs w:val="20"/>
          <w:lang w:eastAsia="ru-RU"/>
        </w:rPr>
        <w:t>2. Расчёт показателей уровней надёжности и качества реализуемых услуг по передаче электрической энергии</w:t>
      </w:r>
      <w:r w:rsidRPr="00653C95">
        <w:rPr>
          <w:rFonts w:ascii="Times New Roman" w:eastAsia="Times New Roman" w:hAnsi="Times New Roman" w:cs="Times New Roman"/>
          <w:b/>
          <w:i/>
          <w:sz w:val="24"/>
          <w:szCs w:val="20"/>
          <w:lang w:eastAsia="ru-RU"/>
        </w:rPr>
        <w:t xml:space="preserve"> </w:t>
      </w:r>
      <w:r w:rsidR="005F2004">
        <w:rPr>
          <w:rFonts w:ascii="Times New Roman" w:eastAsia="Times New Roman" w:hAnsi="Times New Roman" w:cs="Times New Roman"/>
          <w:b/>
          <w:i/>
          <w:sz w:val="24"/>
          <w:szCs w:val="20"/>
          <w:lang w:eastAsia="ru-RU"/>
        </w:rPr>
        <w:t>ФГУП «Энергетик»</w:t>
      </w:r>
    </w:p>
    <w:p w:rsidR="00C55EF0" w:rsidRPr="00C55EF0" w:rsidRDefault="00C55EF0" w:rsidP="00C55EF0">
      <w:pPr>
        <w:spacing w:after="0" w:line="240" w:lineRule="auto"/>
        <w:ind w:firstLine="708"/>
        <w:jc w:val="both"/>
        <w:rPr>
          <w:rFonts w:ascii="Times New Roman" w:eastAsia="Times New Roman" w:hAnsi="Times New Roman" w:cs="Times New Roman"/>
          <w:color w:val="000000"/>
          <w:sz w:val="24"/>
          <w:szCs w:val="24"/>
          <w:lang w:eastAsia="ru-RU"/>
        </w:rPr>
      </w:pPr>
      <w:proofErr w:type="gramStart"/>
      <w:r w:rsidRPr="00C55EF0">
        <w:rPr>
          <w:rFonts w:ascii="Times New Roman" w:eastAsia="Times New Roman" w:hAnsi="Times New Roman" w:cs="Times New Roman"/>
          <w:color w:val="000000"/>
          <w:sz w:val="24"/>
          <w:szCs w:val="24"/>
          <w:lang w:eastAsia="ru-RU"/>
        </w:rPr>
        <w:t xml:space="preserve">Расчет плановых показателей уровней качества и надежности реализуемых услуг по передаче электрической энергии </w:t>
      </w:r>
      <w:r>
        <w:rPr>
          <w:rFonts w:ascii="Times New Roman" w:eastAsia="Times New Roman" w:hAnsi="Times New Roman" w:cs="Times New Roman"/>
          <w:color w:val="000000"/>
          <w:sz w:val="24"/>
          <w:szCs w:val="24"/>
          <w:lang w:eastAsia="ru-RU"/>
        </w:rPr>
        <w:t xml:space="preserve">(Приложение </w:t>
      </w:r>
      <w:r w:rsidR="005F1B34">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 xml:space="preserve">) </w:t>
      </w:r>
      <w:r w:rsidRPr="00C55EF0">
        <w:rPr>
          <w:rFonts w:ascii="Times New Roman" w:eastAsia="Times New Roman" w:hAnsi="Times New Roman" w:cs="Times New Roman"/>
          <w:color w:val="000000"/>
          <w:sz w:val="24"/>
          <w:szCs w:val="24"/>
          <w:lang w:eastAsia="ru-RU"/>
        </w:rPr>
        <w:t>выполнен в соответствии с приказом Минэнерго РФ от 29.11.2016 №1256 «Об утверждении Методических указаний по расчету уровня надежности и качества поставляемых товаров и оказываемых услуг для организации по управлению единой национальной (общероссийской) электрической сетью и территориальных сетевых организаций» на основании предложения организации.</w:t>
      </w:r>
      <w:proofErr w:type="gramEnd"/>
    </w:p>
    <w:p w:rsidR="00C55EF0" w:rsidRPr="00C55EF0" w:rsidRDefault="00C55EF0" w:rsidP="00C55EF0">
      <w:pPr>
        <w:spacing w:after="0" w:line="240" w:lineRule="auto"/>
        <w:ind w:firstLine="708"/>
        <w:jc w:val="both"/>
        <w:rPr>
          <w:rFonts w:ascii="Times New Roman" w:eastAsia="Times New Roman" w:hAnsi="Times New Roman" w:cs="Times New Roman"/>
          <w:color w:val="000000"/>
          <w:sz w:val="24"/>
          <w:szCs w:val="24"/>
          <w:lang w:eastAsia="ru-RU"/>
        </w:rPr>
      </w:pPr>
      <w:r w:rsidRPr="00C55EF0">
        <w:rPr>
          <w:rFonts w:ascii="Times New Roman" w:eastAsia="Times New Roman" w:hAnsi="Times New Roman" w:cs="Times New Roman"/>
          <w:color w:val="000000"/>
          <w:sz w:val="24"/>
          <w:szCs w:val="24"/>
          <w:lang w:eastAsia="ru-RU"/>
        </w:rPr>
        <w:t xml:space="preserve"> В результате:</w:t>
      </w:r>
    </w:p>
    <w:p w:rsidR="00C55EF0" w:rsidRPr="00C55EF0" w:rsidRDefault="00C55EF0" w:rsidP="00C55EF0">
      <w:pPr>
        <w:numPr>
          <w:ilvl w:val="0"/>
          <w:numId w:val="7"/>
        </w:numPr>
        <w:tabs>
          <w:tab w:val="left" w:pos="851"/>
          <w:tab w:val="left" w:pos="993"/>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C55EF0">
        <w:rPr>
          <w:rFonts w:ascii="Times New Roman" w:eastAsia="Times New Roman" w:hAnsi="Times New Roman" w:cs="Times New Roman"/>
          <w:color w:val="000000"/>
          <w:sz w:val="24"/>
          <w:szCs w:val="24"/>
          <w:lang w:eastAsia="ru-RU"/>
        </w:rPr>
        <w:t>плановый показатель уровня качества осуществляемого технологического присоединения к сети (</w:t>
      </w:r>
      <w:proofErr w:type="gramStart"/>
      <w:r w:rsidRPr="00C55EF0">
        <w:rPr>
          <w:rFonts w:ascii="Times New Roman" w:eastAsia="Times New Roman" w:hAnsi="Times New Roman" w:cs="Times New Roman"/>
          <w:color w:val="000000"/>
          <w:sz w:val="24"/>
          <w:szCs w:val="24"/>
          <w:lang w:eastAsia="ru-RU"/>
        </w:rPr>
        <w:t>П</w:t>
      </w:r>
      <w:proofErr w:type="gramEnd"/>
      <w:r w:rsidRPr="00C55EF0">
        <w:rPr>
          <w:rFonts w:ascii="Times New Roman" w:eastAsia="Times New Roman" w:hAnsi="Times New Roman" w:cs="Times New Roman"/>
          <w:color w:val="000000"/>
          <w:sz w:val="24"/>
          <w:szCs w:val="24"/>
          <w:lang w:eastAsia="ru-RU"/>
        </w:rPr>
        <w:t xml:space="preserve"> </w:t>
      </w:r>
      <w:proofErr w:type="spellStart"/>
      <w:r w:rsidRPr="00C55EF0">
        <w:rPr>
          <w:rFonts w:ascii="Times New Roman" w:eastAsia="Times New Roman" w:hAnsi="Times New Roman" w:cs="Times New Roman"/>
          <w:color w:val="000000"/>
          <w:sz w:val="24"/>
          <w:szCs w:val="24"/>
          <w:lang w:eastAsia="ru-RU"/>
        </w:rPr>
        <w:t>тпр</w:t>
      </w:r>
      <w:proofErr w:type="spellEnd"/>
      <w:r w:rsidRPr="00C55EF0">
        <w:rPr>
          <w:rFonts w:ascii="Times New Roman" w:eastAsia="Times New Roman" w:hAnsi="Times New Roman" w:cs="Times New Roman"/>
          <w:color w:val="000000"/>
          <w:sz w:val="24"/>
          <w:szCs w:val="24"/>
          <w:lang w:eastAsia="ru-RU"/>
        </w:rPr>
        <w:t>) на каждый год долгосрочного периода регулирования составит 1.</w:t>
      </w:r>
    </w:p>
    <w:p w:rsidR="00C55EF0" w:rsidRPr="00C55EF0" w:rsidRDefault="00C55EF0" w:rsidP="00C55EF0">
      <w:pPr>
        <w:numPr>
          <w:ilvl w:val="0"/>
          <w:numId w:val="7"/>
        </w:numPr>
        <w:tabs>
          <w:tab w:val="left" w:pos="993"/>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C55EF0">
        <w:rPr>
          <w:rFonts w:ascii="Times New Roman" w:eastAsia="Times New Roman" w:hAnsi="Times New Roman" w:cs="Times New Roman"/>
          <w:color w:val="000000"/>
          <w:sz w:val="24"/>
          <w:szCs w:val="24"/>
          <w:lang w:eastAsia="ru-RU"/>
        </w:rPr>
        <w:t xml:space="preserve">плановый показатель </w:t>
      </w:r>
      <w:proofErr w:type="gramStart"/>
      <w:r w:rsidRPr="00C55EF0">
        <w:rPr>
          <w:rFonts w:ascii="Times New Roman" w:eastAsia="Times New Roman" w:hAnsi="Times New Roman" w:cs="Times New Roman"/>
          <w:color w:val="000000"/>
          <w:sz w:val="24"/>
          <w:szCs w:val="24"/>
          <w:lang w:eastAsia="ru-RU"/>
        </w:rPr>
        <w:t>уровня надежности обслуживания потребителей услуг</w:t>
      </w:r>
      <w:proofErr w:type="gramEnd"/>
      <w:r w:rsidRPr="00C55EF0">
        <w:rPr>
          <w:rFonts w:ascii="Times New Roman" w:eastAsia="Times New Roman" w:hAnsi="Times New Roman" w:cs="Times New Roman"/>
          <w:color w:val="000000"/>
          <w:sz w:val="24"/>
          <w:szCs w:val="24"/>
          <w:lang w:eastAsia="ru-RU"/>
        </w:rPr>
        <w:t xml:space="preserve">  на каждый год долгосрочного периода регулирования:</w:t>
      </w:r>
    </w:p>
    <w:p w:rsidR="00C55EF0" w:rsidRPr="00C55EF0" w:rsidRDefault="00C55EF0" w:rsidP="00C55EF0">
      <w:pPr>
        <w:spacing w:after="0" w:line="240" w:lineRule="auto"/>
        <w:ind w:firstLine="709"/>
        <w:jc w:val="both"/>
        <w:rPr>
          <w:rFonts w:ascii="Times New Roman" w:eastAsia="Times New Roman" w:hAnsi="Times New Roman" w:cs="Times New Roman"/>
          <w:color w:val="000000"/>
          <w:sz w:val="24"/>
          <w:szCs w:val="24"/>
          <w:lang w:eastAsia="ru-RU"/>
        </w:rPr>
      </w:pPr>
      <w:r w:rsidRPr="00C55EF0">
        <w:rPr>
          <w:rFonts w:ascii="Times New Roman" w:eastAsia="Times New Roman" w:hAnsi="Times New Roman" w:cs="Times New Roman"/>
          <w:color w:val="000000"/>
          <w:sz w:val="24"/>
          <w:szCs w:val="24"/>
          <w:lang w:eastAsia="ru-RU"/>
        </w:rPr>
        <w:t>а) плановый показатель средней продолжительности прекращений передачи электрической энергии на точку поставки (</w:t>
      </w:r>
      <w:proofErr w:type="gramStart"/>
      <w:r w:rsidRPr="00C55EF0">
        <w:rPr>
          <w:rFonts w:ascii="Times New Roman" w:eastAsia="Times New Roman" w:hAnsi="Times New Roman" w:cs="Times New Roman"/>
          <w:color w:val="000000"/>
          <w:sz w:val="24"/>
          <w:szCs w:val="24"/>
          <w:lang w:eastAsia="ru-RU"/>
        </w:rPr>
        <w:t>П</w:t>
      </w:r>
      <w:proofErr w:type="spellStart"/>
      <w:proofErr w:type="gramEnd"/>
      <w:r w:rsidRPr="00C55EF0">
        <w:rPr>
          <w:rFonts w:ascii="Times New Roman" w:eastAsia="Times New Roman" w:hAnsi="Times New Roman" w:cs="Times New Roman"/>
          <w:color w:val="000000"/>
          <w:sz w:val="24"/>
          <w:szCs w:val="24"/>
          <w:lang w:val="en-US" w:eastAsia="ru-RU"/>
        </w:rPr>
        <w:t>saidi</w:t>
      </w:r>
      <w:proofErr w:type="spellEnd"/>
      <w:r w:rsidRPr="00C55EF0">
        <w:rPr>
          <w:rFonts w:ascii="Times New Roman" w:eastAsia="Times New Roman" w:hAnsi="Times New Roman" w:cs="Times New Roman"/>
          <w:color w:val="000000"/>
          <w:sz w:val="24"/>
          <w:szCs w:val="24"/>
          <w:lang w:eastAsia="ru-RU"/>
        </w:rPr>
        <w:t>), час на каждый год долгосрочного периода регулирования составит:</w:t>
      </w:r>
    </w:p>
    <w:p w:rsidR="00C55EF0" w:rsidRPr="00C55EF0" w:rsidRDefault="00C55EF0" w:rsidP="00C55EF0">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eastAsia="ru-RU"/>
        </w:rPr>
      </w:pPr>
      <w:r w:rsidRPr="00C55EF0">
        <w:rPr>
          <w:rFonts w:ascii="Times New Roman" w:eastAsia="Times New Roman" w:hAnsi="Times New Roman" w:cs="Times New Roman"/>
          <w:color w:val="000000"/>
          <w:sz w:val="24"/>
          <w:szCs w:val="24"/>
          <w:lang w:eastAsia="ru-RU"/>
        </w:rPr>
        <w:t xml:space="preserve">  </w:t>
      </w:r>
      <w:proofErr w:type="gramStart"/>
      <w:r w:rsidRPr="00C55EF0">
        <w:rPr>
          <w:rFonts w:ascii="Times New Roman" w:eastAsia="Times New Roman" w:hAnsi="Times New Roman" w:cs="Times New Roman"/>
          <w:color w:val="000000"/>
          <w:sz w:val="24"/>
          <w:szCs w:val="24"/>
          <w:lang w:val="en-US" w:eastAsia="ru-RU"/>
        </w:rPr>
        <w:t>c</w:t>
      </w:r>
      <w:proofErr w:type="gramEnd"/>
      <w:r w:rsidRPr="00C55EF0">
        <w:rPr>
          <w:rFonts w:ascii="Times New Roman" w:eastAsia="Times New Roman" w:hAnsi="Times New Roman" w:cs="Times New Roman"/>
          <w:color w:val="000000"/>
          <w:sz w:val="24"/>
          <w:szCs w:val="24"/>
          <w:lang w:eastAsia="ru-RU"/>
        </w:rPr>
        <w:t xml:space="preserve"> учетом динамики снижения (темпа улучшения) </w:t>
      </w:r>
    </w:p>
    <w:p w:rsidR="00C55EF0" w:rsidRPr="00C55EF0" w:rsidRDefault="00C55EF0" w:rsidP="00C55EF0">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eastAsia="ru-RU"/>
        </w:rPr>
      </w:pPr>
      <w:r w:rsidRPr="00C55EF0">
        <w:rPr>
          <w:rFonts w:ascii="Times New Roman" w:eastAsia="Times New Roman" w:hAnsi="Times New Roman" w:cs="Times New Roman"/>
          <w:color w:val="000000"/>
          <w:sz w:val="24"/>
          <w:szCs w:val="24"/>
          <w:lang w:eastAsia="ru-RU"/>
        </w:rPr>
        <w:t xml:space="preserve">      </w:t>
      </w:r>
      <w:proofErr w:type="gramStart"/>
      <w:r w:rsidRPr="00C55EF0">
        <w:rPr>
          <w:rFonts w:ascii="Times New Roman" w:eastAsia="Times New Roman" w:hAnsi="Times New Roman" w:cs="Times New Roman"/>
          <w:color w:val="000000"/>
          <w:sz w:val="24"/>
          <w:szCs w:val="24"/>
          <w:lang w:eastAsia="ru-RU"/>
        </w:rPr>
        <w:t>П</w:t>
      </w:r>
      <w:proofErr w:type="spellStart"/>
      <w:proofErr w:type="gramEnd"/>
      <w:r w:rsidRPr="00C55EF0">
        <w:rPr>
          <w:rFonts w:ascii="Times New Roman" w:eastAsia="Times New Roman" w:hAnsi="Times New Roman" w:cs="Times New Roman"/>
          <w:color w:val="000000"/>
          <w:sz w:val="18"/>
          <w:szCs w:val="18"/>
          <w:lang w:val="en-US" w:eastAsia="ru-RU"/>
        </w:rPr>
        <w:t>saidi</w:t>
      </w:r>
      <w:proofErr w:type="spellEnd"/>
      <w:r w:rsidRPr="00C55EF0">
        <w:rPr>
          <w:rFonts w:ascii="Times New Roman" w:eastAsia="Times New Roman" w:hAnsi="Times New Roman" w:cs="Times New Roman"/>
          <w:color w:val="000000"/>
          <w:sz w:val="24"/>
          <w:szCs w:val="24"/>
          <w:lang w:eastAsia="ru-RU"/>
        </w:rPr>
        <w:t>=2,31176 – 2020</w:t>
      </w:r>
      <w:r w:rsidR="00892DCB">
        <w:rPr>
          <w:rFonts w:ascii="Times New Roman" w:eastAsia="Times New Roman" w:hAnsi="Times New Roman" w:cs="Times New Roman"/>
          <w:color w:val="000000"/>
          <w:sz w:val="24"/>
          <w:szCs w:val="24"/>
          <w:lang w:eastAsia="ru-RU"/>
        </w:rPr>
        <w:t xml:space="preserve"> </w:t>
      </w:r>
      <w:r w:rsidRPr="00C55EF0">
        <w:rPr>
          <w:rFonts w:ascii="Times New Roman" w:eastAsia="Times New Roman" w:hAnsi="Times New Roman" w:cs="Times New Roman"/>
          <w:color w:val="000000"/>
          <w:sz w:val="24"/>
          <w:szCs w:val="24"/>
          <w:lang w:eastAsia="ru-RU"/>
        </w:rPr>
        <w:t>год</w:t>
      </w:r>
    </w:p>
    <w:p w:rsidR="00C55EF0" w:rsidRPr="00C55EF0" w:rsidRDefault="00C55EF0" w:rsidP="00C55EF0">
      <w:pPr>
        <w:widowControl w:val="0"/>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lang w:eastAsia="ru-RU"/>
        </w:rPr>
      </w:pPr>
      <w:proofErr w:type="gramStart"/>
      <w:r w:rsidRPr="00C55EF0">
        <w:rPr>
          <w:rFonts w:ascii="Times New Roman" w:eastAsia="Times New Roman" w:hAnsi="Times New Roman" w:cs="Times New Roman"/>
          <w:color w:val="000000"/>
          <w:sz w:val="24"/>
          <w:szCs w:val="24"/>
          <w:lang w:eastAsia="ru-RU"/>
        </w:rPr>
        <w:t>П</w:t>
      </w:r>
      <w:proofErr w:type="spellStart"/>
      <w:proofErr w:type="gramEnd"/>
      <w:r w:rsidRPr="00C55EF0">
        <w:rPr>
          <w:rFonts w:ascii="Times New Roman" w:eastAsia="Times New Roman" w:hAnsi="Times New Roman" w:cs="Times New Roman"/>
          <w:color w:val="000000"/>
          <w:sz w:val="18"/>
          <w:szCs w:val="18"/>
          <w:lang w:val="en-US" w:eastAsia="ru-RU"/>
        </w:rPr>
        <w:t>saidi</w:t>
      </w:r>
      <w:proofErr w:type="spellEnd"/>
      <w:r w:rsidRPr="00C55EF0">
        <w:rPr>
          <w:rFonts w:ascii="Times New Roman" w:eastAsia="Times New Roman" w:hAnsi="Times New Roman" w:cs="Times New Roman"/>
          <w:color w:val="000000"/>
          <w:sz w:val="24"/>
          <w:szCs w:val="24"/>
          <w:lang w:eastAsia="ru-RU"/>
        </w:rPr>
        <w:t>=2,27708</w:t>
      </w:r>
      <w:r w:rsidR="00892DCB">
        <w:rPr>
          <w:rFonts w:ascii="Times New Roman" w:eastAsia="Times New Roman" w:hAnsi="Times New Roman" w:cs="Times New Roman"/>
          <w:color w:val="000000"/>
          <w:sz w:val="24"/>
          <w:szCs w:val="24"/>
          <w:lang w:eastAsia="ru-RU"/>
        </w:rPr>
        <w:t xml:space="preserve"> </w:t>
      </w:r>
      <w:r w:rsidRPr="00C55EF0">
        <w:rPr>
          <w:rFonts w:ascii="Times New Roman" w:eastAsia="Times New Roman" w:hAnsi="Times New Roman" w:cs="Times New Roman"/>
          <w:color w:val="000000"/>
          <w:sz w:val="24"/>
          <w:szCs w:val="24"/>
          <w:lang w:eastAsia="ru-RU"/>
        </w:rPr>
        <w:t>– 2021</w:t>
      </w:r>
      <w:r w:rsidR="00892DCB">
        <w:rPr>
          <w:rFonts w:ascii="Times New Roman" w:eastAsia="Times New Roman" w:hAnsi="Times New Roman" w:cs="Times New Roman"/>
          <w:color w:val="000000"/>
          <w:sz w:val="24"/>
          <w:szCs w:val="24"/>
          <w:lang w:eastAsia="ru-RU"/>
        </w:rPr>
        <w:t xml:space="preserve"> </w:t>
      </w:r>
      <w:r w:rsidRPr="00C55EF0">
        <w:rPr>
          <w:rFonts w:ascii="Times New Roman" w:eastAsia="Times New Roman" w:hAnsi="Times New Roman" w:cs="Times New Roman"/>
          <w:color w:val="000000"/>
          <w:sz w:val="24"/>
          <w:szCs w:val="24"/>
          <w:lang w:eastAsia="ru-RU"/>
        </w:rPr>
        <w:t>год</w:t>
      </w:r>
    </w:p>
    <w:p w:rsidR="00C55EF0" w:rsidRPr="00C55EF0" w:rsidRDefault="00C55EF0" w:rsidP="00C55EF0">
      <w:pPr>
        <w:widowControl w:val="0"/>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lang w:eastAsia="ru-RU"/>
        </w:rPr>
      </w:pPr>
      <w:proofErr w:type="gramStart"/>
      <w:r w:rsidRPr="00C55EF0">
        <w:rPr>
          <w:rFonts w:ascii="Times New Roman" w:eastAsia="Times New Roman" w:hAnsi="Times New Roman" w:cs="Times New Roman"/>
          <w:color w:val="000000"/>
          <w:sz w:val="24"/>
          <w:szCs w:val="24"/>
          <w:lang w:eastAsia="ru-RU"/>
        </w:rPr>
        <w:t>П</w:t>
      </w:r>
      <w:proofErr w:type="spellStart"/>
      <w:proofErr w:type="gramEnd"/>
      <w:r w:rsidRPr="00C55EF0">
        <w:rPr>
          <w:rFonts w:ascii="Times New Roman" w:eastAsia="Times New Roman" w:hAnsi="Times New Roman" w:cs="Times New Roman"/>
          <w:color w:val="000000"/>
          <w:sz w:val="18"/>
          <w:szCs w:val="18"/>
          <w:lang w:val="en-US" w:eastAsia="ru-RU"/>
        </w:rPr>
        <w:t>saidi</w:t>
      </w:r>
      <w:proofErr w:type="spellEnd"/>
      <w:r w:rsidRPr="00C55EF0">
        <w:rPr>
          <w:rFonts w:ascii="Times New Roman" w:eastAsia="Times New Roman" w:hAnsi="Times New Roman" w:cs="Times New Roman"/>
          <w:color w:val="000000"/>
          <w:sz w:val="24"/>
          <w:szCs w:val="24"/>
          <w:lang w:eastAsia="ru-RU"/>
        </w:rPr>
        <w:t>=2,24293 – 2022</w:t>
      </w:r>
      <w:r w:rsidR="00892DCB">
        <w:rPr>
          <w:rFonts w:ascii="Times New Roman" w:eastAsia="Times New Roman" w:hAnsi="Times New Roman" w:cs="Times New Roman"/>
          <w:color w:val="000000"/>
          <w:sz w:val="24"/>
          <w:szCs w:val="24"/>
          <w:lang w:eastAsia="ru-RU"/>
        </w:rPr>
        <w:t xml:space="preserve"> </w:t>
      </w:r>
      <w:r w:rsidRPr="00C55EF0">
        <w:rPr>
          <w:rFonts w:ascii="Times New Roman" w:eastAsia="Times New Roman" w:hAnsi="Times New Roman" w:cs="Times New Roman"/>
          <w:color w:val="000000"/>
          <w:sz w:val="24"/>
          <w:szCs w:val="24"/>
          <w:lang w:eastAsia="ru-RU"/>
        </w:rPr>
        <w:t>год</w:t>
      </w:r>
    </w:p>
    <w:p w:rsidR="00C55EF0" w:rsidRPr="00C55EF0" w:rsidRDefault="00C55EF0" w:rsidP="00C55EF0">
      <w:pPr>
        <w:widowControl w:val="0"/>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lang w:eastAsia="ru-RU"/>
        </w:rPr>
      </w:pPr>
      <w:proofErr w:type="gramStart"/>
      <w:r w:rsidRPr="00C55EF0">
        <w:rPr>
          <w:rFonts w:ascii="Times New Roman" w:eastAsia="Times New Roman" w:hAnsi="Times New Roman" w:cs="Times New Roman"/>
          <w:color w:val="000000"/>
          <w:sz w:val="24"/>
          <w:szCs w:val="24"/>
          <w:lang w:eastAsia="ru-RU"/>
        </w:rPr>
        <w:t>П</w:t>
      </w:r>
      <w:proofErr w:type="spellStart"/>
      <w:proofErr w:type="gramEnd"/>
      <w:r w:rsidRPr="00C55EF0">
        <w:rPr>
          <w:rFonts w:ascii="Times New Roman" w:eastAsia="Times New Roman" w:hAnsi="Times New Roman" w:cs="Times New Roman"/>
          <w:color w:val="000000"/>
          <w:sz w:val="18"/>
          <w:szCs w:val="18"/>
          <w:lang w:val="en-US" w:eastAsia="ru-RU"/>
        </w:rPr>
        <w:t>saidi</w:t>
      </w:r>
      <w:proofErr w:type="spellEnd"/>
      <w:r w:rsidRPr="00C55EF0">
        <w:rPr>
          <w:rFonts w:ascii="Times New Roman" w:eastAsia="Times New Roman" w:hAnsi="Times New Roman" w:cs="Times New Roman"/>
          <w:color w:val="000000"/>
          <w:sz w:val="24"/>
          <w:szCs w:val="24"/>
          <w:lang w:eastAsia="ru-RU"/>
        </w:rPr>
        <w:t>=2,20928 – 2023</w:t>
      </w:r>
      <w:r w:rsidR="00892DCB">
        <w:rPr>
          <w:rFonts w:ascii="Times New Roman" w:eastAsia="Times New Roman" w:hAnsi="Times New Roman" w:cs="Times New Roman"/>
          <w:color w:val="000000"/>
          <w:sz w:val="24"/>
          <w:szCs w:val="24"/>
          <w:lang w:eastAsia="ru-RU"/>
        </w:rPr>
        <w:t xml:space="preserve"> </w:t>
      </w:r>
      <w:r w:rsidRPr="00C55EF0">
        <w:rPr>
          <w:rFonts w:ascii="Times New Roman" w:eastAsia="Times New Roman" w:hAnsi="Times New Roman" w:cs="Times New Roman"/>
          <w:color w:val="000000"/>
          <w:sz w:val="24"/>
          <w:szCs w:val="24"/>
          <w:lang w:eastAsia="ru-RU"/>
        </w:rPr>
        <w:t>год</w:t>
      </w:r>
    </w:p>
    <w:p w:rsidR="00C55EF0" w:rsidRPr="00C55EF0" w:rsidRDefault="00C55EF0" w:rsidP="00C55EF0">
      <w:pPr>
        <w:widowControl w:val="0"/>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lang w:eastAsia="ru-RU"/>
        </w:rPr>
      </w:pPr>
      <w:proofErr w:type="gramStart"/>
      <w:r w:rsidRPr="00C55EF0">
        <w:rPr>
          <w:rFonts w:ascii="Times New Roman" w:eastAsia="Times New Roman" w:hAnsi="Times New Roman" w:cs="Times New Roman"/>
          <w:color w:val="000000"/>
          <w:sz w:val="24"/>
          <w:szCs w:val="24"/>
          <w:lang w:eastAsia="ru-RU"/>
        </w:rPr>
        <w:t>П</w:t>
      </w:r>
      <w:proofErr w:type="spellStart"/>
      <w:proofErr w:type="gramEnd"/>
      <w:r w:rsidRPr="00C55EF0">
        <w:rPr>
          <w:rFonts w:ascii="Times New Roman" w:eastAsia="Times New Roman" w:hAnsi="Times New Roman" w:cs="Times New Roman"/>
          <w:color w:val="000000"/>
          <w:sz w:val="18"/>
          <w:szCs w:val="18"/>
          <w:lang w:val="en-US" w:eastAsia="ru-RU"/>
        </w:rPr>
        <w:t>saidi</w:t>
      </w:r>
      <w:proofErr w:type="spellEnd"/>
      <w:r w:rsidRPr="00C55EF0">
        <w:rPr>
          <w:rFonts w:ascii="Times New Roman" w:eastAsia="Times New Roman" w:hAnsi="Times New Roman" w:cs="Times New Roman"/>
          <w:color w:val="000000"/>
          <w:sz w:val="24"/>
          <w:szCs w:val="24"/>
          <w:lang w:eastAsia="ru-RU"/>
        </w:rPr>
        <w:t>=2,17614 – 2024</w:t>
      </w:r>
      <w:r w:rsidR="00892DCB">
        <w:rPr>
          <w:rFonts w:ascii="Times New Roman" w:eastAsia="Times New Roman" w:hAnsi="Times New Roman" w:cs="Times New Roman"/>
          <w:color w:val="000000"/>
          <w:sz w:val="24"/>
          <w:szCs w:val="24"/>
          <w:lang w:eastAsia="ru-RU"/>
        </w:rPr>
        <w:t xml:space="preserve"> </w:t>
      </w:r>
      <w:r w:rsidRPr="00C55EF0">
        <w:rPr>
          <w:rFonts w:ascii="Times New Roman" w:eastAsia="Times New Roman" w:hAnsi="Times New Roman" w:cs="Times New Roman"/>
          <w:color w:val="000000"/>
          <w:sz w:val="24"/>
          <w:szCs w:val="24"/>
          <w:lang w:eastAsia="ru-RU"/>
        </w:rPr>
        <w:t>год</w:t>
      </w:r>
    </w:p>
    <w:p w:rsidR="00C55EF0" w:rsidRPr="00C55EF0" w:rsidRDefault="00C55EF0" w:rsidP="00C55EF0">
      <w:pPr>
        <w:spacing w:after="0" w:line="240" w:lineRule="auto"/>
        <w:ind w:firstLine="709"/>
        <w:jc w:val="both"/>
        <w:rPr>
          <w:rFonts w:ascii="Times New Roman" w:eastAsia="Times New Roman" w:hAnsi="Times New Roman" w:cs="Times New Roman"/>
          <w:color w:val="000000"/>
          <w:sz w:val="24"/>
          <w:szCs w:val="24"/>
          <w:lang w:eastAsia="ru-RU"/>
        </w:rPr>
      </w:pPr>
      <w:r w:rsidRPr="00C55EF0">
        <w:rPr>
          <w:rFonts w:ascii="Times New Roman" w:eastAsia="Times New Roman" w:hAnsi="Times New Roman" w:cs="Times New Roman"/>
          <w:color w:val="000000"/>
          <w:sz w:val="24"/>
          <w:szCs w:val="24"/>
          <w:lang w:eastAsia="ru-RU"/>
        </w:rPr>
        <w:t>б) плановый показатель средней частоты прекращений передачи электрической энергии на точку поставки (П</w:t>
      </w:r>
      <w:proofErr w:type="spellStart"/>
      <w:r w:rsidRPr="00C55EF0">
        <w:rPr>
          <w:rFonts w:ascii="Times New Roman" w:eastAsia="Times New Roman" w:hAnsi="Times New Roman" w:cs="Times New Roman"/>
          <w:color w:val="000000"/>
          <w:sz w:val="24"/>
          <w:szCs w:val="24"/>
          <w:lang w:val="en-US" w:eastAsia="ru-RU"/>
        </w:rPr>
        <w:t>saifi</w:t>
      </w:r>
      <w:proofErr w:type="spellEnd"/>
      <w:r w:rsidRPr="00C55EF0">
        <w:rPr>
          <w:rFonts w:ascii="Times New Roman" w:eastAsia="Times New Roman" w:hAnsi="Times New Roman" w:cs="Times New Roman"/>
          <w:color w:val="000000"/>
          <w:sz w:val="24"/>
          <w:szCs w:val="24"/>
          <w:lang w:eastAsia="ru-RU"/>
        </w:rPr>
        <w:t xml:space="preserve">), </w:t>
      </w:r>
      <w:proofErr w:type="spellStart"/>
      <w:proofErr w:type="gramStart"/>
      <w:r w:rsidRPr="00C55EF0">
        <w:rPr>
          <w:rFonts w:ascii="Times New Roman" w:eastAsia="Times New Roman" w:hAnsi="Times New Roman" w:cs="Times New Roman"/>
          <w:color w:val="000000"/>
          <w:sz w:val="24"/>
          <w:szCs w:val="24"/>
          <w:lang w:eastAsia="ru-RU"/>
        </w:rPr>
        <w:t>шт</w:t>
      </w:r>
      <w:proofErr w:type="spellEnd"/>
      <w:proofErr w:type="gramEnd"/>
      <w:r w:rsidRPr="00C55EF0">
        <w:rPr>
          <w:rFonts w:ascii="Times New Roman" w:eastAsia="Times New Roman" w:hAnsi="Times New Roman" w:cs="Times New Roman"/>
          <w:color w:val="000000"/>
          <w:sz w:val="24"/>
          <w:szCs w:val="24"/>
          <w:lang w:eastAsia="ru-RU"/>
        </w:rPr>
        <w:t xml:space="preserve"> на каждый год долгосрочного периода регулирования составит:</w:t>
      </w:r>
    </w:p>
    <w:p w:rsidR="00C55EF0" w:rsidRPr="00C55EF0" w:rsidRDefault="00C55EF0" w:rsidP="00C55EF0">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eastAsia="ru-RU"/>
        </w:rPr>
      </w:pPr>
      <w:r w:rsidRPr="00C55EF0">
        <w:rPr>
          <w:rFonts w:ascii="Times New Roman" w:eastAsia="Times New Roman" w:hAnsi="Times New Roman" w:cs="Times New Roman"/>
          <w:color w:val="000000"/>
          <w:sz w:val="24"/>
          <w:szCs w:val="24"/>
          <w:lang w:eastAsia="ru-RU"/>
        </w:rPr>
        <w:t xml:space="preserve">     </w:t>
      </w:r>
      <w:proofErr w:type="gramStart"/>
      <w:r w:rsidRPr="00C55EF0">
        <w:rPr>
          <w:rFonts w:ascii="Times New Roman" w:eastAsia="Times New Roman" w:hAnsi="Times New Roman" w:cs="Times New Roman"/>
          <w:color w:val="000000"/>
          <w:sz w:val="24"/>
          <w:szCs w:val="24"/>
          <w:lang w:val="en-US" w:eastAsia="ru-RU"/>
        </w:rPr>
        <w:t>c</w:t>
      </w:r>
      <w:proofErr w:type="gramEnd"/>
      <w:r w:rsidRPr="00C55EF0">
        <w:rPr>
          <w:rFonts w:ascii="Times New Roman" w:eastAsia="Times New Roman" w:hAnsi="Times New Roman" w:cs="Times New Roman"/>
          <w:color w:val="000000"/>
          <w:sz w:val="24"/>
          <w:szCs w:val="24"/>
          <w:lang w:eastAsia="ru-RU"/>
        </w:rPr>
        <w:t xml:space="preserve"> учетом динамики снижения (темпа улучшения) </w:t>
      </w:r>
    </w:p>
    <w:p w:rsidR="00C55EF0" w:rsidRPr="00C55EF0" w:rsidRDefault="00C55EF0" w:rsidP="00C55EF0">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eastAsia="ru-RU"/>
        </w:rPr>
      </w:pPr>
      <w:r w:rsidRPr="00C55EF0">
        <w:rPr>
          <w:rFonts w:ascii="Times New Roman" w:eastAsia="Times New Roman" w:hAnsi="Times New Roman" w:cs="Times New Roman"/>
          <w:color w:val="000000"/>
          <w:sz w:val="24"/>
          <w:szCs w:val="24"/>
          <w:lang w:eastAsia="ru-RU"/>
        </w:rPr>
        <w:t xml:space="preserve">      </w:t>
      </w:r>
      <w:proofErr w:type="gramStart"/>
      <w:r w:rsidRPr="00C55EF0">
        <w:rPr>
          <w:rFonts w:ascii="Times New Roman" w:eastAsia="Times New Roman" w:hAnsi="Times New Roman" w:cs="Times New Roman"/>
          <w:color w:val="000000"/>
          <w:sz w:val="24"/>
          <w:szCs w:val="24"/>
          <w:lang w:eastAsia="ru-RU"/>
        </w:rPr>
        <w:t>П</w:t>
      </w:r>
      <w:proofErr w:type="spellStart"/>
      <w:proofErr w:type="gramEnd"/>
      <w:r w:rsidRPr="00C55EF0">
        <w:rPr>
          <w:rFonts w:ascii="Times New Roman" w:eastAsia="Times New Roman" w:hAnsi="Times New Roman" w:cs="Times New Roman"/>
          <w:color w:val="000000"/>
          <w:sz w:val="18"/>
          <w:szCs w:val="18"/>
          <w:lang w:val="en-US" w:eastAsia="ru-RU"/>
        </w:rPr>
        <w:t>saifi</w:t>
      </w:r>
      <w:proofErr w:type="spellEnd"/>
      <w:r w:rsidRPr="00C55EF0">
        <w:rPr>
          <w:rFonts w:ascii="Times New Roman" w:eastAsia="Times New Roman" w:hAnsi="Times New Roman" w:cs="Times New Roman"/>
          <w:color w:val="000000"/>
          <w:sz w:val="24"/>
          <w:szCs w:val="24"/>
          <w:lang w:eastAsia="ru-RU"/>
        </w:rPr>
        <w:t>=0,53910 – 2020</w:t>
      </w:r>
      <w:r w:rsidR="00892DCB">
        <w:rPr>
          <w:rFonts w:ascii="Times New Roman" w:eastAsia="Times New Roman" w:hAnsi="Times New Roman" w:cs="Times New Roman"/>
          <w:color w:val="000000"/>
          <w:sz w:val="24"/>
          <w:szCs w:val="24"/>
          <w:lang w:eastAsia="ru-RU"/>
        </w:rPr>
        <w:t xml:space="preserve"> </w:t>
      </w:r>
      <w:r w:rsidRPr="00C55EF0">
        <w:rPr>
          <w:rFonts w:ascii="Times New Roman" w:eastAsia="Times New Roman" w:hAnsi="Times New Roman" w:cs="Times New Roman"/>
          <w:color w:val="000000"/>
          <w:sz w:val="24"/>
          <w:szCs w:val="24"/>
          <w:lang w:eastAsia="ru-RU"/>
        </w:rPr>
        <w:t>год</w:t>
      </w:r>
    </w:p>
    <w:p w:rsidR="00C55EF0" w:rsidRPr="00C55EF0" w:rsidRDefault="00C55EF0" w:rsidP="00C55EF0">
      <w:pPr>
        <w:widowControl w:val="0"/>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lang w:eastAsia="ru-RU"/>
        </w:rPr>
      </w:pPr>
      <w:proofErr w:type="gramStart"/>
      <w:r w:rsidRPr="00C55EF0">
        <w:rPr>
          <w:rFonts w:ascii="Times New Roman" w:eastAsia="Times New Roman" w:hAnsi="Times New Roman" w:cs="Times New Roman"/>
          <w:color w:val="000000"/>
          <w:sz w:val="24"/>
          <w:szCs w:val="24"/>
          <w:lang w:eastAsia="ru-RU"/>
        </w:rPr>
        <w:t>П</w:t>
      </w:r>
      <w:proofErr w:type="spellStart"/>
      <w:proofErr w:type="gramEnd"/>
      <w:r w:rsidRPr="00C55EF0">
        <w:rPr>
          <w:rFonts w:ascii="Times New Roman" w:eastAsia="Times New Roman" w:hAnsi="Times New Roman" w:cs="Times New Roman"/>
          <w:color w:val="000000"/>
          <w:sz w:val="18"/>
          <w:szCs w:val="18"/>
          <w:lang w:val="en-US" w:eastAsia="ru-RU"/>
        </w:rPr>
        <w:t>saifi</w:t>
      </w:r>
      <w:proofErr w:type="spellEnd"/>
      <w:r w:rsidRPr="00C55EF0">
        <w:rPr>
          <w:rFonts w:ascii="Times New Roman" w:eastAsia="Times New Roman" w:hAnsi="Times New Roman" w:cs="Times New Roman"/>
          <w:color w:val="000000"/>
          <w:sz w:val="24"/>
          <w:szCs w:val="24"/>
          <w:lang w:eastAsia="ru-RU"/>
        </w:rPr>
        <w:t>=0,53101 – 2021</w:t>
      </w:r>
      <w:r w:rsidR="00892DCB">
        <w:rPr>
          <w:rFonts w:ascii="Times New Roman" w:eastAsia="Times New Roman" w:hAnsi="Times New Roman" w:cs="Times New Roman"/>
          <w:color w:val="000000"/>
          <w:sz w:val="24"/>
          <w:szCs w:val="24"/>
          <w:lang w:eastAsia="ru-RU"/>
        </w:rPr>
        <w:t xml:space="preserve"> </w:t>
      </w:r>
      <w:r w:rsidRPr="00C55EF0">
        <w:rPr>
          <w:rFonts w:ascii="Times New Roman" w:eastAsia="Times New Roman" w:hAnsi="Times New Roman" w:cs="Times New Roman"/>
          <w:color w:val="000000"/>
          <w:sz w:val="24"/>
          <w:szCs w:val="24"/>
          <w:lang w:eastAsia="ru-RU"/>
        </w:rPr>
        <w:t>год</w:t>
      </w:r>
    </w:p>
    <w:p w:rsidR="00C55EF0" w:rsidRPr="00C55EF0" w:rsidRDefault="00C55EF0" w:rsidP="00C55EF0">
      <w:pPr>
        <w:widowControl w:val="0"/>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lang w:eastAsia="ru-RU"/>
        </w:rPr>
      </w:pPr>
      <w:proofErr w:type="gramStart"/>
      <w:r w:rsidRPr="00C55EF0">
        <w:rPr>
          <w:rFonts w:ascii="Times New Roman" w:eastAsia="Times New Roman" w:hAnsi="Times New Roman" w:cs="Times New Roman"/>
          <w:color w:val="000000"/>
          <w:sz w:val="24"/>
          <w:szCs w:val="24"/>
          <w:lang w:eastAsia="ru-RU"/>
        </w:rPr>
        <w:t>П</w:t>
      </w:r>
      <w:proofErr w:type="spellStart"/>
      <w:proofErr w:type="gramEnd"/>
      <w:r w:rsidRPr="00C55EF0">
        <w:rPr>
          <w:rFonts w:ascii="Times New Roman" w:eastAsia="Times New Roman" w:hAnsi="Times New Roman" w:cs="Times New Roman"/>
          <w:color w:val="000000"/>
          <w:sz w:val="18"/>
          <w:szCs w:val="18"/>
          <w:lang w:val="en-US" w:eastAsia="ru-RU"/>
        </w:rPr>
        <w:t>saifi</w:t>
      </w:r>
      <w:proofErr w:type="spellEnd"/>
      <w:r w:rsidRPr="00C55EF0">
        <w:rPr>
          <w:rFonts w:ascii="Times New Roman" w:eastAsia="Times New Roman" w:hAnsi="Times New Roman" w:cs="Times New Roman"/>
          <w:color w:val="000000"/>
          <w:sz w:val="24"/>
          <w:szCs w:val="24"/>
          <w:lang w:eastAsia="ru-RU"/>
        </w:rPr>
        <w:t>=0,52304 – 2022</w:t>
      </w:r>
      <w:r w:rsidR="00892DCB">
        <w:rPr>
          <w:rFonts w:ascii="Times New Roman" w:eastAsia="Times New Roman" w:hAnsi="Times New Roman" w:cs="Times New Roman"/>
          <w:color w:val="000000"/>
          <w:sz w:val="24"/>
          <w:szCs w:val="24"/>
          <w:lang w:eastAsia="ru-RU"/>
        </w:rPr>
        <w:t xml:space="preserve"> </w:t>
      </w:r>
      <w:r w:rsidR="00FF3610">
        <w:rPr>
          <w:rFonts w:ascii="Times New Roman" w:eastAsia="Times New Roman" w:hAnsi="Times New Roman" w:cs="Times New Roman"/>
          <w:color w:val="000000"/>
          <w:sz w:val="24"/>
          <w:szCs w:val="24"/>
          <w:lang w:eastAsia="ru-RU"/>
        </w:rPr>
        <w:t>год</w:t>
      </w:r>
    </w:p>
    <w:p w:rsidR="00C55EF0" w:rsidRPr="00C55EF0" w:rsidRDefault="00C55EF0" w:rsidP="00C55EF0">
      <w:pPr>
        <w:widowControl w:val="0"/>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lang w:eastAsia="ru-RU"/>
        </w:rPr>
      </w:pPr>
      <w:proofErr w:type="gramStart"/>
      <w:r w:rsidRPr="00C55EF0">
        <w:rPr>
          <w:rFonts w:ascii="Times New Roman" w:eastAsia="Times New Roman" w:hAnsi="Times New Roman" w:cs="Times New Roman"/>
          <w:color w:val="000000"/>
          <w:sz w:val="24"/>
          <w:szCs w:val="24"/>
          <w:lang w:eastAsia="ru-RU"/>
        </w:rPr>
        <w:t>П</w:t>
      </w:r>
      <w:proofErr w:type="spellStart"/>
      <w:proofErr w:type="gramEnd"/>
      <w:r w:rsidRPr="00C55EF0">
        <w:rPr>
          <w:rFonts w:ascii="Times New Roman" w:eastAsia="Times New Roman" w:hAnsi="Times New Roman" w:cs="Times New Roman"/>
          <w:color w:val="000000"/>
          <w:sz w:val="18"/>
          <w:szCs w:val="18"/>
          <w:lang w:val="en-US" w:eastAsia="ru-RU"/>
        </w:rPr>
        <w:t>saifi</w:t>
      </w:r>
      <w:proofErr w:type="spellEnd"/>
      <w:r w:rsidRPr="00C55EF0">
        <w:rPr>
          <w:rFonts w:ascii="Times New Roman" w:eastAsia="Times New Roman" w:hAnsi="Times New Roman" w:cs="Times New Roman"/>
          <w:color w:val="000000"/>
          <w:sz w:val="24"/>
          <w:szCs w:val="24"/>
          <w:lang w:eastAsia="ru-RU"/>
        </w:rPr>
        <w:t>=0,51520 – 2023</w:t>
      </w:r>
      <w:r w:rsidR="00892DCB">
        <w:rPr>
          <w:rFonts w:ascii="Times New Roman" w:eastAsia="Times New Roman" w:hAnsi="Times New Roman" w:cs="Times New Roman"/>
          <w:color w:val="000000"/>
          <w:sz w:val="24"/>
          <w:szCs w:val="24"/>
          <w:lang w:eastAsia="ru-RU"/>
        </w:rPr>
        <w:t xml:space="preserve"> </w:t>
      </w:r>
      <w:r w:rsidR="00FF3610">
        <w:rPr>
          <w:rFonts w:ascii="Times New Roman" w:eastAsia="Times New Roman" w:hAnsi="Times New Roman" w:cs="Times New Roman"/>
          <w:color w:val="000000"/>
          <w:sz w:val="24"/>
          <w:szCs w:val="24"/>
          <w:lang w:eastAsia="ru-RU"/>
        </w:rPr>
        <w:t>год</w:t>
      </w:r>
    </w:p>
    <w:p w:rsidR="00C55EF0" w:rsidRPr="00C55EF0" w:rsidRDefault="00C55EF0" w:rsidP="00C55EF0">
      <w:pPr>
        <w:widowControl w:val="0"/>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lang w:eastAsia="ru-RU"/>
        </w:rPr>
      </w:pPr>
      <w:proofErr w:type="gramStart"/>
      <w:r w:rsidRPr="00C55EF0">
        <w:rPr>
          <w:rFonts w:ascii="Times New Roman" w:eastAsia="Times New Roman" w:hAnsi="Times New Roman" w:cs="Times New Roman"/>
          <w:color w:val="000000"/>
          <w:sz w:val="24"/>
          <w:szCs w:val="24"/>
          <w:lang w:eastAsia="ru-RU"/>
        </w:rPr>
        <w:t>П</w:t>
      </w:r>
      <w:proofErr w:type="spellStart"/>
      <w:proofErr w:type="gramEnd"/>
      <w:r w:rsidRPr="00C55EF0">
        <w:rPr>
          <w:rFonts w:ascii="Times New Roman" w:eastAsia="Times New Roman" w:hAnsi="Times New Roman" w:cs="Times New Roman"/>
          <w:color w:val="000000"/>
          <w:sz w:val="18"/>
          <w:szCs w:val="18"/>
          <w:lang w:val="en-US" w:eastAsia="ru-RU"/>
        </w:rPr>
        <w:t>saifi</w:t>
      </w:r>
      <w:proofErr w:type="spellEnd"/>
      <w:r w:rsidRPr="00C55EF0">
        <w:rPr>
          <w:rFonts w:ascii="Times New Roman" w:eastAsia="Times New Roman" w:hAnsi="Times New Roman" w:cs="Times New Roman"/>
          <w:color w:val="000000"/>
          <w:sz w:val="24"/>
          <w:szCs w:val="24"/>
          <w:lang w:eastAsia="ru-RU"/>
        </w:rPr>
        <w:t>=0,50747 – 2024</w:t>
      </w:r>
      <w:r w:rsidR="00892DCB">
        <w:rPr>
          <w:rFonts w:ascii="Times New Roman" w:eastAsia="Times New Roman" w:hAnsi="Times New Roman" w:cs="Times New Roman"/>
          <w:color w:val="000000"/>
          <w:sz w:val="24"/>
          <w:szCs w:val="24"/>
          <w:lang w:eastAsia="ru-RU"/>
        </w:rPr>
        <w:t xml:space="preserve"> </w:t>
      </w:r>
      <w:r w:rsidR="00FF3610">
        <w:rPr>
          <w:rFonts w:ascii="Times New Roman" w:eastAsia="Times New Roman" w:hAnsi="Times New Roman" w:cs="Times New Roman"/>
          <w:color w:val="000000"/>
          <w:sz w:val="24"/>
          <w:szCs w:val="24"/>
          <w:lang w:eastAsia="ru-RU"/>
        </w:rPr>
        <w:t>год</w:t>
      </w:r>
    </w:p>
    <w:p w:rsidR="00763478" w:rsidRPr="00A87CBA" w:rsidRDefault="00763478" w:rsidP="00763478">
      <w:pPr>
        <w:spacing w:before="120" w:after="0" w:line="240" w:lineRule="auto"/>
        <w:ind w:firstLine="567"/>
        <w:jc w:val="both"/>
        <w:rPr>
          <w:rFonts w:ascii="Times New Roman" w:eastAsia="Times New Roman" w:hAnsi="Times New Roman" w:cs="Times New Roman"/>
          <w:b/>
          <w:i/>
          <w:color w:val="000000"/>
          <w:sz w:val="24"/>
          <w:szCs w:val="24"/>
          <w:lang w:eastAsia="ru-RU"/>
        </w:rPr>
      </w:pPr>
      <w:r w:rsidRPr="00A87CBA">
        <w:rPr>
          <w:rFonts w:ascii="Times New Roman" w:eastAsia="Times New Roman" w:hAnsi="Times New Roman" w:cs="Times New Roman"/>
          <w:b/>
          <w:i/>
          <w:color w:val="000000"/>
          <w:sz w:val="24"/>
          <w:szCs w:val="20"/>
          <w:lang w:eastAsia="ru-RU"/>
        </w:rPr>
        <w:t xml:space="preserve">3. Долгосрочные параметры регулирования в части деятельности услуг по передаче электрической энергии представлены в таблице </w:t>
      </w:r>
      <w:r>
        <w:rPr>
          <w:rFonts w:ascii="Times New Roman" w:eastAsia="Times New Roman" w:hAnsi="Times New Roman" w:cs="Times New Roman"/>
          <w:b/>
          <w:i/>
          <w:color w:val="000000"/>
          <w:sz w:val="24"/>
          <w:szCs w:val="20"/>
          <w:lang w:eastAsia="ru-RU"/>
        </w:rPr>
        <w:t>11</w:t>
      </w:r>
      <w:r w:rsidRPr="00A87CBA">
        <w:rPr>
          <w:rFonts w:ascii="Times New Roman" w:eastAsia="Times New Roman" w:hAnsi="Times New Roman" w:cs="Times New Roman"/>
          <w:b/>
          <w:i/>
          <w:color w:val="000000"/>
          <w:sz w:val="24"/>
          <w:szCs w:val="24"/>
          <w:lang w:eastAsia="ru-RU"/>
        </w:rPr>
        <w:t>.</w:t>
      </w:r>
    </w:p>
    <w:p w:rsidR="00B94123" w:rsidRDefault="00B94123" w:rsidP="00763478">
      <w:pPr>
        <w:spacing w:after="0" w:line="240" w:lineRule="auto"/>
        <w:ind w:firstLine="567"/>
        <w:jc w:val="right"/>
        <w:rPr>
          <w:rFonts w:ascii="Times New Roman" w:eastAsia="Times New Roman" w:hAnsi="Times New Roman" w:cs="Times New Roman"/>
          <w:sz w:val="24"/>
          <w:szCs w:val="24"/>
          <w:lang w:eastAsia="ru-RU"/>
        </w:rPr>
      </w:pPr>
    </w:p>
    <w:p w:rsidR="00763478" w:rsidRDefault="00763478" w:rsidP="00763478">
      <w:pPr>
        <w:spacing w:after="0" w:line="240" w:lineRule="auto"/>
        <w:ind w:firstLine="567"/>
        <w:jc w:val="right"/>
        <w:rPr>
          <w:rFonts w:ascii="Times New Roman" w:eastAsia="Times New Roman" w:hAnsi="Times New Roman" w:cs="Times New Roman"/>
          <w:sz w:val="24"/>
          <w:szCs w:val="24"/>
          <w:lang w:eastAsia="ru-RU"/>
        </w:rPr>
      </w:pPr>
      <w:r w:rsidRPr="00A87CBA">
        <w:rPr>
          <w:rFonts w:ascii="Times New Roman" w:eastAsia="Times New Roman" w:hAnsi="Times New Roman" w:cs="Times New Roman"/>
          <w:sz w:val="24"/>
          <w:szCs w:val="24"/>
          <w:lang w:eastAsia="ru-RU"/>
        </w:rPr>
        <w:t xml:space="preserve">Таблица </w:t>
      </w:r>
      <w:r>
        <w:rPr>
          <w:rFonts w:ascii="Times New Roman" w:eastAsia="Times New Roman" w:hAnsi="Times New Roman" w:cs="Times New Roman"/>
          <w:sz w:val="24"/>
          <w:szCs w:val="24"/>
          <w:lang w:eastAsia="ru-RU"/>
        </w:rPr>
        <w:t>11</w:t>
      </w:r>
    </w:p>
    <w:tbl>
      <w:tblPr>
        <w:tblStyle w:val="a8"/>
        <w:tblW w:w="0" w:type="auto"/>
        <w:tblLayout w:type="fixed"/>
        <w:tblLook w:val="04A0" w:firstRow="1" w:lastRow="0" w:firstColumn="1" w:lastColumn="0" w:noHBand="0" w:noVBand="1"/>
      </w:tblPr>
      <w:tblGrid>
        <w:gridCol w:w="675"/>
        <w:gridCol w:w="1351"/>
        <w:gridCol w:w="1352"/>
        <w:gridCol w:w="1352"/>
        <w:gridCol w:w="1351"/>
        <w:gridCol w:w="1352"/>
        <w:gridCol w:w="1352"/>
        <w:gridCol w:w="1352"/>
      </w:tblGrid>
      <w:tr w:rsidR="00C55EF0" w:rsidRPr="00B94123" w:rsidTr="001243BB">
        <w:tc>
          <w:tcPr>
            <w:tcW w:w="675" w:type="dxa"/>
          </w:tcPr>
          <w:p w:rsidR="00C55EF0" w:rsidRPr="00B94123" w:rsidRDefault="00C55EF0" w:rsidP="001243BB">
            <w:pPr>
              <w:rPr>
                <w:rFonts w:ascii="Times New Roman" w:eastAsia="Times New Roman" w:hAnsi="Times New Roman" w:cs="Times New Roman"/>
                <w:sz w:val="18"/>
                <w:szCs w:val="24"/>
                <w:lang w:eastAsia="ru-RU"/>
              </w:rPr>
            </w:pPr>
            <w:r w:rsidRPr="00B94123">
              <w:rPr>
                <w:rFonts w:ascii="Times New Roman" w:hAnsi="Times New Roman" w:cs="Times New Roman"/>
                <w:sz w:val="18"/>
                <w:szCs w:val="20"/>
              </w:rPr>
              <w:t>Год</w:t>
            </w:r>
          </w:p>
        </w:tc>
        <w:tc>
          <w:tcPr>
            <w:tcW w:w="1351" w:type="dxa"/>
          </w:tcPr>
          <w:p w:rsidR="00C55EF0" w:rsidRPr="00B94123" w:rsidRDefault="00C55EF0" w:rsidP="001243BB">
            <w:pPr>
              <w:jc w:val="center"/>
              <w:rPr>
                <w:rFonts w:ascii="Times New Roman" w:eastAsia="Times New Roman" w:hAnsi="Times New Roman" w:cs="Times New Roman"/>
                <w:sz w:val="18"/>
                <w:szCs w:val="24"/>
                <w:lang w:eastAsia="ru-RU"/>
              </w:rPr>
            </w:pPr>
            <w:r w:rsidRPr="00B94123">
              <w:rPr>
                <w:rFonts w:ascii="Times New Roman" w:hAnsi="Times New Roman" w:cs="Times New Roman"/>
                <w:sz w:val="18"/>
                <w:szCs w:val="20"/>
              </w:rPr>
              <w:t>Базовый уровень подконтрольных расходов</w:t>
            </w:r>
          </w:p>
        </w:tc>
        <w:tc>
          <w:tcPr>
            <w:tcW w:w="1352" w:type="dxa"/>
          </w:tcPr>
          <w:p w:rsidR="00C55EF0" w:rsidRPr="00B94123" w:rsidRDefault="00C55EF0" w:rsidP="001243BB">
            <w:pPr>
              <w:jc w:val="center"/>
              <w:rPr>
                <w:rFonts w:ascii="Times New Roman" w:eastAsia="Times New Roman" w:hAnsi="Times New Roman" w:cs="Times New Roman"/>
                <w:sz w:val="18"/>
                <w:szCs w:val="24"/>
                <w:lang w:eastAsia="ru-RU"/>
              </w:rPr>
            </w:pPr>
            <w:r w:rsidRPr="00B94123">
              <w:rPr>
                <w:rFonts w:ascii="Times New Roman" w:hAnsi="Times New Roman" w:cs="Times New Roman"/>
                <w:sz w:val="18"/>
                <w:szCs w:val="20"/>
              </w:rPr>
              <w:t>Индекс эффективности подконтрольных расходов</w:t>
            </w:r>
          </w:p>
        </w:tc>
        <w:tc>
          <w:tcPr>
            <w:tcW w:w="1352" w:type="dxa"/>
          </w:tcPr>
          <w:p w:rsidR="00C55EF0" w:rsidRPr="00B94123" w:rsidRDefault="00C55EF0" w:rsidP="001243BB">
            <w:pPr>
              <w:jc w:val="center"/>
              <w:rPr>
                <w:rFonts w:ascii="Times New Roman" w:eastAsia="Times New Roman" w:hAnsi="Times New Roman" w:cs="Times New Roman"/>
                <w:sz w:val="18"/>
                <w:szCs w:val="24"/>
                <w:lang w:eastAsia="ru-RU"/>
              </w:rPr>
            </w:pPr>
            <w:r w:rsidRPr="00B94123">
              <w:rPr>
                <w:rFonts w:ascii="Times New Roman" w:hAnsi="Times New Roman" w:cs="Times New Roman"/>
                <w:sz w:val="18"/>
                <w:szCs w:val="20"/>
              </w:rPr>
              <w:t>Коэффициент эластичности подконтрольных расходов по количеству активов</w:t>
            </w:r>
          </w:p>
        </w:tc>
        <w:tc>
          <w:tcPr>
            <w:tcW w:w="1351" w:type="dxa"/>
          </w:tcPr>
          <w:p w:rsidR="00C55EF0" w:rsidRPr="00B94123" w:rsidRDefault="00C55EF0" w:rsidP="001243BB">
            <w:pPr>
              <w:jc w:val="center"/>
              <w:rPr>
                <w:rFonts w:ascii="Times New Roman" w:eastAsia="Times New Roman" w:hAnsi="Times New Roman" w:cs="Times New Roman"/>
                <w:sz w:val="18"/>
                <w:szCs w:val="24"/>
                <w:lang w:eastAsia="ru-RU"/>
              </w:rPr>
            </w:pPr>
            <w:r w:rsidRPr="00B94123">
              <w:rPr>
                <w:rFonts w:ascii="Times New Roman" w:hAnsi="Times New Roman" w:cs="Times New Roman"/>
                <w:sz w:val="18"/>
                <w:szCs w:val="20"/>
              </w:rPr>
              <w:t>Уровень потерь электрической энергии при ее передаче по электрическим сетям</w:t>
            </w:r>
          </w:p>
        </w:tc>
        <w:tc>
          <w:tcPr>
            <w:tcW w:w="1352" w:type="dxa"/>
          </w:tcPr>
          <w:p w:rsidR="00C55EF0" w:rsidRPr="00B94123" w:rsidRDefault="00C55EF0" w:rsidP="001243BB">
            <w:pPr>
              <w:jc w:val="center"/>
              <w:rPr>
                <w:rFonts w:ascii="Times New Roman" w:eastAsia="Times New Roman" w:hAnsi="Times New Roman" w:cs="Times New Roman"/>
                <w:sz w:val="18"/>
                <w:szCs w:val="24"/>
                <w:lang w:eastAsia="ru-RU"/>
              </w:rPr>
            </w:pPr>
            <w:r w:rsidRPr="00B94123">
              <w:rPr>
                <w:rFonts w:ascii="Times New Roman" w:hAnsi="Times New Roman" w:cs="Times New Roman"/>
                <w:sz w:val="18"/>
                <w:szCs w:val="20"/>
              </w:rPr>
              <w:t>Показатель средней продолжительности прекращения передачи электрической энергии на точку поставки</w:t>
            </w:r>
          </w:p>
        </w:tc>
        <w:tc>
          <w:tcPr>
            <w:tcW w:w="1352" w:type="dxa"/>
          </w:tcPr>
          <w:p w:rsidR="00C55EF0" w:rsidRPr="00B94123" w:rsidRDefault="00C55EF0" w:rsidP="001243BB">
            <w:pPr>
              <w:jc w:val="center"/>
              <w:rPr>
                <w:rFonts w:ascii="Times New Roman" w:eastAsia="Times New Roman" w:hAnsi="Times New Roman" w:cs="Times New Roman"/>
                <w:sz w:val="18"/>
                <w:szCs w:val="24"/>
                <w:lang w:eastAsia="ru-RU"/>
              </w:rPr>
            </w:pPr>
            <w:r w:rsidRPr="00B94123">
              <w:rPr>
                <w:rFonts w:ascii="Times New Roman" w:hAnsi="Times New Roman" w:cs="Times New Roman"/>
                <w:sz w:val="18"/>
                <w:szCs w:val="20"/>
              </w:rPr>
              <w:t>Показатель средней частоты прекращения передачи электрической энергии на точку поставки</w:t>
            </w:r>
          </w:p>
        </w:tc>
        <w:tc>
          <w:tcPr>
            <w:tcW w:w="1352" w:type="dxa"/>
          </w:tcPr>
          <w:p w:rsidR="00C55EF0" w:rsidRPr="00B94123" w:rsidRDefault="00C55EF0" w:rsidP="001243BB">
            <w:pPr>
              <w:jc w:val="center"/>
              <w:rPr>
                <w:rFonts w:ascii="Times New Roman" w:eastAsia="Times New Roman" w:hAnsi="Times New Roman" w:cs="Times New Roman"/>
                <w:sz w:val="18"/>
                <w:szCs w:val="24"/>
                <w:lang w:eastAsia="ru-RU"/>
              </w:rPr>
            </w:pPr>
            <w:r w:rsidRPr="00B94123">
              <w:rPr>
                <w:rFonts w:ascii="Times New Roman" w:hAnsi="Times New Roman" w:cs="Times New Roman"/>
                <w:sz w:val="18"/>
                <w:szCs w:val="20"/>
              </w:rPr>
              <w:t>Показатель уровня качества оказываемых услуг</w:t>
            </w:r>
          </w:p>
        </w:tc>
      </w:tr>
      <w:tr w:rsidR="00C55EF0" w:rsidRPr="00B94123" w:rsidTr="001243BB">
        <w:tc>
          <w:tcPr>
            <w:tcW w:w="675" w:type="dxa"/>
          </w:tcPr>
          <w:p w:rsidR="00C55EF0" w:rsidRPr="00B94123" w:rsidRDefault="00C55EF0" w:rsidP="001243BB">
            <w:pPr>
              <w:rPr>
                <w:rFonts w:ascii="Times New Roman" w:eastAsia="Times New Roman" w:hAnsi="Times New Roman" w:cs="Times New Roman"/>
                <w:sz w:val="18"/>
                <w:szCs w:val="24"/>
                <w:lang w:eastAsia="ru-RU"/>
              </w:rPr>
            </w:pPr>
          </w:p>
        </w:tc>
        <w:tc>
          <w:tcPr>
            <w:tcW w:w="1351" w:type="dxa"/>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 xml:space="preserve">млн. руб. </w:t>
            </w:r>
          </w:p>
        </w:tc>
        <w:tc>
          <w:tcPr>
            <w:tcW w:w="1352" w:type="dxa"/>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 xml:space="preserve">% </w:t>
            </w:r>
          </w:p>
        </w:tc>
        <w:tc>
          <w:tcPr>
            <w:tcW w:w="1352" w:type="dxa"/>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 xml:space="preserve">% </w:t>
            </w:r>
          </w:p>
        </w:tc>
        <w:tc>
          <w:tcPr>
            <w:tcW w:w="1351" w:type="dxa"/>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 xml:space="preserve">% </w:t>
            </w:r>
          </w:p>
        </w:tc>
        <w:tc>
          <w:tcPr>
            <w:tcW w:w="1352" w:type="dxa"/>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 xml:space="preserve">час </w:t>
            </w:r>
          </w:p>
        </w:tc>
        <w:tc>
          <w:tcPr>
            <w:tcW w:w="1352" w:type="dxa"/>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proofErr w:type="spellStart"/>
            <w:proofErr w:type="gramStart"/>
            <w:r w:rsidRPr="00B94123">
              <w:rPr>
                <w:rFonts w:ascii="Times New Roman" w:hAnsi="Times New Roman" w:cs="Times New Roman"/>
                <w:sz w:val="18"/>
                <w:szCs w:val="20"/>
              </w:rPr>
              <w:t>шт</w:t>
            </w:r>
            <w:proofErr w:type="spellEnd"/>
            <w:proofErr w:type="gramEnd"/>
            <w:r w:rsidRPr="00B94123">
              <w:rPr>
                <w:rFonts w:ascii="Times New Roman" w:hAnsi="Times New Roman" w:cs="Times New Roman"/>
                <w:sz w:val="18"/>
                <w:szCs w:val="20"/>
              </w:rPr>
              <w:t xml:space="preserve"> </w:t>
            </w:r>
          </w:p>
        </w:tc>
        <w:tc>
          <w:tcPr>
            <w:tcW w:w="1352" w:type="dxa"/>
          </w:tcPr>
          <w:p w:rsidR="00C55EF0" w:rsidRPr="00B94123" w:rsidRDefault="00C55EF0" w:rsidP="001243BB">
            <w:pPr>
              <w:autoSpaceDE w:val="0"/>
              <w:autoSpaceDN w:val="0"/>
              <w:adjustRightInd w:val="0"/>
              <w:contextualSpacing/>
              <w:rPr>
                <w:rFonts w:ascii="Times New Roman" w:hAnsi="Times New Roman" w:cs="Times New Roman"/>
                <w:sz w:val="18"/>
                <w:szCs w:val="20"/>
              </w:rPr>
            </w:pPr>
          </w:p>
        </w:tc>
      </w:tr>
      <w:tr w:rsidR="00C55EF0" w:rsidRPr="00B94123" w:rsidTr="001243BB">
        <w:tc>
          <w:tcPr>
            <w:tcW w:w="675" w:type="dxa"/>
          </w:tcPr>
          <w:p w:rsidR="00C55EF0" w:rsidRPr="00B94123" w:rsidRDefault="00C55EF0" w:rsidP="001243BB">
            <w:pPr>
              <w:jc w:val="center"/>
              <w:rPr>
                <w:rFonts w:ascii="Times New Roman" w:eastAsia="Times New Roman" w:hAnsi="Times New Roman" w:cs="Times New Roman"/>
                <w:sz w:val="18"/>
                <w:szCs w:val="24"/>
                <w:lang w:eastAsia="ru-RU"/>
              </w:rPr>
            </w:pPr>
            <w:r w:rsidRPr="00B94123">
              <w:rPr>
                <w:rFonts w:ascii="Times New Roman" w:eastAsia="Times New Roman" w:hAnsi="Times New Roman" w:cs="Times New Roman"/>
                <w:sz w:val="18"/>
                <w:szCs w:val="24"/>
                <w:lang w:eastAsia="ru-RU"/>
              </w:rPr>
              <w:lastRenderedPageBreak/>
              <w:t>1</w:t>
            </w:r>
          </w:p>
        </w:tc>
        <w:tc>
          <w:tcPr>
            <w:tcW w:w="1351" w:type="dxa"/>
          </w:tcPr>
          <w:p w:rsidR="00C55EF0" w:rsidRPr="00B94123" w:rsidRDefault="00C55EF0" w:rsidP="001243BB">
            <w:pPr>
              <w:jc w:val="center"/>
              <w:rPr>
                <w:rFonts w:ascii="Times New Roman" w:eastAsia="Times New Roman" w:hAnsi="Times New Roman" w:cs="Times New Roman"/>
                <w:sz w:val="18"/>
                <w:szCs w:val="24"/>
                <w:lang w:eastAsia="ru-RU"/>
              </w:rPr>
            </w:pPr>
            <w:r w:rsidRPr="00B94123">
              <w:rPr>
                <w:rFonts w:ascii="Times New Roman" w:eastAsia="Times New Roman" w:hAnsi="Times New Roman" w:cs="Times New Roman"/>
                <w:sz w:val="18"/>
                <w:szCs w:val="24"/>
                <w:lang w:eastAsia="ru-RU"/>
              </w:rPr>
              <w:t>2</w:t>
            </w:r>
          </w:p>
        </w:tc>
        <w:tc>
          <w:tcPr>
            <w:tcW w:w="1352" w:type="dxa"/>
          </w:tcPr>
          <w:p w:rsidR="00C55EF0" w:rsidRPr="00B94123" w:rsidRDefault="00C55EF0" w:rsidP="001243BB">
            <w:pPr>
              <w:jc w:val="center"/>
              <w:rPr>
                <w:rFonts w:ascii="Times New Roman" w:eastAsia="Times New Roman" w:hAnsi="Times New Roman" w:cs="Times New Roman"/>
                <w:sz w:val="18"/>
                <w:szCs w:val="24"/>
                <w:lang w:eastAsia="ru-RU"/>
              </w:rPr>
            </w:pPr>
            <w:r w:rsidRPr="00B94123">
              <w:rPr>
                <w:rFonts w:ascii="Times New Roman" w:eastAsia="Times New Roman" w:hAnsi="Times New Roman" w:cs="Times New Roman"/>
                <w:sz w:val="18"/>
                <w:szCs w:val="24"/>
                <w:lang w:eastAsia="ru-RU"/>
              </w:rPr>
              <w:t>3</w:t>
            </w:r>
          </w:p>
        </w:tc>
        <w:tc>
          <w:tcPr>
            <w:tcW w:w="1352" w:type="dxa"/>
          </w:tcPr>
          <w:p w:rsidR="00C55EF0" w:rsidRPr="00B94123" w:rsidRDefault="00C55EF0" w:rsidP="001243BB">
            <w:pPr>
              <w:jc w:val="center"/>
              <w:rPr>
                <w:rFonts w:ascii="Times New Roman" w:eastAsia="Times New Roman" w:hAnsi="Times New Roman" w:cs="Times New Roman"/>
                <w:sz w:val="18"/>
                <w:szCs w:val="24"/>
                <w:lang w:eastAsia="ru-RU"/>
              </w:rPr>
            </w:pPr>
            <w:r w:rsidRPr="00B94123">
              <w:rPr>
                <w:rFonts w:ascii="Times New Roman" w:eastAsia="Times New Roman" w:hAnsi="Times New Roman" w:cs="Times New Roman"/>
                <w:sz w:val="18"/>
                <w:szCs w:val="24"/>
                <w:lang w:eastAsia="ru-RU"/>
              </w:rPr>
              <w:t>4</w:t>
            </w:r>
          </w:p>
        </w:tc>
        <w:tc>
          <w:tcPr>
            <w:tcW w:w="1351" w:type="dxa"/>
          </w:tcPr>
          <w:p w:rsidR="00C55EF0" w:rsidRPr="00B94123" w:rsidRDefault="00C55EF0" w:rsidP="001243BB">
            <w:pPr>
              <w:jc w:val="center"/>
              <w:rPr>
                <w:rFonts w:ascii="Times New Roman" w:eastAsia="Times New Roman" w:hAnsi="Times New Roman" w:cs="Times New Roman"/>
                <w:sz w:val="18"/>
                <w:szCs w:val="24"/>
                <w:lang w:eastAsia="ru-RU"/>
              </w:rPr>
            </w:pPr>
            <w:r w:rsidRPr="00B94123">
              <w:rPr>
                <w:rFonts w:ascii="Times New Roman" w:eastAsia="Times New Roman" w:hAnsi="Times New Roman" w:cs="Times New Roman"/>
                <w:sz w:val="18"/>
                <w:szCs w:val="24"/>
                <w:lang w:eastAsia="ru-RU"/>
              </w:rPr>
              <w:t>5</w:t>
            </w:r>
          </w:p>
        </w:tc>
        <w:tc>
          <w:tcPr>
            <w:tcW w:w="1352" w:type="dxa"/>
          </w:tcPr>
          <w:p w:rsidR="00C55EF0" w:rsidRPr="00B94123" w:rsidRDefault="00C55EF0" w:rsidP="001243BB">
            <w:pPr>
              <w:jc w:val="center"/>
              <w:rPr>
                <w:rFonts w:ascii="Times New Roman" w:eastAsia="Times New Roman" w:hAnsi="Times New Roman" w:cs="Times New Roman"/>
                <w:sz w:val="18"/>
                <w:szCs w:val="24"/>
                <w:lang w:eastAsia="ru-RU"/>
              </w:rPr>
            </w:pPr>
            <w:r w:rsidRPr="00B94123">
              <w:rPr>
                <w:rFonts w:ascii="Times New Roman" w:eastAsia="Times New Roman" w:hAnsi="Times New Roman" w:cs="Times New Roman"/>
                <w:sz w:val="18"/>
                <w:szCs w:val="24"/>
                <w:lang w:eastAsia="ru-RU"/>
              </w:rPr>
              <w:t>6</w:t>
            </w:r>
          </w:p>
        </w:tc>
        <w:tc>
          <w:tcPr>
            <w:tcW w:w="1352" w:type="dxa"/>
          </w:tcPr>
          <w:p w:rsidR="00C55EF0" w:rsidRPr="00B94123" w:rsidRDefault="00C55EF0" w:rsidP="001243BB">
            <w:pPr>
              <w:jc w:val="center"/>
              <w:rPr>
                <w:rFonts w:ascii="Times New Roman" w:eastAsia="Times New Roman" w:hAnsi="Times New Roman" w:cs="Times New Roman"/>
                <w:sz w:val="18"/>
                <w:szCs w:val="24"/>
                <w:lang w:eastAsia="ru-RU"/>
              </w:rPr>
            </w:pPr>
            <w:r w:rsidRPr="00B94123">
              <w:rPr>
                <w:rFonts w:ascii="Times New Roman" w:eastAsia="Times New Roman" w:hAnsi="Times New Roman" w:cs="Times New Roman"/>
                <w:sz w:val="18"/>
                <w:szCs w:val="24"/>
                <w:lang w:eastAsia="ru-RU"/>
              </w:rPr>
              <w:t>7</w:t>
            </w:r>
          </w:p>
        </w:tc>
        <w:tc>
          <w:tcPr>
            <w:tcW w:w="1352" w:type="dxa"/>
          </w:tcPr>
          <w:p w:rsidR="00C55EF0" w:rsidRPr="00B94123" w:rsidRDefault="00C55EF0" w:rsidP="001243BB">
            <w:pPr>
              <w:jc w:val="center"/>
              <w:rPr>
                <w:rFonts w:ascii="Times New Roman" w:eastAsia="Times New Roman" w:hAnsi="Times New Roman" w:cs="Times New Roman"/>
                <w:sz w:val="18"/>
                <w:szCs w:val="24"/>
                <w:lang w:eastAsia="ru-RU"/>
              </w:rPr>
            </w:pPr>
            <w:r w:rsidRPr="00B94123">
              <w:rPr>
                <w:rFonts w:ascii="Times New Roman" w:eastAsia="Times New Roman" w:hAnsi="Times New Roman" w:cs="Times New Roman"/>
                <w:sz w:val="18"/>
                <w:szCs w:val="24"/>
                <w:lang w:eastAsia="ru-RU"/>
              </w:rPr>
              <w:t>8</w:t>
            </w:r>
          </w:p>
        </w:tc>
      </w:tr>
      <w:tr w:rsidR="00C55EF0" w:rsidRPr="00B94123" w:rsidTr="001243BB">
        <w:tc>
          <w:tcPr>
            <w:tcW w:w="675"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2020</w:t>
            </w:r>
          </w:p>
        </w:tc>
        <w:tc>
          <w:tcPr>
            <w:tcW w:w="1351" w:type="dxa"/>
            <w:vAlign w:val="center"/>
          </w:tcPr>
          <w:p w:rsidR="00C55EF0" w:rsidRPr="00B94123" w:rsidRDefault="00195339" w:rsidP="00A33E24">
            <w:pPr>
              <w:autoSpaceDE w:val="0"/>
              <w:autoSpaceDN w:val="0"/>
              <w:adjustRightInd w:val="0"/>
              <w:contextualSpacing/>
              <w:jc w:val="center"/>
              <w:rPr>
                <w:rFonts w:ascii="Times New Roman" w:hAnsi="Times New Roman" w:cs="Times New Roman"/>
                <w:sz w:val="18"/>
                <w:szCs w:val="20"/>
              </w:rPr>
            </w:pPr>
            <w:r>
              <w:rPr>
                <w:rFonts w:ascii="Times New Roman" w:hAnsi="Times New Roman" w:cs="Times New Roman"/>
                <w:sz w:val="18"/>
                <w:szCs w:val="20"/>
              </w:rPr>
              <w:t>31,2686</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1</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0,75</w:t>
            </w:r>
          </w:p>
        </w:tc>
        <w:tc>
          <w:tcPr>
            <w:tcW w:w="1351"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13,9</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eastAsia="Times New Roman" w:hAnsi="Times New Roman" w:cs="Times New Roman"/>
                <w:color w:val="000000"/>
                <w:sz w:val="18"/>
                <w:szCs w:val="24"/>
                <w:lang w:eastAsia="ru-RU"/>
              </w:rPr>
              <w:t>2,31176</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eastAsia="Times New Roman" w:hAnsi="Times New Roman" w:cs="Times New Roman"/>
                <w:color w:val="000000"/>
                <w:sz w:val="18"/>
                <w:szCs w:val="24"/>
                <w:lang w:eastAsia="ru-RU"/>
              </w:rPr>
              <w:t>0,53910</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1</w:t>
            </w:r>
          </w:p>
        </w:tc>
      </w:tr>
      <w:tr w:rsidR="00C55EF0" w:rsidRPr="00B94123" w:rsidTr="001243BB">
        <w:tc>
          <w:tcPr>
            <w:tcW w:w="675"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 xml:space="preserve">2021 </w:t>
            </w:r>
          </w:p>
        </w:tc>
        <w:tc>
          <w:tcPr>
            <w:tcW w:w="1351"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 xml:space="preserve">X </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1</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0,75</w:t>
            </w:r>
          </w:p>
        </w:tc>
        <w:tc>
          <w:tcPr>
            <w:tcW w:w="1351"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 xml:space="preserve">X </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eastAsia="Times New Roman" w:hAnsi="Times New Roman" w:cs="Times New Roman"/>
                <w:color w:val="000000"/>
                <w:sz w:val="18"/>
                <w:szCs w:val="24"/>
                <w:lang w:eastAsia="ru-RU"/>
              </w:rPr>
              <w:t>2,27708</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eastAsia="Times New Roman" w:hAnsi="Times New Roman" w:cs="Times New Roman"/>
                <w:color w:val="000000"/>
                <w:sz w:val="18"/>
                <w:szCs w:val="24"/>
                <w:lang w:eastAsia="ru-RU"/>
              </w:rPr>
              <w:t>0,53101</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1</w:t>
            </w:r>
          </w:p>
        </w:tc>
      </w:tr>
      <w:tr w:rsidR="00C55EF0" w:rsidRPr="00B94123" w:rsidTr="001243BB">
        <w:tc>
          <w:tcPr>
            <w:tcW w:w="675"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 xml:space="preserve">2022 </w:t>
            </w:r>
          </w:p>
        </w:tc>
        <w:tc>
          <w:tcPr>
            <w:tcW w:w="1351"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 xml:space="preserve">X </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1</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0,75</w:t>
            </w:r>
          </w:p>
        </w:tc>
        <w:tc>
          <w:tcPr>
            <w:tcW w:w="1351"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 xml:space="preserve">X </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eastAsia="Times New Roman" w:hAnsi="Times New Roman" w:cs="Times New Roman"/>
                <w:color w:val="000000"/>
                <w:sz w:val="18"/>
                <w:szCs w:val="24"/>
                <w:lang w:eastAsia="ru-RU"/>
              </w:rPr>
              <w:t>2,24293</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eastAsia="Times New Roman" w:hAnsi="Times New Roman" w:cs="Times New Roman"/>
                <w:color w:val="000000"/>
                <w:sz w:val="18"/>
                <w:szCs w:val="24"/>
                <w:lang w:eastAsia="ru-RU"/>
              </w:rPr>
              <w:t>0,52304</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1</w:t>
            </w:r>
          </w:p>
        </w:tc>
      </w:tr>
      <w:tr w:rsidR="00C55EF0" w:rsidRPr="00B94123" w:rsidTr="001243BB">
        <w:tc>
          <w:tcPr>
            <w:tcW w:w="675"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 xml:space="preserve">2023 </w:t>
            </w:r>
          </w:p>
        </w:tc>
        <w:tc>
          <w:tcPr>
            <w:tcW w:w="1351"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 xml:space="preserve">X </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1</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0,75</w:t>
            </w:r>
          </w:p>
        </w:tc>
        <w:tc>
          <w:tcPr>
            <w:tcW w:w="1351"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 xml:space="preserve">X </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eastAsia="Times New Roman" w:hAnsi="Times New Roman" w:cs="Times New Roman"/>
                <w:color w:val="000000"/>
                <w:sz w:val="18"/>
                <w:szCs w:val="24"/>
                <w:lang w:eastAsia="ru-RU"/>
              </w:rPr>
              <w:t>2,20928</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eastAsia="Times New Roman" w:hAnsi="Times New Roman" w:cs="Times New Roman"/>
                <w:color w:val="000000"/>
                <w:sz w:val="18"/>
                <w:szCs w:val="24"/>
                <w:lang w:eastAsia="ru-RU"/>
              </w:rPr>
              <w:t>0,51520</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1</w:t>
            </w:r>
          </w:p>
        </w:tc>
      </w:tr>
      <w:tr w:rsidR="00C55EF0" w:rsidRPr="00B94123" w:rsidTr="001243BB">
        <w:tc>
          <w:tcPr>
            <w:tcW w:w="675"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 xml:space="preserve">2024 </w:t>
            </w:r>
          </w:p>
        </w:tc>
        <w:tc>
          <w:tcPr>
            <w:tcW w:w="1351"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 xml:space="preserve">X </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1</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0,75</w:t>
            </w:r>
          </w:p>
        </w:tc>
        <w:tc>
          <w:tcPr>
            <w:tcW w:w="1351"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 xml:space="preserve">X </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eastAsia="Times New Roman" w:hAnsi="Times New Roman" w:cs="Times New Roman"/>
                <w:color w:val="000000"/>
                <w:sz w:val="18"/>
                <w:szCs w:val="24"/>
                <w:lang w:eastAsia="ru-RU"/>
              </w:rPr>
              <w:t>2,17614</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eastAsia="Times New Roman" w:hAnsi="Times New Roman" w:cs="Times New Roman"/>
                <w:color w:val="000000"/>
                <w:sz w:val="18"/>
                <w:szCs w:val="24"/>
                <w:lang w:eastAsia="ru-RU"/>
              </w:rPr>
              <w:t>0,50747</w:t>
            </w:r>
          </w:p>
        </w:tc>
        <w:tc>
          <w:tcPr>
            <w:tcW w:w="1352" w:type="dxa"/>
            <w:vAlign w:val="center"/>
          </w:tcPr>
          <w:p w:rsidR="00C55EF0" w:rsidRPr="00B94123" w:rsidRDefault="00C55EF0" w:rsidP="001243BB">
            <w:pPr>
              <w:autoSpaceDE w:val="0"/>
              <w:autoSpaceDN w:val="0"/>
              <w:adjustRightInd w:val="0"/>
              <w:contextualSpacing/>
              <w:jc w:val="center"/>
              <w:rPr>
                <w:rFonts w:ascii="Times New Roman" w:hAnsi="Times New Roman" w:cs="Times New Roman"/>
                <w:sz w:val="18"/>
                <w:szCs w:val="20"/>
              </w:rPr>
            </w:pPr>
            <w:r w:rsidRPr="00B94123">
              <w:rPr>
                <w:rFonts w:ascii="Times New Roman" w:hAnsi="Times New Roman" w:cs="Times New Roman"/>
                <w:sz w:val="18"/>
                <w:szCs w:val="20"/>
              </w:rPr>
              <w:t>1</w:t>
            </w:r>
          </w:p>
        </w:tc>
      </w:tr>
    </w:tbl>
    <w:p w:rsidR="00974EAB" w:rsidRDefault="00974EAB" w:rsidP="00763478">
      <w:pPr>
        <w:tabs>
          <w:tab w:val="left" w:pos="0"/>
        </w:tabs>
        <w:spacing w:before="120" w:after="0" w:line="240" w:lineRule="auto"/>
        <w:ind w:firstLine="709"/>
        <w:jc w:val="both"/>
        <w:rPr>
          <w:rFonts w:ascii="Times New Roman" w:eastAsia="Times New Roman" w:hAnsi="Times New Roman" w:cs="Times New Roman"/>
          <w:b/>
          <w:i/>
          <w:color w:val="000000"/>
          <w:sz w:val="24"/>
          <w:szCs w:val="20"/>
          <w:lang w:eastAsia="ru-RU"/>
        </w:rPr>
      </w:pPr>
    </w:p>
    <w:p w:rsidR="00763478" w:rsidRDefault="00763478" w:rsidP="00763478">
      <w:pPr>
        <w:tabs>
          <w:tab w:val="left" w:pos="0"/>
        </w:tabs>
        <w:spacing w:before="120" w:after="0" w:line="240" w:lineRule="auto"/>
        <w:ind w:firstLine="709"/>
        <w:jc w:val="both"/>
        <w:rPr>
          <w:rFonts w:ascii="Times New Roman" w:eastAsia="Times New Roman" w:hAnsi="Times New Roman" w:cs="Times New Roman"/>
          <w:b/>
          <w:i/>
          <w:color w:val="000000"/>
          <w:sz w:val="24"/>
          <w:szCs w:val="24"/>
          <w:lang w:eastAsia="ru-RU"/>
        </w:rPr>
      </w:pPr>
      <w:r w:rsidRPr="00A87CBA">
        <w:rPr>
          <w:rFonts w:ascii="Times New Roman" w:eastAsia="Times New Roman" w:hAnsi="Times New Roman" w:cs="Times New Roman"/>
          <w:b/>
          <w:i/>
          <w:color w:val="000000"/>
          <w:sz w:val="24"/>
          <w:szCs w:val="20"/>
          <w:lang w:eastAsia="ru-RU"/>
        </w:rPr>
        <w:t>4. Расчёт индивидуальных тарифов на услуги по передаче электрической энерг</w:t>
      </w:r>
      <w:proofErr w:type="gramStart"/>
      <w:r w:rsidRPr="00A87CBA">
        <w:rPr>
          <w:rFonts w:ascii="Times New Roman" w:eastAsia="Times New Roman" w:hAnsi="Times New Roman" w:cs="Times New Roman"/>
          <w:b/>
          <w:i/>
          <w:color w:val="000000"/>
          <w:sz w:val="24"/>
          <w:szCs w:val="20"/>
          <w:lang w:eastAsia="ru-RU"/>
        </w:rPr>
        <w:t xml:space="preserve">ии </w:t>
      </w:r>
      <w:r>
        <w:rPr>
          <w:rFonts w:ascii="Times New Roman" w:eastAsia="Times New Roman" w:hAnsi="Times New Roman" w:cs="Times New Roman"/>
          <w:b/>
          <w:i/>
          <w:sz w:val="24"/>
          <w:szCs w:val="20"/>
          <w:lang w:eastAsia="ru-RU"/>
        </w:rPr>
        <w:t>АО</w:t>
      </w:r>
      <w:proofErr w:type="gramEnd"/>
      <w:r>
        <w:rPr>
          <w:rFonts w:ascii="Times New Roman" w:eastAsia="Times New Roman" w:hAnsi="Times New Roman" w:cs="Times New Roman"/>
          <w:b/>
          <w:i/>
          <w:sz w:val="24"/>
          <w:szCs w:val="20"/>
          <w:lang w:eastAsia="ru-RU"/>
        </w:rPr>
        <w:t xml:space="preserve"> «НЗИВ</w:t>
      </w:r>
      <w:r w:rsidRPr="00A87CBA">
        <w:rPr>
          <w:rFonts w:ascii="Times New Roman" w:eastAsia="Times New Roman" w:hAnsi="Times New Roman" w:cs="Times New Roman"/>
          <w:b/>
          <w:i/>
          <w:sz w:val="24"/>
          <w:szCs w:val="20"/>
          <w:lang w:eastAsia="ru-RU"/>
        </w:rPr>
        <w:t xml:space="preserve">» </w:t>
      </w:r>
      <w:r w:rsidRPr="00A87CBA">
        <w:rPr>
          <w:rFonts w:ascii="Times New Roman" w:eastAsia="Times New Roman" w:hAnsi="Times New Roman" w:cs="Times New Roman"/>
          <w:b/>
          <w:i/>
          <w:color w:val="000000"/>
          <w:sz w:val="24"/>
          <w:szCs w:val="20"/>
          <w:lang w:eastAsia="ru-RU"/>
        </w:rPr>
        <w:t xml:space="preserve">на долгосрочный период регулирования </w:t>
      </w:r>
      <w:r w:rsidRPr="00A87CBA">
        <w:rPr>
          <w:rFonts w:ascii="Times New Roman" w:eastAsia="Times New Roman" w:hAnsi="Times New Roman" w:cs="Times New Roman"/>
          <w:b/>
          <w:i/>
          <w:color w:val="000000"/>
          <w:sz w:val="24"/>
          <w:szCs w:val="24"/>
          <w:lang w:eastAsia="ru-RU"/>
        </w:rPr>
        <w:t xml:space="preserve">приведен в таблице </w:t>
      </w:r>
      <w:r>
        <w:rPr>
          <w:rFonts w:ascii="Times New Roman" w:eastAsia="Times New Roman" w:hAnsi="Times New Roman" w:cs="Times New Roman"/>
          <w:b/>
          <w:i/>
          <w:color w:val="000000"/>
          <w:sz w:val="24"/>
          <w:szCs w:val="24"/>
          <w:lang w:eastAsia="ru-RU"/>
        </w:rPr>
        <w:t>12</w:t>
      </w:r>
    </w:p>
    <w:p w:rsidR="00763478" w:rsidRPr="00A87CBA" w:rsidRDefault="00763478" w:rsidP="00763478">
      <w:pPr>
        <w:tabs>
          <w:tab w:val="left" w:pos="0"/>
        </w:tabs>
        <w:spacing w:before="120" w:after="0" w:line="240" w:lineRule="auto"/>
        <w:ind w:firstLine="709"/>
        <w:jc w:val="right"/>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color w:val="000000"/>
          <w:sz w:val="24"/>
          <w:szCs w:val="24"/>
          <w:lang w:eastAsia="ru-RU"/>
        </w:rPr>
        <w:t>Таблица 12</w:t>
      </w:r>
    </w:p>
    <w:p w:rsidR="00763478" w:rsidRPr="00892DCB" w:rsidRDefault="00195339" w:rsidP="00974EAB">
      <w:pPr>
        <w:spacing w:before="120" w:after="120" w:line="240" w:lineRule="auto"/>
        <w:jc w:val="both"/>
        <w:rPr>
          <w:rFonts w:ascii="Times New Roman" w:eastAsia="Times New Roman" w:hAnsi="Times New Roman" w:cs="Times New Roman"/>
          <w:color w:val="000000"/>
          <w:sz w:val="24"/>
          <w:szCs w:val="20"/>
          <w:lang w:val="en-US" w:eastAsia="ru-RU"/>
        </w:rPr>
      </w:pPr>
      <w:r w:rsidRPr="00195339">
        <w:rPr>
          <w:noProof/>
          <w:lang w:eastAsia="ru-RU"/>
        </w:rPr>
        <w:drawing>
          <wp:inline distT="0" distB="0" distL="0" distR="0" wp14:anchorId="278D7012" wp14:editId="78112D17">
            <wp:extent cx="6299835" cy="3255805"/>
            <wp:effectExtent l="0" t="0" r="5715"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99835" cy="3255805"/>
                    </a:xfrm>
                    <a:prstGeom prst="rect">
                      <a:avLst/>
                    </a:prstGeom>
                    <a:noFill/>
                    <a:ln>
                      <a:noFill/>
                    </a:ln>
                  </pic:spPr>
                </pic:pic>
              </a:graphicData>
            </a:graphic>
          </wp:inline>
        </w:drawing>
      </w:r>
    </w:p>
    <w:p w:rsidR="00763478" w:rsidRPr="00A87CBA" w:rsidRDefault="00763478" w:rsidP="00763478">
      <w:pPr>
        <w:spacing w:after="0" w:line="240" w:lineRule="auto"/>
        <w:ind w:firstLine="709"/>
        <w:jc w:val="both"/>
        <w:rPr>
          <w:rFonts w:ascii="Times New Roman" w:eastAsia="Times New Roman" w:hAnsi="Times New Roman" w:cs="Times New Roman"/>
          <w:sz w:val="24"/>
          <w:szCs w:val="28"/>
          <w:lang w:eastAsia="ru-RU"/>
        </w:rPr>
      </w:pPr>
      <w:r w:rsidRPr="00A87CBA">
        <w:rPr>
          <w:rFonts w:ascii="Times New Roman" w:eastAsia="Times New Roman" w:hAnsi="Times New Roman" w:cs="Times New Roman"/>
          <w:sz w:val="24"/>
          <w:szCs w:val="28"/>
          <w:lang w:eastAsia="ru-RU"/>
        </w:rPr>
        <w:t xml:space="preserve">Рост </w:t>
      </w:r>
      <w:proofErr w:type="spellStart"/>
      <w:r w:rsidRPr="00A87CBA">
        <w:rPr>
          <w:rFonts w:ascii="Times New Roman" w:eastAsia="Times New Roman" w:hAnsi="Times New Roman" w:cs="Times New Roman"/>
          <w:sz w:val="24"/>
          <w:szCs w:val="28"/>
          <w:lang w:eastAsia="ru-RU"/>
        </w:rPr>
        <w:t>одноставочного</w:t>
      </w:r>
      <w:proofErr w:type="spellEnd"/>
      <w:r w:rsidRPr="00A87CBA">
        <w:rPr>
          <w:rFonts w:ascii="Times New Roman" w:eastAsia="Times New Roman" w:hAnsi="Times New Roman" w:cs="Times New Roman"/>
          <w:sz w:val="24"/>
          <w:szCs w:val="28"/>
          <w:lang w:eastAsia="ru-RU"/>
        </w:rPr>
        <w:t xml:space="preserve"> тарифа на 20</w:t>
      </w:r>
      <w:r>
        <w:rPr>
          <w:rFonts w:ascii="Times New Roman" w:eastAsia="Times New Roman" w:hAnsi="Times New Roman" w:cs="Times New Roman"/>
          <w:sz w:val="24"/>
          <w:szCs w:val="28"/>
          <w:lang w:eastAsia="ru-RU"/>
        </w:rPr>
        <w:t>20</w:t>
      </w:r>
      <w:r w:rsidRPr="00A87CBA">
        <w:rPr>
          <w:rFonts w:ascii="Times New Roman" w:eastAsia="Times New Roman" w:hAnsi="Times New Roman" w:cs="Times New Roman"/>
          <w:sz w:val="24"/>
          <w:szCs w:val="28"/>
          <w:lang w:eastAsia="ru-RU"/>
        </w:rPr>
        <w:t xml:space="preserve"> год относительно утвержденного на 20</w:t>
      </w:r>
      <w:r>
        <w:rPr>
          <w:rFonts w:ascii="Times New Roman" w:eastAsia="Times New Roman" w:hAnsi="Times New Roman" w:cs="Times New Roman"/>
          <w:sz w:val="24"/>
          <w:szCs w:val="28"/>
          <w:lang w:eastAsia="ru-RU"/>
        </w:rPr>
        <w:t>19</w:t>
      </w:r>
      <w:r w:rsidR="00974EAB">
        <w:rPr>
          <w:rFonts w:ascii="Times New Roman" w:eastAsia="Times New Roman" w:hAnsi="Times New Roman" w:cs="Times New Roman"/>
          <w:sz w:val="24"/>
          <w:szCs w:val="28"/>
          <w:lang w:eastAsia="ru-RU"/>
        </w:rPr>
        <w:t xml:space="preserve"> год связан</w:t>
      </w:r>
      <w:r w:rsidRPr="00A87CBA">
        <w:rPr>
          <w:rFonts w:ascii="Times New Roman" w:eastAsia="Times New Roman" w:hAnsi="Times New Roman" w:cs="Times New Roman"/>
          <w:sz w:val="24"/>
          <w:szCs w:val="28"/>
          <w:lang w:eastAsia="ru-RU"/>
        </w:rPr>
        <w:t xml:space="preserve"> </w:t>
      </w:r>
      <w:proofErr w:type="gramStart"/>
      <w:r w:rsidRPr="000D2BEC">
        <w:rPr>
          <w:rFonts w:ascii="Times New Roman" w:eastAsia="Times New Roman" w:hAnsi="Times New Roman" w:cs="Times New Roman"/>
          <w:sz w:val="24"/>
          <w:szCs w:val="28"/>
          <w:lang w:eastAsia="ru-RU"/>
        </w:rPr>
        <w:t xml:space="preserve">с ростом расходов на </w:t>
      </w:r>
      <w:r w:rsidR="00C55EF0">
        <w:rPr>
          <w:rFonts w:ascii="Times New Roman" w:eastAsia="Times New Roman" w:hAnsi="Times New Roman" w:cs="Times New Roman"/>
          <w:sz w:val="24"/>
          <w:szCs w:val="28"/>
          <w:lang w:eastAsia="ru-RU"/>
        </w:rPr>
        <w:t xml:space="preserve">покупку потерь </w:t>
      </w:r>
      <w:r w:rsidR="00974EAB">
        <w:rPr>
          <w:rFonts w:ascii="Times New Roman" w:eastAsia="Times New Roman" w:hAnsi="Times New Roman" w:cs="Times New Roman"/>
          <w:sz w:val="24"/>
          <w:szCs w:val="28"/>
          <w:lang w:eastAsia="ru-RU"/>
        </w:rPr>
        <w:t xml:space="preserve">в результате увеличения объема нормативных потерь </w:t>
      </w:r>
      <w:r w:rsidR="00C55EF0">
        <w:rPr>
          <w:rFonts w:ascii="Times New Roman" w:eastAsia="Times New Roman" w:hAnsi="Times New Roman" w:cs="Times New Roman"/>
          <w:sz w:val="24"/>
          <w:szCs w:val="28"/>
          <w:lang w:eastAsia="ru-RU"/>
        </w:rPr>
        <w:t xml:space="preserve">в связи с </w:t>
      </w:r>
      <w:r w:rsidR="00974EAB">
        <w:rPr>
          <w:rFonts w:ascii="Times New Roman" w:eastAsia="Times New Roman" w:hAnsi="Times New Roman" w:cs="Times New Roman"/>
          <w:sz w:val="24"/>
          <w:szCs w:val="28"/>
          <w:lang w:eastAsia="ru-RU"/>
        </w:rPr>
        <w:t>повышением</w:t>
      </w:r>
      <w:proofErr w:type="gramEnd"/>
      <w:r w:rsidR="00C55EF0">
        <w:rPr>
          <w:rFonts w:ascii="Times New Roman" w:eastAsia="Times New Roman" w:hAnsi="Times New Roman" w:cs="Times New Roman"/>
          <w:sz w:val="24"/>
          <w:szCs w:val="28"/>
          <w:lang w:eastAsia="ru-RU"/>
        </w:rPr>
        <w:t xml:space="preserve"> нормативного уровня </w:t>
      </w:r>
      <w:r w:rsidR="00C55EF0" w:rsidRPr="00C55EF0">
        <w:rPr>
          <w:rFonts w:ascii="Times New Roman" w:eastAsia="Times New Roman" w:hAnsi="Times New Roman" w:cs="Times New Roman"/>
          <w:sz w:val="24"/>
          <w:szCs w:val="28"/>
          <w:lang w:eastAsia="ru-RU"/>
        </w:rPr>
        <w:t>потерь электрической энергии при ее передаче по электрическим сетям</w:t>
      </w:r>
      <w:r w:rsidR="00C55EF0">
        <w:rPr>
          <w:rFonts w:ascii="Times New Roman" w:eastAsia="Times New Roman" w:hAnsi="Times New Roman" w:cs="Times New Roman"/>
          <w:sz w:val="24"/>
          <w:szCs w:val="28"/>
          <w:lang w:eastAsia="ru-RU"/>
        </w:rPr>
        <w:t xml:space="preserve"> с 10,41% до 13,9%</w:t>
      </w:r>
      <w:r w:rsidRPr="000D2BEC">
        <w:rPr>
          <w:rFonts w:ascii="Times New Roman" w:eastAsia="Times New Roman" w:hAnsi="Times New Roman" w:cs="Times New Roman"/>
          <w:sz w:val="24"/>
          <w:szCs w:val="28"/>
          <w:lang w:eastAsia="ru-RU"/>
        </w:rPr>
        <w:t>.</w:t>
      </w:r>
    </w:p>
    <w:p w:rsidR="00974EAB" w:rsidRDefault="00974EAB" w:rsidP="00763478">
      <w:pPr>
        <w:spacing w:after="0" w:line="240" w:lineRule="auto"/>
        <w:rPr>
          <w:rFonts w:ascii="Times New Roman" w:eastAsia="Times New Roman" w:hAnsi="Times New Roman" w:cs="Times New Roman"/>
          <w:sz w:val="24"/>
          <w:szCs w:val="24"/>
          <w:lang w:eastAsia="ru-RU"/>
        </w:rPr>
      </w:pPr>
    </w:p>
    <w:p w:rsidR="003E2F1D" w:rsidRDefault="003E2F1D" w:rsidP="00763478">
      <w:pPr>
        <w:spacing w:after="0" w:line="240" w:lineRule="auto"/>
        <w:rPr>
          <w:rFonts w:ascii="Times New Roman" w:eastAsia="Times New Roman" w:hAnsi="Times New Roman" w:cs="Times New Roman"/>
          <w:sz w:val="24"/>
          <w:szCs w:val="24"/>
          <w:lang w:eastAsia="ru-RU"/>
        </w:rPr>
      </w:pPr>
    </w:p>
    <w:p w:rsidR="00A33E24" w:rsidRDefault="00A33E24" w:rsidP="00763478">
      <w:pPr>
        <w:spacing w:after="0" w:line="240" w:lineRule="auto"/>
        <w:rPr>
          <w:rFonts w:ascii="Times New Roman" w:eastAsia="Times New Roman" w:hAnsi="Times New Roman" w:cs="Times New Roman"/>
          <w:sz w:val="24"/>
          <w:szCs w:val="24"/>
          <w:lang w:eastAsia="ru-RU"/>
        </w:rPr>
      </w:pPr>
    </w:p>
    <w:p w:rsidR="00763478" w:rsidRPr="0072623F" w:rsidRDefault="00763478" w:rsidP="00763478">
      <w:pPr>
        <w:spacing w:after="0" w:line="240" w:lineRule="auto"/>
        <w:rPr>
          <w:rFonts w:ascii="Times New Roman" w:eastAsia="Times New Roman" w:hAnsi="Times New Roman" w:cs="Times New Roman"/>
          <w:sz w:val="24"/>
          <w:szCs w:val="24"/>
          <w:lang w:eastAsia="ru-RU"/>
        </w:rPr>
      </w:pPr>
      <w:r w:rsidRPr="0072623F">
        <w:rPr>
          <w:rFonts w:ascii="Times New Roman" w:eastAsia="Times New Roman" w:hAnsi="Times New Roman" w:cs="Times New Roman"/>
          <w:sz w:val="24"/>
          <w:szCs w:val="24"/>
          <w:lang w:eastAsia="ru-RU"/>
        </w:rPr>
        <w:t xml:space="preserve">Начальник отдела регулирования                                                            </w:t>
      </w:r>
      <w:r>
        <w:rPr>
          <w:rFonts w:ascii="Times New Roman" w:eastAsia="Times New Roman" w:hAnsi="Times New Roman" w:cs="Times New Roman"/>
          <w:sz w:val="24"/>
          <w:szCs w:val="24"/>
          <w:lang w:eastAsia="ru-RU"/>
        </w:rPr>
        <w:t xml:space="preserve">    </w:t>
      </w:r>
      <w:r w:rsidRPr="0072623F">
        <w:rPr>
          <w:rFonts w:ascii="Times New Roman" w:eastAsia="Times New Roman" w:hAnsi="Times New Roman" w:cs="Times New Roman"/>
          <w:sz w:val="24"/>
          <w:szCs w:val="24"/>
          <w:lang w:eastAsia="ru-RU"/>
        </w:rPr>
        <w:t xml:space="preserve">         </w:t>
      </w:r>
    </w:p>
    <w:p w:rsidR="00763478" w:rsidRPr="0072623F" w:rsidRDefault="00763478" w:rsidP="00763478">
      <w:pPr>
        <w:spacing w:after="0" w:line="240" w:lineRule="auto"/>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sz w:val="24"/>
          <w:szCs w:val="24"/>
          <w:lang w:eastAsia="ru-RU"/>
        </w:rPr>
        <w:t>э</w:t>
      </w:r>
      <w:r w:rsidRPr="0072623F">
        <w:rPr>
          <w:rFonts w:ascii="Times New Roman" w:eastAsia="Times New Roman" w:hAnsi="Times New Roman" w:cs="Times New Roman"/>
          <w:sz w:val="24"/>
          <w:szCs w:val="24"/>
          <w:lang w:eastAsia="ru-RU"/>
        </w:rPr>
        <w:t>лектроэнергетики</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ab/>
        <w:t xml:space="preserve">     А.И. Третьякова</w:t>
      </w:r>
    </w:p>
    <w:p w:rsidR="00763478" w:rsidRDefault="00763478" w:rsidP="00763478">
      <w:pPr>
        <w:spacing w:after="0" w:line="240" w:lineRule="auto"/>
        <w:ind w:firstLine="720"/>
        <w:rPr>
          <w:rFonts w:ascii="Times New Roman" w:eastAsia="Times New Roman" w:hAnsi="Times New Roman" w:cs="Times New Roman"/>
          <w:sz w:val="24"/>
          <w:szCs w:val="24"/>
          <w:lang w:eastAsia="ru-RU"/>
        </w:rPr>
      </w:pPr>
    </w:p>
    <w:p w:rsidR="003E2F1D" w:rsidRDefault="003E2F1D" w:rsidP="00763478">
      <w:pPr>
        <w:spacing w:after="0" w:line="240" w:lineRule="auto"/>
        <w:ind w:firstLine="720"/>
        <w:rPr>
          <w:rFonts w:ascii="Times New Roman" w:eastAsia="Times New Roman" w:hAnsi="Times New Roman" w:cs="Times New Roman"/>
          <w:sz w:val="24"/>
          <w:szCs w:val="24"/>
          <w:lang w:eastAsia="ru-RU"/>
        </w:rPr>
      </w:pPr>
    </w:p>
    <w:p w:rsidR="00EF56CF" w:rsidRDefault="00EF56CF" w:rsidP="00763478">
      <w:pPr>
        <w:spacing w:after="0" w:line="240" w:lineRule="auto"/>
        <w:ind w:firstLine="720"/>
        <w:rPr>
          <w:rFonts w:ascii="Times New Roman" w:eastAsia="Times New Roman" w:hAnsi="Times New Roman" w:cs="Times New Roman"/>
          <w:sz w:val="24"/>
          <w:szCs w:val="24"/>
          <w:lang w:eastAsia="ru-RU"/>
        </w:rPr>
      </w:pPr>
    </w:p>
    <w:p w:rsidR="00EF56CF" w:rsidRDefault="00EF56CF" w:rsidP="00763478">
      <w:pPr>
        <w:spacing w:after="0" w:line="240" w:lineRule="auto"/>
        <w:ind w:firstLine="720"/>
        <w:rPr>
          <w:rFonts w:ascii="Times New Roman" w:eastAsia="Times New Roman" w:hAnsi="Times New Roman" w:cs="Times New Roman"/>
          <w:sz w:val="24"/>
          <w:szCs w:val="24"/>
          <w:lang w:eastAsia="ru-RU"/>
        </w:rPr>
      </w:pPr>
    </w:p>
    <w:p w:rsidR="00EF56CF" w:rsidRDefault="00EF56CF" w:rsidP="00763478">
      <w:pPr>
        <w:spacing w:after="0" w:line="240" w:lineRule="auto"/>
        <w:ind w:firstLine="720"/>
        <w:rPr>
          <w:rFonts w:ascii="Times New Roman" w:eastAsia="Times New Roman" w:hAnsi="Times New Roman" w:cs="Times New Roman"/>
          <w:sz w:val="24"/>
          <w:szCs w:val="24"/>
          <w:lang w:eastAsia="ru-RU"/>
        </w:rPr>
      </w:pPr>
    </w:p>
    <w:p w:rsidR="003E2F1D" w:rsidRPr="0072623F" w:rsidRDefault="003E2F1D" w:rsidP="00763478">
      <w:pPr>
        <w:spacing w:after="0" w:line="240" w:lineRule="auto"/>
        <w:ind w:firstLine="720"/>
        <w:rPr>
          <w:rFonts w:ascii="Times New Roman" w:eastAsia="Times New Roman" w:hAnsi="Times New Roman" w:cs="Times New Roman"/>
          <w:sz w:val="24"/>
          <w:szCs w:val="24"/>
          <w:lang w:eastAsia="ru-RU"/>
        </w:rPr>
      </w:pPr>
    </w:p>
    <w:p w:rsidR="00763478" w:rsidRPr="0072623F" w:rsidRDefault="00763478" w:rsidP="00763478">
      <w:pPr>
        <w:spacing w:after="0" w:line="240" w:lineRule="auto"/>
        <w:rPr>
          <w:rFonts w:ascii="Times New Roman" w:eastAsia="Times New Roman" w:hAnsi="Times New Roman" w:cs="Times New Roman"/>
          <w:i/>
          <w:sz w:val="20"/>
          <w:szCs w:val="24"/>
          <w:lang w:eastAsia="ru-RU"/>
        </w:rPr>
      </w:pPr>
      <w:r w:rsidRPr="0072623F">
        <w:rPr>
          <w:rFonts w:ascii="Times New Roman" w:eastAsia="Times New Roman" w:hAnsi="Times New Roman" w:cs="Times New Roman"/>
          <w:i/>
          <w:sz w:val="20"/>
          <w:szCs w:val="24"/>
          <w:lang w:eastAsia="ru-RU"/>
        </w:rPr>
        <w:t>Исполнитель:</w:t>
      </w:r>
    </w:p>
    <w:p w:rsidR="00F403D6" w:rsidRDefault="00763478" w:rsidP="00974EAB">
      <w:pPr>
        <w:spacing w:after="0" w:line="240" w:lineRule="auto"/>
        <w:rPr>
          <w:rFonts w:ascii="Times New Roman" w:eastAsia="Times New Roman" w:hAnsi="Times New Roman" w:cs="Times New Roman"/>
          <w:sz w:val="24"/>
          <w:szCs w:val="24"/>
          <w:lang w:eastAsia="ru-RU"/>
        </w:rPr>
      </w:pPr>
      <w:r w:rsidRPr="0072623F">
        <w:rPr>
          <w:rFonts w:ascii="Times New Roman" w:eastAsia="Times New Roman" w:hAnsi="Times New Roman" w:cs="Times New Roman"/>
          <w:i/>
          <w:sz w:val="20"/>
          <w:szCs w:val="24"/>
          <w:lang w:eastAsia="ru-RU"/>
        </w:rPr>
        <w:t>Е. Смирнова</w:t>
      </w:r>
    </w:p>
    <w:sectPr w:rsidR="00F403D6" w:rsidSect="00094280">
      <w:footerReference w:type="default" r:id="rId13"/>
      <w:pgSz w:w="11906" w:h="16838"/>
      <w:pgMar w:top="709" w:right="567"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8C8" w:rsidRDefault="00C468C8" w:rsidP="00674914">
      <w:pPr>
        <w:spacing w:after="0" w:line="240" w:lineRule="auto"/>
      </w:pPr>
      <w:r>
        <w:separator/>
      </w:r>
    </w:p>
  </w:endnote>
  <w:endnote w:type="continuationSeparator" w:id="0">
    <w:p w:rsidR="00C468C8" w:rsidRDefault="00C468C8" w:rsidP="00674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2049190"/>
      <w:docPartObj>
        <w:docPartGallery w:val="Page Numbers (Bottom of Page)"/>
        <w:docPartUnique/>
      </w:docPartObj>
    </w:sdtPr>
    <w:sdtEndPr/>
    <w:sdtContent>
      <w:p w:rsidR="00C468C8" w:rsidRDefault="00C468C8">
        <w:pPr>
          <w:pStyle w:val="ab"/>
          <w:jc w:val="right"/>
        </w:pPr>
        <w:r>
          <w:fldChar w:fldCharType="begin"/>
        </w:r>
        <w:r>
          <w:instrText>PAGE   \* MERGEFORMAT</w:instrText>
        </w:r>
        <w:r>
          <w:fldChar w:fldCharType="separate"/>
        </w:r>
        <w:r w:rsidR="00905747">
          <w:rPr>
            <w:noProof/>
          </w:rPr>
          <w:t>21</w:t>
        </w:r>
        <w:r>
          <w:fldChar w:fldCharType="end"/>
        </w:r>
      </w:p>
    </w:sdtContent>
  </w:sdt>
  <w:p w:rsidR="00C468C8" w:rsidRDefault="00C468C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8C8" w:rsidRDefault="00C468C8" w:rsidP="00674914">
      <w:pPr>
        <w:spacing w:after="0" w:line="240" w:lineRule="auto"/>
      </w:pPr>
      <w:r>
        <w:separator/>
      </w:r>
    </w:p>
  </w:footnote>
  <w:footnote w:type="continuationSeparator" w:id="0">
    <w:p w:rsidR="00C468C8" w:rsidRDefault="00C468C8" w:rsidP="006749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24003"/>
    <w:multiLevelType w:val="hybridMultilevel"/>
    <w:tmpl w:val="F31E72D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BB4116E"/>
    <w:multiLevelType w:val="hybridMultilevel"/>
    <w:tmpl w:val="1A64B8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E822BC7"/>
    <w:multiLevelType w:val="hybridMultilevel"/>
    <w:tmpl w:val="30D264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56348E"/>
    <w:multiLevelType w:val="multilevel"/>
    <w:tmpl w:val="C9B48582"/>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1211"/>
        </w:tabs>
        <w:ind w:left="1211" w:hanging="360"/>
      </w:pPr>
      <w:rPr>
        <w:rFonts w:hint="default"/>
        <w:color w:val="000000"/>
      </w:rPr>
    </w:lvl>
    <w:lvl w:ilvl="2">
      <w:start w:val="1"/>
      <w:numFmt w:val="decimal"/>
      <w:lvlText w:val="%1.%2.%3"/>
      <w:lvlJc w:val="left"/>
      <w:pPr>
        <w:tabs>
          <w:tab w:val="num" w:pos="2422"/>
        </w:tabs>
        <w:ind w:left="2422" w:hanging="720"/>
      </w:pPr>
      <w:rPr>
        <w:rFonts w:hint="default"/>
        <w:color w:val="000000"/>
      </w:rPr>
    </w:lvl>
    <w:lvl w:ilvl="3">
      <w:start w:val="1"/>
      <w:numFmt w:val="decimal"/>
      <w:lvlText w:val="%1.%2.%3.%4"/>
      <w:lvlJc w:val="left"/>
      <w:pPr>
        <w:tabs>
          <w:tab w:val="num" w:pos="3273"/>
        </w:tabs>
        <w:ind w:left="3273" w:hanging="720"/>
      </w:pPr>
      <w:rPr>
        <w:rFonts w:hint="default"/>
        <w:color w:val="000000"/>
      </w:rPr>
    </w:lvl>
    <w:lvl w:ilvl="4">
      <w:start w:val="1"/>
      <w:numFmt w:val="decimal"/>
      <w:lvlText w:val="%1.%2.%3.%4.%5"/>
      <w:lvlJc w:val="left"/>
      <w:pPr>
        <w:tabs>
          <w:tab w:val="num" w:pos="4484"/>
        </w:tabs>
        <w:ind w:left="4484" w:hanging="1080"/>
      </w:pPr>
      <w:rPr>
        <w:rFonts w:hint="default"/>
        <w:color w:val="000000"/>
      </w:rPr>
    </w:lvl>
    <w:lvl w:ilvl="5">
      <w:start w:val="1"/>
      <w:numFmt w:val="decimal"/>
      <w:lvlText w:val="%1.%2.%3.%4.%5.%6"/>
      <w:lvlJc w:val="left"/>
      <w:pPr>
        <w:tabs>
          <w:tab w:val="num" w:pos="5335"/>
        </w:tabs>
        <w:ind w:left="5335" w:hanging="1080"/>
      </w:pPr>
      <w:rPr>
        <w:rFonts w:hint="default"/>
        <w:color w:val="000000"/>
      </w:rPr>
    </w:lvl>
    <w:lvl w:ilvl="6">
      <w:start w:val="1"/>
      <w:numFmt w:val="decimal"/>
      <w:lvlText w:val="%1.%2.%3.%4.%5.%6.%7"/>
      <w:lvlJc w:val="left"/>
      <w:pPr>
        <w:tabs>
          <w:tab w:val="num" w:pos="6546"/>
        </w:tabs>
        <w:ind w:left="6546" w:hanging="1440"/>
      </w:pPr>
      <w:rPr>
        <w:rFonts w:hint="default"/>
        <w:color w:val="000000"/>
      </w:rPr>
    </w:lvl>
    <w:lvl w:ilvl="7">
      <w:start w:val="1"/>
      <w:numFmt w:val="decimal"/>
      <w:lvlText w:val="%1.%2.%3.%4.%5.%6.%7.%8"/>
      <w:lvlJc w:val="left"/>
      <w:pPr>
        <w:tabs>
          <w:tab w:val="num" w:pos="7397"/>
        </w:tabs>
        <w:ind w:left="7397" w:hanging="1440"/>
      </w:pPr>
      <w:rPr>
        <w:rFonts w:hint="default"/>
        <w:color w:val="000000"/>
      </w:rPr>
    </w:lvl>
    <w:lvl w:ilvl="8">
      <w:start w:val="1"/>
      <w:numFmt w:val="decimal"/>
      <w:lvlText w:val="%1.%2.%3.%4.%5.%6.%7.%8.%9"/>
      <w:lvlJc w:val="left"/>
      <w:pPr>
        <w:tabs>
          <w:tab w:val="num" w:pos="8608"/>
        </w:tabs>
        <w:ind w:left="8608" w:hanging="1800"/>
      </w:pPr>
      <w:rPr>
        <w:rFonts w:hint="default"/>
        <w:color w:val="000000"/>
      </w:rPr>
    </w:lvl>
  </w:abstractNum>
  <w:abstractNum w:abstractNumId="4">
    <w:nsid w:val="2B08195D"/>
    <w:multiLevelType w:val="multilevel"/>
    <w:tmpl w:val="8E143D3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
    <w:nsid w:val="2DC815B2"/>
    <w:multiLevelType w:val="hybridMultilevel"/>
    <w:tmpl w:val="B1B893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B742087"/>
    <w:multiLevelType w:val="multilevel"/>
    <w:tmpl w:val="20360620"/>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2"/>
  </w:num>
  <w:num w:numId="2">
    <w:abstractNumId w:val="1"/>
  </w:num>
  <w:num w:numId="3">
    <w:abstractNumId w:val="6"/>
  </w:num>
  <w:num w:numId="4">
    <w:abstractNumId w:val="3"/>
  </w:num>
  <w:num w:numId="5">
    <w:abstractNumId w:val="4"/>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FCD"/>
    <w:rsid w:val="000028DC"/>
    <w:rsid w:val="00011A4A"/>
    <w:rsid w:val="00026D3E"/>
    <w:rsid w:val="000327F1"/>
    <w:rsid w:val="00034D3D"/>
    <w:rsid w:val="00037EE4"/>
    <w:rsid w:val="000409B0"/>
    <w:rsid w:val="000814D3"/>
    <w:rsid w:val="00094280"/>
    <w:rsid w:val="000A7E41"/>
    <w:rsid w:val="000C3AB4"/>
    <w:rsid w:val="000D4C9E"/>
    <w:rsid w:val="000E3966"/>
    <w:rsid w:val="000F1674"/>
    <w:rsid w:val="000F3CBD"/>
    <w:rsid w:val="00103405"/>
    <w:rsid w:val="00116165"/>
    <w:rsid w:val="001201BB"/>
    <w:rsid w:val="00123602"/>
    <w:rsid w:val="001243BB"/>
    <w:rsid w:val="00125110"/>
    <w:rsid w:val="001845CF"/>
    <w:rsid w:val="001950D0"/>
    <w:rsid w:val="00195339"/>
    <w:rsid w:val="001A1079"/>
    <w:rsid w:val="001A4307"/>
    <w:rsid w:val="001A7809"/>
    <w:rsid w:val="001B03ED"/>
    <w:rsid w:val="001B370F"/>
    <w:rsid w:val="001C4465"/>
    <w:rsid w:val="001D06F9"/>
    <w:rsid w:val="001E3D53"/>
    <w:rsid w:val="00202C6F"/>
    <w:rsid w:val="00232FF3"/>
    <w:rsid w:val="0024202C"/>
    <w:rsid w:val="00244140"/>
    <w:rsid w:val="00245217"/>
    <w:rsid w:val="002559FB"/>
    <w:rsid w:val="00263E7F"/>
    <w:rsid w:val="00276443"/>
    <w:rsid w:val="00276D96"/>
    <w:rsid w:val="002803ED"/>
    <w:rsid w:val="00291424"/>
    <w:rsid w:val="00292EAB"/>
    <w:rsid w:val="0029583A"/>
    <w:rsid w:val="002970C3"/>
    <w:rsid w:val="002A3288"/>
    <w:rsid w:val="002A6A24"/>
    <w:rsid w:val="002B3C10"/>
    <w:rsid w:val="002C3595"/>
    <w:rsid w:val="002C42FC"/>
    <w:rsid w:val="002E5499"/>
    <w:rsid w:val="002F4733"/>
    <w:rsid w:val="002F4F6B"/>
    <w:rsid w:val="003054DB"/>
    <w:rsid w:val="003101C3"/>
    <w:rsid w:val="003216F6"/>
    <w:rsid w:val="00332D09"/>
    <w:rsid w:val="00340D4C"/>
    <w:rsid w:val="0035359F"/>
    <w:rsid w:val="00356A76"/>
    <w:rsid w:val="0036302D"/>
    <w:rsid w:val="003729A3"/>
    <w:rsid w:val="00385168"/>
    <w:rsid w:val="00390347"/>
    <w:rsid w:val="003959D8"/>
    <w:rsid w:val="00396879"/>
    <w:rsid w:val="003A39ED"/>
    <w:rsid w:val="003A7FDF"/>
    <w:rsid w:val="003B1822"/>
    <w:rsid w:val="003B7712"/>
    <w:rsid w:val="003C6730"/>
    <w:rsid w:val="003D09E6"/>
    <w:rsid w:val="003D477D"/>
    <w:rsid w:val="003D61DB"/>
    <w:rsid w:val="003E2F1D"/>
    <w:rsid w:val="003F0DAF"/>
    <w:rsid w:val="003F67D8"/>
    <w:rsid w:val="004036D9"/>
    <w:rsid w:val="00404D3A"/>
    <w:rsid w:val="0041617E"/>
    <w:rsid w:val="00421D3C"/>
    <w:rsid w:val="004243EF"/>
    <w:rsid w:val="004346D3"/>
    <w:rsid w:val="004372E2"/>
    <w:rsid w:val="0045082C"/>
    <w:rsid w:val="00454B4F"/>
    <w:rsid w:val="004713F1"/>
    <w:rsid w:val="004758E2"/>
    <w:rsid w:val="004804AA"/>
    <w:rsid w:val="004917BA"/>
    <w:rsid w:val="004928F2"/>
    <w:rsid w:val="004B2CC8"/>
    <w:rsid w:val="004B39EA"/>
    <w:rsid w:val="004C17DD"/>
    <w:rsid w:val="004D670F"/>
    <w:rsid w:val="004E04CB"/>
    <w:rsid w:val="004E44D0"/>
    <w:rsid w:val="004E4555"/>
    <w:rsid w:val="004E59C6"/>
    <w:rsid w:val="004F0845"/>
    <w:rsid w:val="004F4977"/>
    <w:rsid w:val="004F4AC8"/>
    <w:rsid w:val="004F6E0C"/>
    <w:rsid w:val="00502DC6"/>
    <w:rsid w:val="005215ED"/>
    <w:rsid w:val="00522B3D"/>
    <w:rsid w:val="00532FDA"/>
    <w:rsid w:val="00534802"/>
    <w:rsid w:val="00536740"/>
    <w:rsid w:val="005406A1"/>
    <w:rsid w:val="00542137"/>
    <w:rsid w:val="00546B68"/>
    <w:rsid w:val="00563B61"/>
    <w:rsid w:val="00565A58"/>
    <w:rsid w:val="00575C12"/>
    <w:rsid w:val="00575E7E"/>
    <w:rsid w:val="00582786"/>
    <w:rsid w:val="00592C81"/>
    <w:rsid w:val="005A079E"/>
    <w:rsid w:val="005A7D29"/>
    <w:rsid w:val="005B0358"/>
    <w:rsid w:val="005B2A99"/>
    <w:rsid w:val="005C16FF"/>
    <w:rsid w:val="005C4352"/>
    <w:rsid w:val="005C7FCD"/>
    <w:rsid w:val="005E2D85"/>
    <w:rsid w:val="005E2EF2"/>
    <w:rsid w:val="005E43FC"/>
    <w:rsid w:val="005E51FE"/>
    <w:rsid w:val="005F0B9D"/>
    <w:rsid w:val="005F1B34"/>
    <w:rsid w:val="005F2004"/>
    <w:rsid w:val="005F3682"/>
    <w:rsid w:val="00604C52"/>
    <w:rsid w:val="00611D3C"/>
    <w:rsid w:val="00613D97"/>
    <w:rsid w:val="00634145"/>
    <w:rsid w:val="00636DB7"/>
    <w:rsid w:val="00640E6D"/>
    <w:rsid w:val="006547B9"/>
    <w:rsid w:val="0065628F"/>
    <w:rsid w:val="006570AD"/>
    <w:rsid w:val="00674914"/>
    <w:rsid w:val="00676515"/>
    <w:rsid w:val="00677C18"/>
    <w:rsid w:val="006807E5"/>
    <w:rsid w:val="006811B0"/>
    <w:rsid w:val="00684318"/>
    <w:rsid w:val="006A1BA1"/>
    <w:rsid w:val="006A25C6"/>
    <w:rsid w:val="006A2C6C"/>
    <w:rsid w:val="006A7351"/>
    <w:rsid w:val="006C0762"/>
    <w:rsid w:val="006E7B3A"/>
    <w:rsid w:val="00704793"/>
    <w:rsid w:val="00742A40"/>
    <w:rsid w:val="00742F51"/>
    <w:rsid w:val="007435E7"/>
    <w:rsid w:val="00757DD0"/>
    <w:rsid w:val="00763478"/>
    <w:rsid w:val="007824BB"/>
    <w:rsid w:val="00783ED6"/>
    <w:rsid w:val="007A46DA"/>
    <w:rsid w:val="007A5268"/>
    <w:rsid w:val="007B4DC2"/>
    <w:rsid w:val="007D1EB8"/>
    <w:rsid w:val="007E3312"/>
    <w:rsid w:val="007E3E74"/>
    <w:rsid w:val="007F76C5"/>
    <w:rsid w:val="00804927"/>
    <w:rsid w:val="0081551C"/>
    <w:rsid w:val="00834745"/>
    <w:rsid w:val="008426E5"/>
    <w:rsid w:val="00845F46"/>
    <w:rsid w:val="008502DC"/>
    <w:rsid w:val="0085673A"/>
    <w:rsid w:val="008705BC"/>
    <w:rsid w:val="00871F6D"/>
    <w:rsid w:val="008812A2"/>
    <w:rsid w:val="00885394"/>
    <w:rsid w:val="00887D35"/>
    <w:rsid w:val="00891108"/>
    <w:rsid w:val="00892DCB"/>
    <w:rsid w:val="00894B06"/>
    <w:rsid w:val="008A29E9"/>
    <w:rsid w:val="008A49E1"/>
    <w:rsid w:val="008A5CE1"/>
    <w:rsid w:val="008B0229"/>
    <w:rsid w:val="008B29D6"/>
    <w:rsid w:val="008D1D23"/>
    <w:rsid w:val="008D4D62"/>
    <w:rsid w:val="008E3E60"/>
    <w:rsid w:val="008F2363"/>
    <w:rsid w:val="008F3776"/>
    <w:rsid w:val="008F7371"/>
    <w:rsid w:val="00905747"/>
    <w:rsid w:val="0090755D"/>
    <w:rsid w:val="009144CB"/>
    <w:rsid w:val="00916F36"/>
    <w:rsid w:val="0091725F"/>
    <w:rsid w:val="00924DF5"/>
    <w:rsid w:val="009259F6"/>
    <w:rsid w:val="00930469"/>
    <w:rsid w:val="00946C06"/>
    <w:rsid w:val="00953151"/>
    <w:rsid w:val="00957AFF"/>
    <w:rsid w:val="009630F4"/>
    <w:rsid w:val="00974EAB"/>
    <w:rsid w:val="009763DF"/>
    <w:rsid w:val="00981283"/>
    <w:rsid w:val="0099674C"/>
    <w:rsid w:val="009B4B71"/>
    <w:rsid w:val="009C0E61"/>
    <w:rsid w:val="009E1EFA"/>
    <w:rsid w:val="009E4B55"/>
    <w:rsid w:val="009E5EC2"/>
    <w:rsid w:val="009E6E7B"/>
    <w:rsid w:val="009E7ED9"/>
    <w:rsid w:val="009F24DA"/>
    <w:rsid w:val="009F6459"/>
    <w:rsid w:val="00A03B1D"/>
    <w:rsid w:val="00A15933"/>
    <w:rsid w:val="00A21A02"/>
    <w:rsid w:val="00A243D4"/>
    <w:rsid w:val="00A31008"/>
    <w:rsid w:val="00A33E24"/>
    <w:rsid w:val="00A34AA0"/>
    <w:rsid w:val="00A5251D"/>
    <w:rsid w:val="00A55786"/>
    <w:rsid w:val="00A90427"/>
    <w:rsid w:val="00A972AD"/>
    <w:rsid w:val="00A976D0"/>
    <w:rsid w:val="00AC2738"/>
    <w:rsid w:val="00AC3C32"/>
    <w:rsid w:val="00AD22C6"/>
    <w:rsid w:val="00AE2FD2"/>
    <w:rsid w:val="00AF11F8"/>
    <w:rsid w:val="00AF1C9C"/>
    <w:rsid w:val="00AF334E"/>
    <w:rsid w:val="00AF6015"/>
    <w:rsid w:val="00B00B7C"/>
    <w:rsid w:val="00B05BB7"/>
    <w:rsid w:val="00B1532D"/>
    <w:rsid w:val="00B17466"/>
    <w:rsid w:val="00B21901"/>
    <w:rsid w:val="00B333C4"/>
    <w:rsid w:val="00B43800"/>
    <w:rsid w:val="00B55327"/>
    <w:rsid w:val="00B709E3"/>
    <w:rsid w:val="00B7353D"/>
    <w:rsid w:val="00B94123"/>
    <w:rsid w:val="00B94908"/>
    <w:rsid w:val="00B963AE"/>
    <w:rsid w:val="00BA1CE2"/>
    <w:rsid w:val="00BA4CA5"/>
    <w:rsid w:val="00BB5CD9"/>
    <w:rsid w:val="00BD5D2F"/>
    <w:rsid w:val="00BE7207"/>
    <w:rsid w:val="00BF61AD"/>
    <w:rsid w:val="00C17702"/>
    <w:rsid w:val="00C316A1"/>
    <w:rsid w:val="00C320CD"/>
    <w:rsid w:val="00C348D6"/>
    <w:rsid w:val="00C362F6"/>
    <w:rsid w:val="00C42AAD"/>
    <w:rsid w:val="00C43853"/>
    <w:rsid w:val="00C46337"/>
    <w:rsid w:val="00C468C8"/>
    <w:rsid w:val="00C5440C"/>
    <w:rsid w:val="00C55EF0"/>
    <w:rsid w:val="00C7033B"/>
    <w:rsid w:val="00C708DE"/>
    <w:rsid w:val="00C73D8F"/>
    <w:rsid w:val="00C75881"/>
    <w:rsid w:val="00C80842"/>
    <w:rsid w:val="00C80CFF"/>
    <w:rsid w:val="00C86D65"/>
    <w:rsid w:val="00C87BAA"/>
    <w:rsid w:val="00CA17D9"/>
    <w:rsid w:val="00CA46CE"/>
    <w:rsid w:val="00CA5AA7"/>
    <w:rsid w:val="00CB0B88"/>
    <w:rsid w:val="00CB40CA"/>
    <w:rsid w:val="00CB4C81"/>
    <w:rsid w:val="00CC2A40"/>
    <w:rsid w:val="00CC34BE"/>
    <w:rsid w:val="00CC7865"/>
    <w:rsid w:val="00CD0595"/>
    <w:rsid w:val="00CD6CFD"/>
    <w:rsid w:val="00CE6A9E"/>
    <w:rsid w:val="00D106D5"/>
    <w:rsid w:val="00D11266"/>
    <w:rsid w:val="00D21960"/>
    <w:rsid w:val="00D22C67"/>
    <w:rsid w:val="00D33A0E"/>
    <w:rsid w:val="00D424E7"/>
    <w:rsid w:val="00D46850"/>
    <w:rsid w:val="00D52735"/>
    <w:rsid w:val="00D628AA"/>
    <w:rsid w:val="00D63BBF"/>
    <w:rsid w:val="00D64AF6"/>
    <w:rsid w:val="00D7274E"/>
    <w:rsid w:val="00D81350"/>
    <w:rsid w:val="00D92A67"/>
    <w:rsid w:val="00D92F61"/>
    <w:rsid w:val="00D9620A"/>
    <w:rsid w:val="00DA1DE3"/>
    <w:rsid w:val="00DB1BE7"/>
    <w:rsid w:val="00DB2931"/>
    <w:rsid w:val="00DB517B"/>
    <w:rsid w:val="00DB7D9E"/>
    <w:rsid w:val="00DC112B"/>
    <w:rsid w:val="00DC65EF"/>
    <w:rsid w:val="00DE3573"/>
    <w:rsid w:val="00DE51CE"/>
    <w:rsid w:val="00DE6FE3"/>
    <w:rsid w:val="00DF4FFA"/>
    <w:rsid w:val="00E05838"/>
    <w:rsid w:val="00E12A59"/>
    <w:rsid w:val="00E22F22"/>
    <w:rsid w:val="00E40F6D"/>
    <w:rsid w:val="00E47541"/>
    <w:rsid w:val="00E50D43"/>
    <w:rsid w:val="00E57E13"/>
    <w:rsid w:val="00E65CF0"/>
    <w:rsid w:val="00E725EA"/>
    <w:rsid w:val="00E86EAE"/>
    <w:rsid w:val="00E87142"/>
    <w:rsid w:val="00EA1EF5"/>
    <w:rsid w:val="00EB53BC"/>
    <w:rsid w:val="00EC2B80"/>
    <w:rsid w:val="00ED65E8"/>
    <w:rsid w:val="00EE4FF8"/>
    <w:rsid w:val="00EE714C"/>
    <w:rsid w:val="00EF1415"/>
    <w:rsid w:val="00EF20DA"/>
    <w:rsid w:val="00EF55E7"/>
    <w:rsid w:val="00EF56CF"/>
    <w:rsid w:val="00EF6D7B"/>
    <w:rsid w:val="00F01467"/>
    <w:rsid w:val="00F0609A"/>
    <w:rsid w:val="00F06442"/>
    <w:rsid w:val="00F10D9B"/>
    <w:rsid w:val="00F24445"/>
    <w:rsid w:val="00F305CF"/>
    <w:rsid w:val="00F35167"/>
    <w:rsid w:val="00F377D7"/>
    <w:rsid w:val="00F403D6"/>
    <w:rsid w:val="00F55D79"/>
    <w:rsid w:val="00F563A1"/>
    <w:rsid w:val="00F63981"/>
    <w:rsid w:val="00F64499"/>
    <w:rsid w:val="00F655AE"/>
    <w:rsid w:val="00F67564"/>
    <w:rsid w:val="00F678D4"/>
    <w:rsid w:val="00F85927"/>
    <w:rsid w:val="00F95989"/>
    <w:rsid w:val="00F966DA"/>
    <w:rsid w:val="00F97EF5"/>
    <w:rsid w:val="00FA56DE"/>
    <w:rsid w:val="00FB6632"/>
    <w:rsid w:val="00FC4EC1"/>
    <w:rsid w:val="00FD165C"/>
    <w:rsid w:val="00FD1D4D"/>
    <w:rsid w:val="00FD1FC7"/>
    <w:rsid w:val="00FD37DA"/>
    <w:rsid w:val="00FD76D4"/>
    <w:rsid w:val="00FF36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73D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5C7FCD"/>
    <w:pPr>
      <w:keepNext/>
      <w:spacing w:after="0" w:line="240" w:lineRule="auto"/>
      <w:ind w:firstLine="720"/>
      <w:jc w:val="both"/>
      <w:outlineLvl w:val="1"/>
    </w:pPr>
    <w:rPr>
      <w:rFonts w:ascii="Times New Roman" w:eastAsia="Times New Roman" w:hAnsi="Times New Roman" w:cs="Times New Roman"/>
      <w:color w:val="000000"/>
      <w:sz w:val="24"/>
      <w:szCs w:val="20"/>
      <w:lang w:eastAsia="ru-RU"/>
    </w:rPr>
  </w:style>
  <w:style w:type="paragraph" w:styleId="3">
    <w:name w:val="heading 3"/>
    <w:basedOn w:val="a"/>
    <w:next w:val="a"/>
    <w:link w:val="30"/>
    <w:qFormat/>
    <w:rsid w:val="005C7FCD"/>
    <w:pPr>
      <w:keepNext/>
      <w:spacing w:after="0" w:line="240" w:lineRule="auto"/>
      <w:ind w:firstLine="426"/>
      <w:outlineLvl w:val="2"/>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C7FCD"/>
    <w:rPr>
      <w:rFonts w:ascii="Times New Roman" w:eastAsia="Times New Roman" w:hAnsi="Times New Roman" w:cs="Times New Roman"/>
      <w:color w:val="000000"/>
      <w:sz w:val="24"/>
      <w:szCs w:val="20"/>
      <w:lang w:eastAsia="ru-RU"/>
    </w:rPr>
  </w:style>
  <w:style w:type="character" w:customStyle="1" w:styleId="30">
    <w:name w:val="Заголовок 3 Знак"/>
    <w:basedOn w:val="a0"/>
    <w:link w:val="3"/>
    <w:rsid w:val="005C7FCD"/>
    <w:rPr>
      <w:rFonts w:ascii="Times New Roman" w:eastAsia="Times New Roman" w:hAnsi="Times New Roman" w:cs="Times New Roman"/>
      <w:sz w:val="24"/>
      <w:szCs w:val="20"/>
      <w:lang w:eastAsia="ru-RU"/>
    </w:rPr>
  </w:style>
  <w:style w:type="numbering" w:customStyle="1" w:styleId="11">
    <w:name w:val="Нет списка1"/>
    <w:next w:val="a2"/>
    <w:uiPriority w:val="99"/>
    <w:semiHidden/>
    <w:unhideWhenUsed/>
    <w:rsid w:val="005C7FCD"/>
  </w:style>
  <w:style w:type="paragraph" w:styleId="a3">
    <w:name w:val="Body Text Indent"/>
    <w:basedOn w:val="a"/>
    <w:link w:val="a4"/>
    <w:rsid w:val="005C7FCD"/>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5C7FCD"/>
    <w:rPr>
      <w:rFonts w:ascii="Times New Roman" w:eastAsia="Times New Roman" w:hAnsi="Times New Roman" w:cs="Times New Roman"/>
      <w:sz w:val="28"/>
      <w:szCs w:val="20"/>
      <w:lang w:eastAsia="ru-RU"/>
    </w:rPr>
  </w:style>
  <w:style w:type="paragraph" w:styleId="21">
    <w:name w:val="Body Text 2"/>
    <w:basedOn w:val="a"/>
    <w:link w:val="22"/>
    <w:unhideWhenUsed/>
    <w:rsid w:val="005C7FCD"/>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rsid w:val="005C7FCD"/>
    <w:rPr>
      <w:rFonts w:ascii="Times New Roman" w:eastAsia="Times New Roman" w:hAnsi="Times New Roman" w:cs="Times New Roman"/>
      <w:sz w:val="20"/>
      <w:szCs w:val="20"/>
      <w:lang w:eastAsia="ru-RU"/>
    </w:rPr>
  </w:style>
  <w:style w:type="paragraph" w:customStyle="1" w:styleId="ConsPlusNormal">
    <w:name w:val="ConsPlusNormal"/>
    <w:rsid w:val="005C7FCD"/>
    <w:pPr>
      <w:autoSpaceDE w:val="0"/>
      <w:autoSpaceDN w:val="0"/>
      <w:adjustRightInd w:val="0"/>
      <w:spacing w:after="0" w:line="240" w:lineRule="auto"/>
    </w:pPr>
    <w:rPr>
      <w:rFonts w:ascii="Arial" w:hAnsi="Arial" w:cs="Arial"/>
      <w:sz w:val="20"/>
      <w:szCs w:val="20"/>
    </w:rPr>
  </w:style>
  <w:style w:type="paragraph" w:styleId="23">
    <w:name w:val="Body Text Indent 2"/>
    <w:basedOn w:val="a"/>
    <w:link w:val="24"/>
    <w:unhideWhenUsed/>
    <w:rsid w:val="005C7FCD"/>
    <w:pPr>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0"/>
    <w:link w:val="23"/>
    <w:rsid w:val="005C7FCD"/>
    <w:rPr>
      <w:rFonts w:ascii="Times New Roman" w:eastAsia="Times New Roman" w:hAnsi="Times New Roman" w:cs="Times New Roman"/>
      <w:sz w:val="20"/>
      <w:szCs w:val="20"/>
      <w:lang w:eastAsia="ru-RU"/>
    </w:rPr>
  </w:style>
  <w:style w:type="paragraph" w:styleId="a5">
    <w:name w:val="Body Text"/>
    <w:basedOn w:val="a"/>
    <w:link w:val="a6"/>
    <w:uiPriority w:val="99"/>
    <w:semiHidden/>
    <w:unhideWhenUsed/>
    <w:rsid w:val="005C7FCD"/>
    <w:pPr>
      <w:spacing w:after="120" w:line="240" w:lineRule="auto"/>
    </w:pPr>
    <w:rPr>
      <w:rFonts w:ascii="Times New Roman" w:eastAsia="Times New Roman" w:hAnsi="Times New Roman" w:cs="Times New Roman"/>
      <w:sz w:val="20"/>
      <w:szCs w:val="20"/>
      <w:lang w:eastAsia="ru-RU"/>
    </w:rPr>
  </w:style>
  <w:style w:type="character" w:customStyle="1" w:styleId="a6">
    <w:name w:val="Основной текст Знак"/>
    <w:basedOn w:val="a0"/>
    <w:link w:val="a5"/>
    <w:uiPriority w:val="99"/>
    <w:semiHidden/>
    <w:rsid w:val="005C7FCD"/>
    <w:rPr>
      <w:rFonts w:ascii="Times New Roman" w:eastAsia="Times New Roman" w:hAnsi="Times New Roman" w:cs="Times New Roman"/>
      <w:sz w:val="20"/>
      <w:szCs w:val="20"/>
      <w:lang w:eastAsia="ru-RU"/>
    </w:rPr>
  </w:style>
  <w:style w:type="paragraph" w:customStyle="1" w:styleId="12">
    <w:name w:val="Абзац списка1"/>
    <w:basedOn w:val="a"/>
    <w:next w:val="a7"/>
    <w:uiPriority w:val="34"/>
    <w:qFormat/>
    <w:rsid w:val="005C7FCD"/>
    <w:pPr>
      <w:ind w:left="720"/>
      <w:contextualSpacing/>
    </w:pPr>
  </w:style>
  <w:style w:type="table" w:styleId="a8">
    <w:name w:val="Table Grid"/>
    <w:basedOn w:val="a1"/>
    <w:uiPriority w:val="59"/>
    <w:rsid w:val="005C7F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5C7FCD"/>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5C7FCD"/>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5C7FCD"/>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5C7FCD"/>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5C7FCD"/>
    <w:pPr>
      <w:spacing w:after="0" w:line="240" w:lineRule="auto"/>
    </w:pPr>
    <w:rPr>
      <w:rFonts w:ascii="Tahoma" w:eastAsia="Times New Roman" w:hAnsi="Tahoma" w:cs="Tahoma"/>
      <w:sz w:val="16"/>
      <w:szCs w:val="16"/>
      <w:lang w:eastAsia="ru-RU"/>
    </w:rPr>
  </w:style>
  <w:style w:type="character" w:customStyle="1" w:styleId="ae">
    <w:name w:val="Текст выноски Знак"/>
    <w:basedOn w:val="a0"/>
    <w:link w:val="ad"/>
    <w:uiPriority w:val="99"/>
    <w:semiHidden/>
    <w:rsid w:val="005C7FCD"/>
    <w:rPr>
      <w:rFonts w:ascii="Tahoma" w:eastAsia="Times New Roman" w:hAnsi="Tahoma" w:cs="Tahoma"/>
      <w:sz w:val="16"/>
      <w:szCs w:val="16"/>
      <w:lang w:eastAsia="ru-RU"/>
    </w:rPr>
  </w:style>
  <w:style w:type="character" w:customStyle="1" w:styleId="13">
    <w:name w:val="Гиперссылка1"/>
    <w:basedOn w:val="a0"/>
    <w:uiPriority w:val="99"/>
    <w:unhideWhenUsed/>
    <w:rsid w:val="005C7FCD"/>
    <w:rPr>
      <w:color w:val="0000FF"/>
      <w:u w:val="single"/>
    </w:rPr>
  </w:style>
  <w:style w:type="character" w:styleId="HTML">
    <w:name w:val="HTML Cite"/>
    <w:basedOn w:val="a0"/>
    <w:uiPriority w:val="99"/>
    <w:semiHidden/>
    <w:unhideWhenUsed/>
    <w:rsid w:val="005C7FCD"/>
    <w:rPr>
      <w:i/>
      <w:iCs/>
    </w:rPr>
  </w:style>
  <w:style w:type="paragraph" w:styleId="a7">
    <w:name w:val="List Paragraph"/>
    <w:basedOn w:val="a"/>
    <w:uiPriority w:val="34"/>
    <w:qFormat/>
    <w:rsid w:val="005C7FCD"/>
    <w:pPr>
      <w:ind w:left="720"/>
      <w:contextualSpacing/>
    </w:pPr>
  </w:style>
  <w:style w:type="character" w:styleId="af">
    <w:name w:val="Hyperlink"/>
    <w:basedOn w:val="a0"/>
    <w:uiPriority w:val="99"/>
    <w:semiHidden/>
    <w:unhideWhenUsed/>
    <w:rsid w:val="005C7FCD"/>
    <w:rPr>
      <w:color w:val="0000FF" w:themeColor="hyperlink"/>
      <w:u w:val="single"/>
    </w:rPr>
  </w:style>
  <w:style w:type="table" w:customStyle="1" w:styleId="14">
    <w:name w:val="Сетка таблицы1"/>
    <w:basedOn w:val="a1"/>
    <w:next w:val="a8"/>
    <w:uiPriority w:val="59"/>
    <w:rsid w:val="00575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73D8F"/>
    <w:rPr>
      <w:rFonts w:asciiTheme="majorHAnsi" w:eastAsiaTheme="majorEastAsia" w:hAnsiTheme="majorHAnsi" w:cstheme="majorBidi"/>
      <w:b/>
      <w:bCs/>
      <w:color w:val="365F91" w:themeColor="accent1" w:themeShade="BF"/>
      <w:sz w:val="28"/>
      <w:szCs w:val="28"/>
    </w:rPr>
  </w:style>
  <w:style w:type="paragraph" w:styleId="31">
    <w:name w:val="Body Text Indent 3"/>
    <w:basedOn w:val="a"/>
    <w:link w:val="32"/>
    <w:uiPriority w:val="99"/>
    <w:semiHidden/>
    <w:unhideWhenUsed/>
    <w:rsid w:val="003D61DB"/>
    <w:pPr>
      <w:spacing w:after="120"/>
      <w:ind w:left="283"/>
    </w:pPr>
    <w:rPr>
      <w:sz w:val="16"/>
      <w:szCs w:val="16"/>
    </w:rPr>
  </w:style>
  <w:style w:type="character" w:customStyle="1" w:styleId="32">
    <w:name w:val="Основной текст с отступом 3 Знак"/>
    <w:basedOn w:val="a0"/>
    <w:link w:val="31"/>
    <w:uiPriority w:val="99"/>
    <w:semiHidden/>
    <w:rsid w:val="003D61DB"/>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73D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5C7FCD"/>
    <w:pPr>
      <w:keepNext/>
      <w:spacing w:after="0" w:line="240" w:lineRule="auto"/>
      <w:ind w:firstLine="720"/>
      <w:jc w:val="both"/>
      <w:outlineLvl w:val="1"/>
    </w:pPr>
    <w:rPr>
      <w:rFonts w:ascii="Times New Roman" w:eastAsia="Times New Roman" w:hAnsi="Times New Roman" w:cs="Times New Roman"/>
      <w:color w:val="000000"/>
      <w:sz w:val="24"/>
      <w:szCs w:val="20"/>
      <w:lang w:eastAsia="ru-RU"/>
    </w:rPr>
  </w:style>
  <w:style w:type="paragraph" w:styleId="3">
    <w:name w:val="heading 3"/>
    <w:basedOn w:val="a"/>
    <w:next w:val="a"/>
    <w:link w:val="30"/>
    <w:qFormat/>
    <w:rsid w:val="005C7FCD"/>
    <w:pPr>
      <w:keepNext/>
      <w:spacing w:after="0" w:line="240" w:lineRule="auto"/>
      <w:ind w:firstLine="426"/>
      <w:outlineLvl w:val="2"/>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C7FCD"/>
    <w:rPr>
      <w:rFonts w:ascii="Times New Roman" w:eastAsia="Times New Roman" w:hAnsi="Times New Roman" w:cs="Times New Roman"/>
      <w:color w:val="000000"/>
      <w:sz w:val="24"/>
      <w:szCs w:val="20"/>
      <w:lang w:eastAsia="ru-RU"/>
    </w:rPr>
  </w:style>
  <w:style w:type="character" w:customStyle="1" w:styleId="30">
    <w:name w:val="Заголовок 3 Знак"/>
    <w:basedOn w:val="a0"/>
    <w:link w:val="3"/>
    <w:rsid w:val="005C7FCD"/>
    <w:rPr>
      <w:rFonts w:ascii="Times New Roman" w:eastAsia="Times New Roman" w:hAnsi="Times New Roman" w:cs="Times New Roman"/>
      <w:sz w:val="24"/>
      <w:szCs w:val="20"/>
      <w:lang w:eastAsia="ru-RU"/>
    </w:rPr>
  </w:style>
  <w:style w:type="numbering" w:customStyle="1" w:styleId="11">
    <w:name w:val="Нет списка1"/>
    <w:next w:val="a2"/>
    <w:uiPriority w:val="99"/>
    <w:semiHidden/>
    <w:unhideWhenUsed/>
    <w:rsid w:val="005C7FCD"/>
  </w:style>
  <w:style w:type="paragraph" w:styleId="a3">
    <w:name w:val="Body Text Indent"/>
    <w:basedOn w:val="a"/>
    <w:link w:val="a4"/>
    <w:rsid w:val="005C7FCD"/>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5C7FCD"/>
    <w:rPr>
      <w:rFonts w:ascii="Times New Roman" w:eastAsia="Times New Roman" w:hAnsi="Times New Roman" w:cs="Times New Roman"/>
      <w:sz w:val="28"/>
      <w:szCs w:val="20"/>
      <w:lang w:eastAsia="ru-RU"/>
    </w:rPr>
  </w:style>
  <w:style w:type="paragraph" w:styleId="21">
    <w:name w:val="Body Text 2"/>
    <w:basedOn w:val="a"/>
    <w:link w:val="22"/>
    <w:unhideWhenUsed/>
    <w:rsid w:val="005C7FCD"/>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rsid w:val="005C7FCD"/>
    <w:rPr>
      <w:rFonts w:ascii="Times New Roman" w:eastAsia="Times New Roman" w:hAnsi="Times New Roman" w:cs="Times New Roman"/>
      <w:sz w:val="20"/>
      <w:szCs w:val="20"/>
      <w:lang w:eastAsia="ru-RU"/>
    </w:rPr>
  </w:style>
  <w:style w:type="paragraph" w:customStyle="1" w:styleId="ConsPlusNormal">
    <w:name w:val="ConsPlusNormal"/>
    <w:rsid w:val="005C7FCD"/>
    <w:pPr>
      <w:autoSpaceDE w:val="0"/>
      <w:autoSpaceDN w:val="0"/>
      <w:adjustRightInd w:val="0"/>
      <w:spacing w:after="0" w:line="240" w:lineRule="auto"/>
    </w:pPr>
    <w:rPr>
      <w:rFonts w:ascii="Arial" w:hAnsi="Arial" w:cs="Arial"/>
      <w:sz w:val="20"/>
      <w:szCs w:val="20"/>
    </w:rPr>
  </w:style>
  <w:style w:type="paragraph" w:styleId="23">
    <w:name w:val="Body Text Indent 2"/>
    <w:basedOn w:val="a"/>
    <w:link w:val="24"/>
    <w:unhideWhenUsed/>
    <w:rsid w:val="005C7FCD"/>
    <w:pPr>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0"/>
    <w:link w:val="23"/>
    <w:rsid w:val="005C7FCD"/>
    <w:rPr>
      <w:rFonts w:ascii="Times New Roman" w:eastAsia="Times New Roman" w:hAnsi="Times New Roman" w:cs="Times New Roman"/>
      <w:sz w:val="20"/>
      <w:szCs w:val="20"/>
      <w:lang w:eastAsia="ru-RU"/>
    </w:rPr>
  </w:style>
  <w:style w:type="paragraph" w:styleId="a5">
    <w:name w:val="Body Text"/>
    <w:basedOn w:val="a"/>
    <w:link w:val="a6"/>
    <w:uiPriority w:val="99"/>
    <w:semiHidden/>
    <w:unhideWhenUsed/>
    <w:rsid w:val="005C7FCD"/>
    <w:pPr>
      <w:spacing w:after="120" w:line="240" w:lineRule="auto"/>
    </w:pPr>
    <w:rPr>
      <w:rFonts w:ascii="Times New Roman" w:eastAsia="Times New Roman" w:hAnsi="Times New Roman" w:cs="Times New Roman"/>
      <w:sz w:val="20"/>
      <w:szCs w:val="20"/>
      <w:lang w:eastAsia="ru-RU"/>
    </w:rPr>
  </w:style>
  <w:style w:type="character" w:customStyle="1" w:styleId="a6">
    <w:name w:val="Основной текст Знак"/>
    <w:basedOn w:val="a0"/>
    <w:link w:val="a5"/>
    <w:uiPriority w:val="99"/>
    <w:semiHidden/>
    <w:rsid w:val="005C7FCD"/>
    <w:rPr>
      <w:rFonts w:ascii="Times New Roman" w:eastAsia="Times New Roman" w:hAnsi="Times New Roman" w:cs="Times New Roman"/>
      <w:sz w:val="20"/>
      <w:szCs w:val="20"/>
      <w:lang w:eastAsia="ru-RU"/>
    </w:rPr>
  </w:style>
  <w:style w:type="paragraph" w:customStyle="1" w:styleId="12">
    <w:name w:val="Абзац списка1"/>
    <w:basedOn w:val="a"/>
    <w:next w:val="a7"/>
    <w:uiPriority w:val="34"/>
    <w:qFormat/>
    <w:rsid w:val="005C7FCD"/>
    <w:pPr>
      <w:ind w:left="720"/>
      <w:contextualSpacing/>
    </w:pPr>
  </w:style>
  <w:style w:type="table" w:styleId="a8">
    <w:name w:val="Table Grid"/>
    <w:basedOn w:val="a1"/>
    <w:uiPriority w:val="59"/>
    <w:rsid w:val="005C7F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5C7FCD"/>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5C7FCD"/>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5C7FCD"/>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5C7FCD"/>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5C7FCD"/>
    <w:pPr>
      <w:spacing w:after="0" w:line="240" w:lineRule="auto"/>
    </w:pPr>
    <w:rPr>
      <w:rFonts w:ascii="Tahoma" w:eastAsia="Times New Roman" w:hAnsi="Tahoma" w:cs="Tahoma"/>
      <w:sz w:val="16"/>
      <w:szCs w:val="16"/>
      <w:lang w:eastAsia="ru-RU"/>
    </w:rPr>
  </w:style>
  <w:style w:type="character" w:customStyle="1" w:styleId="ae">
    <w:name w:val="Текст выноски Знак"/>
    <w:basedOn w:val="a0"/>
    <w:link w:val="ad"/>
    <w:uiPriority w:val="99"/>
    <w:semiHidden/>
    <w:rsid w:val="005C7FCD"/>
    <w:rPr>
      <w:rFonts w:ascii="Tahoma" w:eastAsia="Times New Roman" w:hAnsi="Tahoma" w:cs="Tahoma"/>
      <w:sz w:val="16"/>
      <w:szCs w:val="16"/>
      <w:lang w:eastAsia="ru-RU"/>
    </w:rPr>
  </w:style>
  <w:style w:type="character" w:customStyle="1" w:styleId="13">
    <w:name w:val="Гиперссылка1"/>
    <w:basedOn w:val="a0"/>
    <w:uiPriority w:val="99"/>
    <w:unhideWhenUsed/>
    <w:rsid w:val="005C7FCD"/>
    <w:rPr>
      <w:color w:val="0000FF"/>
      <w:u w:val="single"/>
    </w:rPr>
  </w:style>
  <w:style w:type="character" w:styleId="HTML">
    <w:name w:val="HTML Cite"/>
    <w:basedOn w:val="a0"/>
    <w:uiPriority w:val="99"/>
    <w:semiHidden/>
    <w:unhideWhenUsed/>
    <w:rsid w:val="005C7FCD"/>
    <w:rPr>
      <w:i/>
      <w:iCs/>
    </w:rPr>
  </w:style>
  <w:style w:type="paragraph" w:styleId="a7">
    <w:name w:val="List Paragraph"/>
    <w:basedOn w:val="a"/>
    <w:uiPriority w:val="34"/>
    <w:qFormat/>
    <w:rsid w:val="005C7FCD"/>
    <w:pPr>
      <w:ind w:left="720"/>
      <w:contextualSpacing/>
    </w:pPr>
  </w:style>
  <w:style w:type="character" w:styleId="af">
    <w:name w:val="Hyperlink"/>
    <w:basedOn w:val="a0"/>
    <w:uiPriority w:val="99"/>
    <w:semiHidden/>
    <w:unhideWhenUsed/>
    <w:rsid w:val="005C7FCD"/>
    <w:rPr>
      <w:color w:val="0000FF" w:themeColor="hyperlink"/>
      <w:u w:val="single"/>
    </w:rPr>
  </w:style>
  <w:style w:type="table" w:customStyle="1" w:styleId="14">
    <w:name w:val="Сетка таблицы1"/>
    <w:basedOn w:val="a1"/>
    <w:next w:val="a8"/>
    <w:uiPriority w:val="59"/>
    <w:rsid w:val="00575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73D8F"/>
    <w:rPr>
      <w:rFonts w:asciiTheme="majorHAnsi" w:eastAsiaTheme="majorEastAsia" w:hAnsiTheme="majorHAnsi" w:cstheme="majorBidi"/>
      <w:b/>
      <w:bCs/>
      <w:color w:val="365F91" w:themeColor="accent1" w:themeShade="BF"/>
      <w:sz w:val="28"/>
      <w:szCs w:val="28"/>
    </w:rPr>
  </w:style>
  <w:style w:type="paragraph" w:styleId="31">
    <w:name w:val="Body Text Indent 3"/>
    <w:basedOn w:val="a"/>
    <w:link w:val="32"/>
    <w:uiPriority w:val="99"/>
    <w:semiHidden/>
    <w:unhideWhenUsed/>
    <w:rsid w:val="003D61DB"/>
    <w:pPr>
      <w:spacing w:after="120"/>
      <w:ind w:left="283"/>
    </w:pPr>
    <w:rPr>
      <w:sz w:val="16"/>
      <w:szCs w:val="16"/>
    </w:rPr>
  </w:style>
  <w:style w:type="character" w:customStyle="1" w:styleId="32">
    <w:name w:val="Основной текст с отступом 3 Знак"/>
    <w:basedOn w:val="a0"/>
    <w:link w:val="31"/>
    <w:uiPriority w:val="99"/>
    <w:semiHidden/>
    <w:rsid w:val="003D61D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90182">
      <w:bodyDiv w:val="1"/>
      <w:marLeft w:val="0"/>
      <w:marRight w:val="0"/>
      <w:marTop w:val="0"/>
      <w:marBottom w:val="0"/>
      <w:divBdr>
        <w:top w:val="none" w:sz="0" w:space="0" w:color="auto"/>
        <w:left w:val="none" w:sz="0" w:space="0" w:color="auto"/>
        <w:bottom w:val="none" w:sz="0" w:space="0" w:color="auto"/>
        <w:right w:val="none" w:sz="0" w:space="0" w:color="auto"/>
      </w:divBdr>
    </w:div>
    <w:div w:id="217514424">
      <w:bodyDiv w:val="1"/>
      <w:marLeft w:val="0"/>
      <w:marRight w:val="0"/>
      <w:marTop w:val="0"/>
      <w:marBottom w:val="0"/>
      <w:divBdr>
        <w:top w:val="none" w:sz="0" w:space="0" w:color="auto"/>
        <w:left w:val="none" w:sz="0" w:space="0" w:color="auto"/>
        <w:bottom w:val="none" w:sz="0" w:space="0" w:color="auto"/>
        <w:right w:val="none" w:sz="0" w:space="0" w:color="auto"/>
      </w:divBdr>
    </w:div>
    <w:div w:id="238173264">
      <w:bodyDiv w:val="1"/>
      <w:marLeft w:val="0"/>
      <w:marRight w:val="0"/>
      <w:marTop w:val="0"/>
      <w:marBottom w:val="0"/>
      <w:divBdr>
        <w:top w:val="none" w:sz="0" w:space="0" w:color="auto"/>
        <w:left w:val="none" w:sz="0" w:space="0" w:color="auto"/>
        <w:bottom w:val="none" w:sz="0" w:space="0" w:color="auto"/>
        <w:right w:val="none" w:sz="0" w:space="0" w:color="auto"/>
      </w:divBdr>
    </w:div>
    <w:div w:id="270280619">
      <w:bodyDiv w:val="1"/>
      <w:marLeft w:val="0"/>
      <w:marRight w:val="0"/>
      <w:marTop w:val="0"/>
      <w:marBottom w:val="0"/>
      <w:divBdr>
        <w:top w:val="none" w:sz="0" w:space="0" w:color="auto"/>
        <w:left w:val="none" w:sz="0" w:space="0" w:color="auto"/>
        <w:bottom w:val="none" w:sz="0" w:space="0" w:color="auto"/>
        <w:right w:val="none" w:sz="0" w:space="0" w:color="auto"/>
      </w:divBdr>
    </w:div>
    <w:div w:id="383331537">
      <w:bodyDiv w:val="1"/>
      <w:marLeft w:val="0"/>
      <w:marRight w:val="0"/>
      <w:marTop w:val="0"/>
      <w:marBottom w:val="0"/>
      <w:divBdr>
        <w:top w:val="none" w:sz="0" w:space="0" w:color="auto"/>
        <w:left w:val="none" w:sz="0" w:space="0" w:color="auto"/>
        <w:bottom w:val="none" w:sz="0" w:space="0" w:color="auto"/>
        <w:right w:val="none" w:sz="0" w:space="0" w:color="auto"/>
      </w:divBdr>
    </w:div>
    <w:div w:id="624428358">
      <w:bodyDiv w:val="1"/>
      <w:marLeft w:val="0"/>
      <w:marRight w:val="0"/>
      <w:marTop w:val="0"/>
      <w:marBottom w:val="0"/>
      <w:divBdr>
        <w:top w:val="none" w:sz="0" w:space="0" w:color="auto"/>
        <w:left w:val="none" w:sz="0" w:space="0" w:color="auto"/>
        <w:bottom w:val="none" w:sz="0" w:space="0" w:color="auto"/>
        <w:right w:val="none" w:sz="0" w:space="0" w:color="auto"/>
      </w:divBdr>
    </w:div>
    <w:div w:id="863520782">
      <w:bodyDiv w:val="1"/>
      <w:marLeft w:val="0"/>
      <w:marRight w:val="0"/>
      <w:marTop w:val="0"/>
      <w:marBottom w:val="0"/>
      <w:divBdr>
        <w:top w:val="none" w:sz="0" w:space="0" w:color="auto"/>
        <w:left w:val="none" w:sz="0" w:space="0" w:color="auto"/>
        <w:bottom w:val="none" w:sz="0" w:space="0" w:color="auto"/>
        <w:right w:val="none" w:sz="0" w:space="0" w:color="auto"/>
      </w:divBdr>
    </w:div>
    <w:div w:id="886842712">
      <w:bodyDiv w:val="1"/>
      <w:marLeft w:val="0"/>
      <w:marRight w:val="0"/>
      <w:marTop w:val="0"/>
      <w:marBottom w:val="0"/>
      <w:divBdr>
        <w:top w:val="none" w:sz="0" w:space="0" w:color="auto"/>
        <w:left w:val="none" w:sz="0" w:space="0" w:color="auto"/>
        <w:bottom w:val="none" w:sz="0" w:space="0" w:color="auto"/>
        <w:right w:val="none" w:sz="0" w:space="0" w:color="auto"/>
      </w:divBdr>
    </w:div>
    <w:div w:id="1025519254">
      <w:bodyDiv w:val="1"/>
      <w:marLeft w:val="0"/>
      <w:marRight w:val="0"/>
      <w:marTop w:val="0"/>
      <w:marBottom w:val="0"/>
      <w:divBdr>
        <w:top w:val="none" w:sz="0" w:space="0" w:color="auto"/>
        <w:left w:val="none" w:sz="0" w:space="0" w:color="auto"/>
        <w:bottom w:val="none" w:sz="0" w:space="0" w:color="auto"/>
        <w:right w:val="none" w:sz="0" w:space="0" w:color="auto"/>
      </w:divBdr>
    </w:div>
    <w:div w:id="1117677227">
      <w:bodyDiv w:val="1"/>
      <w:marLeft w:val="0"/>
      <w:marRight w:val="0"/>
      <w:marTop w:val="0"/>
      <w:marBottom w:val="0"/>
      <w:divBdr>
        <w:top w:val="none" w:sz="0" w:space="0" w:color="auto"/>
        <w:left w:val="none" w:sz="0" w:space="0" w:color="auto"/>
        <w:bottom w:val="none" w:sz="0" w:space="0" w:color="auto"/>
        <w:right w:val="none" w:sz="0" w:space="0" w:color="auto"/>
      </w:divBdr>
    </w:div>
    <w:div w:id="1306659794">
      <w:bodyDiv w:val="1"/>
      <w:marLeft w:val="0"/>
      <w:marRight w:val="0"/>
      <w:marTop w:val="0"/>
      <w:marBottom w:val="0"/>
      <w:divBdr>
        <w:top w:val="none" w:sz="0" w:space="0" w:color="auto"/>
        <w:left w:val="none" w:sz="0" w:space="0" w:color="auto"/>
        <w:bottom w:val="none" w:sz="0" w:space="0" w:color="auto"/>
        <w:right w:val="none" w:sz="0" w:space="0" w:color="auto"/>
      </w:divBdr>
    </w:div>
    <w:div w:id="1345471506">
      <w:bodyDiv w:val="1"/>
      <w:marLeft w:val="0"/>
      <w:marRight w:val="0"/>
      <w:marTop w:val="0"/>
      <w:marBottom w:val="0"/>
      <w:divBdr>
        <w:top w:val="none" w:sz="0" w:space="0" w:color="auto"/>
        <w:left w:val="none" w:sz="0" w:space="0" w:color="auto"/>
        <w:bottom w:val="none" w:sz="0" w:space="0" w:color="auto"/>
        <w:right w:val="none" w:sz="0" w:space="0" w:color="auto"/>
      </w:divBdr>
    </w:div>
    <w:div w:id="1362363955">
      <w:bodyDiv w:val="1"/>
      <w:marLeft w:val="0"/>
      <w:marRight w:val="0"/>
      <w:marTop w:val="0"/>
      <w:marBottom w:val="0"/>
      <w:divBdr>
        <w:top w:val="none" w:sz="0" w:space="0" w:color="auto"/>
        <w:left w:val="none" w:sz="0" w:space="0" w:color="auto"/>
        <w:bottom w:val="none" w:sz="0" w:space="0" w:color="auto"/>
        <w:right w:val="none" w:sz="0" w:space="0" w:color="auto"/>
      </w:divBdr>
    </w:div>
    <w:div w:id="1371490912">
      <w:bodyDiv w:val="1"/>
      <w:marLeft w:val="0"/>
      <w:marRight w:val="0"/>
      <w:marTop w:val="0"/>
      <w:marBottom w:val="0"/>
      <w:divBdr>
        <w:top w:val="none" w:sz="0" w:space="0" w:color="auto"/>
        <w:left w:val="none" w:sz="0" w:space="0" w:color="auto"/>
        <w:bottom w:val="none" w:sz="0" w:space="0" w:color="auto"/>
        <w:right w:val="none" w:sz="0" w:space="0" w:color="auto"/>
      </w:divBdr>
    </w:div>
    <w:div w:id="1381710778">
      <w:bodyDiv w:val="1"/>
      <w:marLeft w:val="0"/>
      <w:marRight w:val="0"/>
      <w:marTop w:val="0"/>
      <w:marBottom w:val="0"/>
      <w:divBdr>
        <w:top w:val="none" w:sz="0" w:space="0" w:color="auto"/>
        <w:left w:val="none" w:sz="0" w:space="0" w:color="auto"/>
        <w:bottom w:val="none" w:sz="0" w:space="0" w:color="auto"/>
        <w:right w:val="none" w:sz="0" w:space="0" w:color="auto"/>
      </w:divBdr>
    </w:div>
    <w:div w:id="1863784168">
      <w:bodyDiv w:val="1"/>
      <w:marLeft w:val="0"/>
      <w:marRight w:val="0"/>
      <w:marTop w:val="0"/>
      <w:marBottom w:val="0"/>
      <w:divBdr>
        <w:top w:val="none" w:sz="0" w:space="0" w:color="auto"/>
        <w:left w:val="none" w:sz="0" w:space="0" w:color="auto"/>
        <w:bottom w:val="none" w:sz="0" w:space="0" w:color="auto"/>
        <w:right w:val="none" w:sz="0" w:space="0" w:color="auto"/>
      </w:divBdr>
    </w:div>
    <w:div w:id="1907913551">
      <w:bodyDiv w:val="1"/>
      <w:marLeft w:val="0"/>
      <w:marRight w:val="0"/>
      <w:marTop w:val="0"/>
      <w:marBottom w:val="0"/>
      <w:divBdr>
        <w:top w:val="none" w:sz="0" w:space="0" w:color="auto"/>
        <w:left w:val="none" w:sz="0" w:space="0" w:color="auto"/>
        <w:bottom w:val="none" w:sz="0" w:space="0" w:color="auto"/>
        <w:right w:val="none" w:sz="0" w:space="0" w:color="auto"/>
      </w:divBdr>
    </w:div>
    <w:div w:id="194734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7D87D2C659F02C40DD87BE046D388289BFBA6990DED37F93AA30EE492E626DCA68E94753CACA09Ax4K9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D7D87D2C659F02C40DD87BE046D388289BFBA6990DED37F93AA30EE492E626DCA68E94753CACA09Ax4K9K" TargetMode="External"/><Relationship Id="rId4" Type="http://schemas.microsoft.com/office/2007/relationships/stylesWithEffects" Target="stylesWithEffects.xml"/><Relationship Id="rId9" Type="http://schemas.openxmlformats.org/officeDocument/2006/relationships/hyperlink" Target="consultantplus://offline/ref=D478ACEB59D8724AC7A0BA6009DA9EBEE2E6CEE7AA68251CCCC2EB7DEB6BAE1EF65DC5BC668FDA22w5TC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601E4-9092-4A5D-90B2-B9192D295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21</Pages>
  <Words>10500</Words>
  <Characters>59851</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Смирнова</dc:creator>
  <cp:lastModifiedBy>Смирнова</cp:lastModifiedBy>
  <cp:revision>9</cp:revision>
  <cp:lastPrinted>2019-12-13T02:32:00Z</cp:lastPrinted>
  <dcterms:created xsi:type="dcterms:W3CDTF">2019-12-12T10:18:00Z</dcterms:created>
  <dcterms:modified xsi:type="dcterms:W3CDTF">2019-12-13T03:52:00Z</dcterms:modified>
</cp:coreProperties>
</file>